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03196">
        <w:rPr>
          <w:b/>
          <w:sz w:val="28"/>
        </w:rPr>
        <w:t>015</w:t>
      </w:r>
    </w:p>
    <w:p w:rsidR="00912D15" w:rsidRDefault="00E03196">
      <w:pPr>
        <w:spacing w:before="0" w:after="120"/>
        <w:jc w:val="center"/>
        <w:rPr>
          <w:b/>
          <w:sz w:val="32"/>
        </w:rPr>
      </w:pPr>
      <w:r w:rsidRPr="00E03196">
        <w:rPr>
          <w:b/>
          <w:sz w:val="32"/>
        </w:rPr>
        <w:t>Evidence (Commissions) Act 1982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E03196">
        <w:rPr>
          <w:b/>
        </w:rPr>
        <w:t>9766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E03196">
        <w:rPr>
          <w:b/>
        </w:rPr>
        <w:t>1982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687174">
        <w:t>15</w:t>
      </w:r>
      <w:r w:rsidR="00E03196">
        <w:t xml:space="preserve"> October 2014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687174">
        <w:rPr>
          <w:b/>
        </w:rPr>
        <w:t>15</w:t>
      </w:r>
      <w:r w:rsidR="00E03196">
        <w:rPr>
          <w:b/>
        </w:rPr>
        <w:t xml:space="preserve"> October 2014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E03196">
        <w:rPr>
          <w:b/>
        </w:rPr>
        <w:t>146(b)</w:t>
      </w:r>
      <w:r>
        <w:rPr>
          <w:b/>
        </w:rPr>
        <w:t xml:space="preserve"> of the </w:t>
      </w:r>
      <w:r w:rsidR="00E03196">
        <w:rPr>
          <w:b/>
        </w:rPr>
        <w:t>Inquiries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E03196">
        <w:rPr>
          <w:b/>
        </w:rPr>
        <w:t>2014</w:t>
      </w:r>
      <w:r>
        <w:rPr>
          <w:b/>
        </w:rPr>
        <w:t>, No. </w:t>
      </w:r>
      <w:r w:rsidR="00E03196">
        <w:rPr>
          <w:b/>
        </w:rPr>
        <w:t>67/2014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B91" w:rsidRDefault="00961B91">
      <w:pPr>
        <w:rPr>
          <w:sz w:val="4"/>
        </w:rPr>
      </w:pPr>
    </w:p>
  </w:endnote>
  <w:endnote w:type="continuationSeparator" w:id="0">
    <w:p w:rsidR="00961B91" w:rsidRDefault="00961B9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8E5A92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BF721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B91" w:rsidRDefault="00961B91">
      <w:r>
        <w:separator/>
      </w:r>
    </w:p>
  </w:footnote>
  <w:footnote w:type="continuationSeparator" w:id="0">
    <w:p w:rsidR="00961B91" w:rsidRDefault="00961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D6836"/>
    <w:rsid w:val="00006416"/>
    <w:rsid w:val="00052CA5"/>
    <w:rsid w:val="000E7708"/>
    <w:rsid w:val="00121DD7"/>
    <w:rsid w:val="00130F81"/>
    <w:rsid w:val="001459B5"/>
    <w:rsid w:val="00161CCC"/>
    <w:rsid w:val="0016506A"/>
    <w:rsid w:val="002E0BE4"/>
    <w:rsid w:val="0032246C"/>
    <w:rsid w:val="0038463B"/>
    <w:rsid w:val="003D6836"/>
    <w:rsid w:val="003E629A"/>
    <w:rsid w:val="004B788D"/>
    <w:rsid w:val="004D405B"/>
    <w:rsid w:val="00687174"/>
    <w:rsid w:val="007723BC"/>
    <w:rsid w:val="00855283"/>
    <w:rsid w:val="00885432"/>
    <w:rsid w:val="008E5A92"/>
    <w:rsid w:val="00912D15"/>
    <w:rsid w:val="00961B91"/>
    <w:rsid w:val="00971B83"/>
    <w:rsid w:val="00A1139B"/>
    <w:rsid w:val="00A75E3E"/>
    <w:rsid w:val="00AC3634"/>
    <w:rsid w:val="00AD0BD9"/>
    <w:rsid w:val="00AE2878"/>
    <w:rsid w:val="00BF7219"/>
    <w:rsid w:val="00CB5FB7"/>
    <w:rsid w:val="00D70883"/>
    <w:rsid w:val="00E03196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1A0F-3693-4A1B-91F1-E156C60A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2014-09-29T03:54:00Z</cp:lastPrinted>
  <dcterms:created xsi:type="dcterms:W3CDTF">2014-10-14T23:44:00Z</dcterms:created>
  <dcterms:modified xsi:type="dcterms:W3CDTF">2014-10-14T23:44:00Z</dcterms:modified>
  <cp:category>LIS</cp:category>
</cp:coreProperties>
</file>