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240D6">
        <w:rPr>
          <w:b/>
          <w:sz w:val="28"/>
        </w:rPr>
        <w:t>002</w:t>
      </w:r>
    </w:p>
    <w:p w:rsidR="00912D15" w:rsidRDefault="009240D6">
      <w:pPr>
        <w:spacing w:before="0" w:after="120"/>
        <w:jc w:val="center"/>
        <w:rPr>
          <w:b/>
          <w:sz w:val="32"/>
        </w:rPr>
      </w:pPr>
      <w:r w:rsidRPr="009240D6">
        <w:rPr>
          <w:b/>
          <w:sz w:val="32"/>
        </w:rPr>
        <w:t>Subordinate Legislation (Country Fire Authority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240D6">
        <w:rPr>
          <w:b/>
        </w:rPr>
        <w:t>110/2002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240D6">
        <w:t>29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240D6">
        <w:rPr>
          <w:b/>
        </w:rPr>
        <w:t>29 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D6" w:rsidRDefault="009240D6">
      <w:pPr>
        <w:rPr>
          <w:sz w:val="4"/>
        </w:rPr>
      </w:pPr>
    </w:p>
  </w:endnote>
  <w:endnote w:type="continuationSeparator" w:id="0">
    <w:p w:rsidR="009240D6" w:rsidRDefault="009240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25A2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2220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D6" w:rsidRDefault="009240D6">
      <w:r>
        <w:separator/>
      </w:r>
    </w:p>
  </w:footnote>
  <w:footnote w:type="continuationSeparator" w:id="0">
    <w:p w:rsidR="009240D6" w:rsidRDefault="00924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25A25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2220D"/>
    <w:rsid w:val="00425A25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240D6"/>
    <w:rsid w:val="009466F8"/>
    <w:rsid w:val="00971B83"/>
    <w:rsid w:val="009B6EE2"/>
    <w:rsid w:val="00A1139B"/>
    <w:rsid w:val="00A137F5"/>
    <w:rsid w:val="00AD0BD9"/>
    <w:rsid w:val="00AE2878"/>
    <w:rsid w:val="00AF2861"/>
    <w:rsid w:val="00BE556C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CA05-A30D-4306-9516-2BE0F348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2012-09-17T05:23:00Z</cp:lastPrinted>
  <dcterms:created xsi:type="dcterms:W3CDTF">2012-10-25T04:38:00Z</dcterms:created>
  <dcterms:modified xsi:type="dcterms:W3CDTF">2012-10-25T04:38:00Z</dcterms:modified>
  <cp:category>LIS</cp:category>
</cp:coreProperties>
</file>