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2B9B" w:rsidRDefault="00B9060E">
      <w:pPr>
        <w:tabs>
          <w:tab w:val="left" w:pos="3912"/>
          <w:tab w:val="left" w:pos="4423"/>
          <w:tab w:val="left" w:pos="4933"/>
        </w:tabs>
        <w:spacing w:after="240"/>
        <w:ind w:left="-2835" w:right="-2835"/>
        <w:jc w:val="center"/>
        <w:rPr>
          <w:b/>
          <w:caps/>
          <w:sz w:val="22"/>
        </w:rPr>
      </w:pPr>
      <w:bookmarkStart w:id="0" w:name="cpHouse"/>
      <w:r>
        <w:rPr>
          <w:b/>
          <w:caps/>
          <w:sz w:val="22"/>
        </w:rPr>
        <w:t>Legislative Council</w:t>
      </w:r>
    </w:p>
    <w:p w:rsidR="00712B9B" w:rsidRDefault="00B9060E" w:rsidP="00712B9B">
      <w:pPr>
        <w:tabs>
          <w:tab w:val="clear" w:pos="720"/>
        </w:tabs>
        <w:spacing w:after="240"/>
        <w:jc w:val="center"/>
        <w:rPr>
          <w:b/>
          <w:caps/>
        </w:rPr>
      </w:pPr>
      <w:bookmarkStart w:id="1" w:name="cpBillTitle"/>
      <w:bookmarkEnd w:id="0"/>
      <w:r>
        <w:rPr>
          <w:b/>
          <w:caps/>
        </w:rPr>
        <w:t>PLANNING AND BUILDING LEGISLATION AMENDMENT (HOUSING AFFORDABILITY AND OTHER MATTERS) BILL 2017</w:t>
      </w:r>
    </w:p>
    <w:p w:rsidR="00712B9B" w:rsidRPr="00B9060E" w:rsidRDefault="00B9060E" w:rsidP="00B9060E">
      <w:pPr>
        <w:tabs>
          <w:tab w:val="left" w:pos="3912"/>
          <w:tab w:val="left" w:pos="4423"/>
        </w:tabs>
        <w:spacing w:before="0"/>
        <w:ind w:left="-2835" w:right="-2835"/>
        <w:jc w:val="center"/>
        <w:rPr>
          <w:b/>
          <w:i/>
          <w:caps/>
          <w:sz w:val="2"/>
        </w:rPr>
      </w:pPr>
      <w:bookmarkStart w:id="2" w:name="cpDraftVersion"/>
      <w:bookmarkEnd w:id="1"/>
      <w:r>
        <w:rPr>
          <w:b/>
          <w:i/>
          <w:caps/>
          <w:sz w:val="2"/>
        </w:rPr>
        <w:t xml:space="preserve"> </w:t>
      </w:r>
    </w:p>
    <w:p w:rsidR="00712B9B" w:rsidRDefault="00B9060E">
      <w:pPr>
        <w:tabs>
          <w:tab w:val="left" w:pos="3912"/>
          <w:tab w:val="left" w:pos="4423"/>
        </w:tabs>
        <w:jc w:val="center"/>
        <w:rPr>
          <w:u w:val="single"/>
        </w:rPr>
      </w:pPr>
      <w:bookmarkStart w:id="3" w:name="cpMinister"/>
      <w:bookmarkEnd w:id="2"/>
      <w:r>
        <w:rPr>
          <w:u w:val="single"/>
        </w:rPr>
        <w:t>(Amendments and New Clauses to be proposed in Committee by Mr DAVIS)</w:t>
      </w:r>
      <w:bookmarkEnd w:id="3"/>
    </w:p>
    <w:p w:rsidR="00712B9B" w:rsidRDefault="00712B9B">
      <w:pPr>
        <w:tabs>
          <w:tab w:val="left" w:pos="3912"/>
          <w:tab w:val="left" w:pos="4423"/>
        </w:tabs>
      </w:pPr>
    </w:p>
    <w:p w:rsidR="002D0C0C" w:rsidRDefault="00E33C46" w:rsidP="00944381">
      <w:pPr>
        <w:pStyle w:val="ManualNumber"/>
        <w:numPr>
          <w:ilvl w:val="0"/>
          <w:numId w:val="3"/>
        </w:numPr>
        <w:ind w:left="851" w:hanging="851"/>
      </w:pPr>
      <w:bookmarkStart w:id="4" w:name="cpStart"/>
      <w:bookmarkEnd w:id="4"/>
      <w:r>
        <w:t xml:space="preserve">Clause 1, page 2, </w:t>
      </w:r>
      <w:r w:rsidR="002345DA">
        <w:t xml:space="preserve">after </w:t>
      </w:r>
      <w:r w:rsidR="002D0C0C">
        <w:t>3 insert—</w:t>
      </w:r>
    </w:p>
    <w:p w:rsidR="002D0C0C" w:rsidRDefault="008345BC" w:rsidP="008345BC">
      <w:pPr>
        <w:pStyle w:val="AmendHeading1"/>
        <w:tabs>
          <w:tab w:val="right" w:pos="1701"/>
        </w:tabs>
        <w:ind w:left="1871" w:hanging="1871"/>
        <w:rPr>
          <w:lang w:val="en-US"/>
        </w:rPr>
      </w:pPr>
      <w:r>
        <w:rPr>
          <w:lang w:val="en-US"/>
        </w:rPr>
        <w:tab/>
      </w:r>
      <w:r w:rsidR="002D0C0C" w:rsidRPr="008345BC">
        <w:rPr>
          <w:lang w:val="en-US"/>
        </w:rPr>
        <w:t>"(iii)</w:t>
      </w:r>
      <w:r w:rsidR="002D0C0C">
        <w:rPr>
          <w:lang w:val="en-US"/>
        </w:rPr>
        <w:tab/>
        <w:t xml:space="preserve">to </w:t>
      </w:r>
      <w:r w:rsidR="002345DA">
        <w:rPr>
          <w:lang w:val="en-US"/>
        </w:rPr>
        <w:t>provide that a responsible authority or the Minister must not grant or amend a permit for the use or development of land as a wind energy facility unless a power system reliability assessment report has been published in respect of the facility</w:t>
      </w:r>
      <w:r>
        <w:rPr>
          <w:lang w:val="en-US"/>
        </w:rPr>
        <w:t>; and".</w:t>
      </w:r>
    </w:p>
    <w:p w:rsidR="0056748A" w:rsidRDefault="0056748A" w:rsidP="00944381">
      <w:pPr>
        <w:pStyle w:val="ManualNumber"/>
        <w:numPr>
          <w:ilvl w:val="0"/>
          <w:numId w:val="3"/>
        </w:numPr>
        <w:ind w:left="851" w:hanging="851"/>
      </w:pPr>
      <w:r>
        <w:t>Division heading preceding clause 7, omit "</w:t>
      </w:r>
      <w:r w:rsidRPr="00634F3F">
        <w:rPr>
          <w:b/>
        </w:rPr>
        <w:t>Applications to amend referred wind</w:t>
      </w:r>
      <w:r>
        <w:t>" and insert "</w:t>
      </w:r>
      <w:r w:rsidRPr="00634F3F">
        <w:rPr>
          <w:b/>
        </w:rPr>
        <w:t>Wind</w:t>
      </w:r>
      <w:r>
        <w:t>".</w:t>
      </w:r>
    </w:p>
    <w:p w:rsidR="005D02F4" w:rsidRDefault="008345BC" w:rsidP="00944381">
      <w:pPr>
        <w:pStyle w:val="ManualNumber"/>
        <w:numPr>
          <w:ilvl w:val="0"/>
          <w:numId w:val="3"/>
        </w:numPr>
        <w:ind w:left="851" w:hanging="851"/>
      </w:pPr>
      <w:r>
        <w:t>Clause 7, after line 23 insert—</w:t>
      </w:r>
    </w:p>
    <w:p w:rsidR="00263655" w:rsidRDefault="00296439" w:rsidP="004F4945">
      <w:pPr>
        <w:pStyle w:val="AmendDefinition1"/>
        <w:rPr>
          <w:lang w:val="en-US"/>
        </w:rPr>
      </w:pPr>
      <w:proofErr w:type="gramStart"/>
      <w:r>
        <w:rPr>
          <w:lang w:val="en-US"/>
        </w:rPr>
        <w:t>' </w:t>
      </w:r>
      <w:r w:rsidR="004F4945">
        <w:rPr>
          <w:lang w:val="en-US"/>
        </w:rPr>
        <w:t>"</w:t>
      </w:r>
      <w:proofErr w:type="gramEnd"/>
      <w:r w:rsidR="00263655" w:rsidRPr="00263655">
        <w:rPr>
          <w:b/>
          <w:i/>
          <w:lang w:val="en-US"/>
        </w:rPr>
        <w:t xml:space="preserve">AEMO </w:t>
      </w:r>
      <w:r w:rsidR="00263655">
        <w:rPr>
          <w:lang w:val="en-US"/>
        </w:rPr>
        <w:t>has the same meaning as in the National Electricity (Victoria) Law;</w:t>
      </w:r>
    </w:p>
    <w:p w:rsidR="004F4945" w:rsidRPr="004F4945" w:rsidRDefault="004F4945" w:rsidP="004F4945">
      <w:pPr>
        <w:pStyle w:val="AmendDefinition1"/>
        <w:rPr>
          <w:lang w:val="en-US"/>
        </w:rPr>
      </w:pPr>
      <w:proofErr w:type="gramStart"/>
      <w:r w:rsidRPr="004F4945">
        <w:rPr>
          <w:b/>
          <w:i/>
          <w:lang w:val="en-US"/>
        </w:rPr>
        <w:t>national</w:t>
      </w:r>
      <w:proofErr w:type="gramEnd"/>
      <w:r w:rsidRPr="004F4945">
        <w:rPr>
          <w:b/>
          <w:i/>
          <w:lang w:val="en-US"/>
        </w:rPr>
        <w:t xml:space="preserve"> electricity system</w:t>
      </w:r>
      <w:r>
        <w:rPr>
          <w:lang w:val="en-US"/>
        </w:rPr>
        <w:t xml:space="preserve"> has the same meaning as in the National Electricity (Victoria) Law;</w:t>
      </w:r>
    </w:p>
    <w:p w:rsidR="004F4945" w:rsidRDefault="004F4945" w:rsidP="004F4945">
      <w:pPr>
        <w:pStyle w:val="AmendDefinition1"/>
        <w:rPr>
          <w:lang w:val="en-US"/>
        </w:rPr>
      </w:pPr>
      <w:proofErr w:type="gramStart"/>
      <w:r w:rsidRPr="00C10B38">
        <w:rPr>
          <w:b/>
          <w:i/>
          <w:lang w:val="en-US"/>
        </w:rPr>
        <w:t>power</w:t>
      </w:r>
      <w:proofErr w:type="gramEnd"/>
      <w:r w:rsidRPr="00C10B38">
        <w:rPr>
          <w:b/>
          <w:i/>
          <w:lang w:val="en-US"/>
        </w:rPr>
        <w:t xml:space="preserve"> system reliability </w:t>
      </w:r>
      <w:r>
        <w:rPr>
          <w:b/>
          <w:i/>
          <w:lang w:val="en-US"/>
        </w:rPr>
        <w:t>assessment report</w:t>
      </w:r>
      <w:r>
        <w:rPr>
          <w:lang w:val="en-US"/>
        </w:rPr>
        <w:t xml:space="preserve"> means a report referred to in section 47A(1)(a);</w:t>
      </w:r>
    </w:p>
    <w:p w:rsidR="008345BC" w:rsidRDefault="004F4945" w:rsidP="008345BC">
      <w:pPr>
        <w:pStyle w:val="AmendDefinition1"/>
      </w:pPr>
      <w:r w:rsidRPr="004F4945">
        <w:rPr>
          <w:b/>
          <w:i/>
          <w:lang w:val="en-US"/>
        </w:rPr>
        <w:t xml:space="preserve">Victorian </w:t>
      </w:r>
      <w:r w:rsidR="008345BC" w:rsidRPr="008345BC">
        <w:rPr>
          <w:b/>
          <w:i/>
          <w:lang w:val="en-US"/>
        </w:rPr>
        <w:t>power system</w:t>
      </w:r>
      <w:r w:rsidR="008345BC">
        <w:rPr>
          <w:lang w:val="en-US"/>
        </w:rPr>
        <w:t xml:space="preserve"> </w:t>
      </w:r>
      <w:r w:rsidR="00C10B38">
        <w:t xml:space="preserve">means the system for the generation, transmission and distribution of electricity </w:t>
      </w:r>
      <w:r w:rsidR="00C10B38" w:rsidRPr="004F4945">
        <w:t>in Victoria</w:t>
      </w:r>
      <w:r w:rsidR="00C10B38">
        <w:t xml:space="preserve"> and includes </w:t>
      </w:r>
      <w:r w:rsidR="001E18D8">
        <w:t>a part of that system;</w:t>
      </w:r>
      <w:proofErr w:type="gramStart"/>
      <w:r w:rsidR="001E18D8">
        <w:t>'</w:t>
      </w:r>
      <w:r w:rsidR="00263655">
        <w:t>.</w:t>
      </w:r>
      <w:proofErr w:type="gramEnd"/>
    </w:p>
    <w:p w:rsidR="00C10B38" w:rsidRDefault="00C10B38" w:rsidP="00944381">
      <w:pPr>
        <w:pStyle w:val="ManualNumber"/>
        <w:numPr>
          <w:ilvl w:val="0"/>
          <w:numId w:val="3"/>
        </w:numPr>
        <w:ind w:left="851" w:hanging="851"/>
      </w:pPr>
      <w:r>
        <w:t>Clause 7, line 24, omit ' "</w:t>
      </w:r>
      <w:r w:rsidRPr="00C10B38">
        <w:rPr>
          <w:b/>
          <w:i/>
        </w:rPr>
        <w:t>referred</w:t>
      </w:r>
      <w:r>
        <w:t>' and insert "</w:t>
      </w:r>
      <w:r w:rsidRPr="00C10B38">
        <w:rPr>
          <w:b/>
          <w:i/>
        </w:rPr>
        <w:t>referred</w:t>
      </w:r>
      <w:r>
        <w:t>".</w:t>
      </w:r>
    </w:p>
    <w:p w:rsidR="00C249AC" w:rsidRDefault="00C249AC" w:rsidP="00C249AC">
      <w:pPr>
        <w:pStyle w:val="ManualNumber"/>
        <w:jc w:val="center"/>
      </w:pPr>
      <w:r>
        <w:t>NEW CLAUSES</w:t>
      </w:r>
    </w:p>
    <w:p w:rsidR="00C10B38" w:rsidRDefault="00C249AC" w:rsidP="00944381">
      <w:pPr>
        <w:pStyle w:val="ManualNumber"/>
        <w:numPr>
          <w:ilvl w:val="0"/>
          <w:numId w:val="3"/>
        </w:numPr>
        <w:ind w:left="851" w:hanging="851"/>
      </w:pPr>
      <w:r>
        <w:t>After clause 8 insert—</w:t>
      </w:r>
    </w:p>
    <w:p w:rsidR="00D96272" w:rsidRDefault="00D96272" w:rsidP="00D96272">
      <w:pPr>
        <w:pStyle w:val="AmendHeading1s"/>
        <w:tabs>
          <w:tab w:val="right" w:pos="1701"/>
        </w:tabs>
        <w:ind w:left="1871" w:hanging="1871"/>
        <w:rPr>
          <w:lang w:val="en-US"/>
        </w:rPr>
      </w:pPr>
      <w:r>
        <w:rPr>
          <w:lang w:val="en-US"/>
        </w:rPr>
        <w:tab/>
      </w:r>
      <w:r w:rsidR="00D816B6" w:rsidRPr="00D816B6">
        <w:rPr>
          <w:b w:val="0"/>
          <w:lang w:val="en-US"/>
        </w:rPr>
        <w:t>'</w:t>
      </w:r>
      <w:r w:rsidR="004F2B12">
        <w:rPr>
          <w:lang w:val="en-US"/>
        </w:rPr>
        <w:t>A</w:t>
      </w:r>
      <w:r>
        <w:rPr>
          <w:lang w:val="en-US"/>
        </w:rPr>
        <w:tab/>
        <w:t xml:space="preserve">New section </w:t>
      </w:r>
      <w:r w:rsidR="004F2B12">
        <w:rPr>
          <w:lang w:val="en-US"/>
        </w:rPr>
        <w:t>47A</w:t>
      </w:r>
      <w:r>
        <w:rPr>
          <w:lang w:val="en-US"/>
        </w:rPr>
        <w:t xml:space="preserve"> inserted</w:t>
      </w:r>
    </w:p>
    <w:p w:rsidR="00C249AC" w:rsidRDefault="00C249AC" w:rsidP="00C249AC">
      <w:pPr>
        <w:pStyle w:val="AmendHeading1"/>
        <w:ind w:left="1871"/>
        <w:rPr>
          <w:lang w:val="en-US"/>
        </w:rPr>
      </w:pPr>
      <w:r>
        <w:rPr>
          <w:lang w:val="en-US"/>
        </w:rPr>
        <w:t xml:space="preserve">After section </w:t>
      </w:r>
      <w:r w:rsidR="006D6257">
        <w:rPr>
          <w:lang w:val="en-US"/>
        </w:rPr>
        <w:t>47</w:t>
      </w:r>
      <w:r>
        <w:rPr>
          <w:lang w:val="en-US"/>
        </w:rPr>
        <w:t xml:space="preserve"> of the </w:t>
      </w:r>
      <w:r w:rsidRPr="00C249AC">
        <w:rPr>
          <w:b/>
          <w:lang w:val="en-US"/>
        </w:rPr>
        <w:t>Planning and Environment Act 1987 insert</w:t>
      </w:r>
      <w:r>
        <w:rPr>
          <w:lang w:val="en-US"/>
        </w:rPr>
        <w:t>—</w:t>
      </w:r>
    </w:p>
    <w:p w:rsidR="00D96272" w:rsidRPr="00D96272" w:rsidRDefault="00D96272" w:rsidP="00D96272">
      <w:pPr>
        <w:pStyle w:val="AmendHeading1s"/>
        <w:tabs>
          <w:tab w:val="right" w:pos="2268"/>
        </w:tabs>
        <w:ind w:left="2381" w:hanging="2381"/>
        <w:rPr>
          <w:lang w:val="en-US"/>
        </w:rPr>
      </w:pPr>
      <w:r>
        <w:rPr>
          <w:lang w:val="en-US"/>
        </w:rPr>
        <w:tab/>
      </w:r>
      <w:r w:rsidRPr="00D96272">
        <w:rPr>
          <w:b w:val="0"/>
          <w:lang w:val="en-US"/>
        </w:rPr>
        <w:t>"</w:t>
      </w:r>
      <w:r w:rsidR="006D6257">
        <w:rPr>
          <w:lang w:val="en-US"/>
        </w:rPr>
        <w:t>47</w:t>
      </w:r>
      <w:r w:rsidR="00E9706E">
        <w:rPr>
          <w:lang w:val="en-US"/>
        </w:rPr>
        <w:t>A</w:t>
      </w:r>
      <w:r>
        <w:rPr>
          <w:lang w:val="en-US"/>
        </w:rPr>
        <w:tab/>
      </w:r>
      <w:r w:rsidR="006D6257">
        <w:rPr>
          <w:lang w:val="en-US"/>
        </w:rPr>
        <w:t>Applicants for permits for wind energy facility to arrange publication of p</w:t>
      </w:r>
      <w:r>
        <w:rPr>
          <w:lang w:val="en-US"/>
        </w:rPr>
        <w:t xml:space="preserve">ower </w:t>
      </w:r>
      <w:r w:rsidR="006D6257">
        <w:rPr>
          <w:lang w:val="en-US"/>
        </w:rPr>
        <w:t xml:space="preserve">system </w:t>
      </w:r>
      <w:r>
        <w:rPr>
          <w:lang w:val="en-US"/>
        </w:rPr>
        <w:t xml:space="preserve">reliability </w:t>
      </w:r>
      <w:r w:rsidR="006D6257">
        <w:rPr>
          <w:lang w:val="en-US"/>
        </w:rPr>
        <w:t>assessment report</w:t>
      </w:r>
    </w:p>
    <w:p w:rsidR="00E9706E" w:rsidRDefault="00D96272" w:rsidP="00D96272">
      <w:pPr>
        <w:pStyle w:val="AmendHeading2"/>
        <w:tabs>
          <w:tab w:val="clear" w:pos="720"/>
          <w:tab w:val="right" w:pos="2268"/>
        </w:tabs>
        <w:ind w:left="2381" w:hanging="2381"/>
        <w:rPr>
          <w:lang w:val="en-US"/>
        </w:rPr>
      </w:pPr>
      <w:r>
        <w:rPr>
          <w:lang w:val="en-US"/>
        </w:rPr>
        <w:tab/>
      </w:r>
      <w:r w:rsidRPr="00D96272">
        <w:rPr>
          <w:lang w:val="en-US"/>
        </w:rPr>
        <w:t>(1)</w:t>
      </w:r>
      <w:r>
        <w:rPr>
          <w:lang w:val="en-US"/>
        </w:rPr>
        <w:tab/>
      </w:r>
      <w:r w:rsidR="004F2B12">
        <w:rPr>
          <w:lang w:val="en-US"/>
        </w:rPr>
        <w:t xml:space="preserve">An applicant </w:t>
      </w:r>
      <w:r w:rsidR="006D6257">
        <w:rPr>
          <w:lang w:val="en-US"/>
        </w:rPr>
        <w:t xml:space="preserve">for a permit </w:t>
      </w:r>
      <w:r>
        <w:rPr>
          <w:lang w:val="en-US"/>
        </w:rPr>
        <w:t>for the use or development of a</w:t>
      </w:r>
      <w:r w:rsidR="006D6257">
        <w:rPr>
          <w:lang w:val="en-US"/>
        </w:rPr>
        <w:t xml:space="preserve"> land as a wind energy facility must</w:t>
      </w:r>
      <w:r w:rsidR="00E9706E">
        <w:rPr>
          <w:lang w:val="en-US"/>
        </w:rPr>
        <w:t>—</w:t>
      </w:r>
    </w:p>
    <w:p w:rsidR="006D6257" w:rsidRDefault="00E9706E" w:rsidP="00E9706E">
      <w:pPr>
        <w:pStyle w:val="AmendHeading3"/>
        <w:tabs>
          <w:tab w:val="right" w:pos="2778"/>
        </w:tabs>
        <w:ind w:left="2891" w:hanging="2891"/>
        <w:rPr>
          <w:lang w:val="en-US"/>
        </w:rPr>
      </w:pPr>
      <w:r>
        <w:rPr>
          <w:lang w:val="en-US"/>
        </w:rPr>
        <w:tab/>
      </w:r>
      <w:r w:rsidRPr="00E9706E">
        <w:rPr>
          <w:lang w:val="en-US"/>
        </w:rPr>
        <w:t>(</w:t>
      </w:r>
      <w:proofErr w:type="gramStart"/>
      <w:r w:rsidRPr="00E9706E">
        <w:rPr>
          <w:lang w:val="en-US"/>
        </w:rPr>
        <w:t>a</w:t>
      </w:r>
      <w:proofErr w:type="gramEnd"/>
      <w:r w:rsidRPr="00E9706E">
        <w:rPr>
          <w:lang w:val="en-US"/>
        </w:rPr>
        <w:t>)</w:t>
      </w:r>
      <w:r>
        <w:rPr>
          <w:lang w:val="en-US"/>
        </w:rPr>
        <w:tab/>
      </w:r>
      <w:r w:rsidR="00225B39">
        <w:rPr>
          <w:lang w:val="en-US"/>
        </w:rPr>
        <w:t xml:space="preserve">as soon as practicable after making the application, </w:t>
      </w:r>
      <w:r w:rsidR="006D6257">
        <w:rPr>
          <w:lang w:val="en-US"/>
        </w:rPr>
        <w:t xml:space="preserve">prepare a report (a </w:t>
      </w:r>
      <w:r w:rsidR="006D6257" w:rsidRPr="00E9706E">
        <w:rPr>
          <w:b/>
          <w:i/>
          <w:lang w:val="en-US"/>
        </w:rPr>
        <w:t>power system reliability assessment report</w:t>
      </w:r>
      <w:r w:rsidR="006D6257">
        <w:rPr>
          <w:lang w:val="en-US"/>
        </w:rPr>
        <w:t>) that—</w:t>
      </w:r>
    </w:p>
    <w:p w:rsidR="006D6257" w:rsidRDefault="00E9706E" w:rsidP="00E9706E">
      <w:pPr>
        <w:pStyle w:val="AmendHeading4"/>
        <w:tabs>
          <w:tab w:val="clear" w:pos="720"/>
          <w:tab w:val="right" w:pos="3288"/>
        </w:tabs>
        <w:ind w:left="3402" w:hanging="3402"/>
        <w:rPr>
          <w:lang w:val="en-US"/>
        </w:rPr>
      </w:pPr>
      <w:r>
        <w:rPr>
          <w:lang w:val="en-US"/>
        </w:rPr>
        <w:tab/>
      </w:r>
      <w:r w:rsidR="006D6257" w:rsidRPr="00E9706E">
        <w:rPr>
          <w:lang w:val="en-US"/>
        </w:rPr>
        <w:t>(</w:t>
      </w:r>
      <w:proofErr w:type="spellStart"/>
      <w:r w:rsidRPr="00E9706E">
        <w:rPr>
          <w:lang w:val="en-US"/>
        </w:rPr>
        <w:t>i</w:t>
      </w:r>
      <w:proofErr w:type="spellEnd"/>
      <w:r w:rsidR="006D6257" w:rsidRPr="00E9706E">
        <w:rPr>
          <w:lang w:val="en-US"/>
        </w:rPr>
        <w:t>)</w:t>
      </w:r>
      <w:r w:rsidR="006D6257" w:rsidRPr="006D6257">
        <w:rPr>
          <w:lang w:val="en-US"/>
        </w:rPr>
        <w:tab/>
      </w:r>
      <w:r w:rsidR="006D6257">
        <w:rPr>
          <w:lang w:val="en-US"/>
        </w:rPr>
        <w:t xml:space="preserve">assesses the </w:t>
      </w:r>
      <w:r w:rsidR="00C35A7A">
        <w:rPr>
          <w:lang w:val="en-US"/>
        </w:rPr>
        <w:t>impacts on the reliability and power system security</w:t>
      </w:r>
      <w:r w:rsidR="006D6257">
        <w:rPr>
          <w:lang w:val="en-US"/>
        </w:rPr>
        <w:t xml:space="preserve"> of the </w:t>
      </w:r>
      <w:r w:rsidR="00A42DEC">
        <w:rPr>
          <w:lang w:val="en-US"/>
        </w:rPr>
        <w:t xml:space="preserve">Victorian </w:t>
      </w:r>
      <w:r w:rsidR="006D6257">
        <w:rPr>
          <w:lang w:val="en-US"/>
        </w:rPr>
        <w:t xml:space="preserve">power system </w:t>
      </w:r>
      <w:r w:rsidR="00A42DEC">
        <w:rPr>
          <w:lang w:val="en-US"/>
        </w:rPr>
        <w:t xml:space="preserve">and national electricity system </w:t>
      </w:r>
      <w:r w:rsidR="006D6257">
        <w:rPr>
          <w:lang w:val="en-US"/>
        </w:rPr>
        <w:t>arising from the co</w:t>
      </w:r>
      <w:r w:rsidR="00263655">
        <w:rPr>
          <w:lang w:val="en-US"/>
        </w:rPr>
        <w:t xml:space="preserve">nnection of that </w:t>
      </w:r>
      <w:r w:rsidR="00263655">
        <w:rPr>
          <w:lang w:val="en-US"/>
        </w:rPr>
        <w:lastRenderedPageBreak/>
        <w:t>facility to each o</w:t>
      </w:r>
      <w:r w:rsidR="00776051">
        <w:rPr>
          <w:lang w:val="en-US"/>
        </w:rPr>
        <w:t>f</w:t>
      </w:r>
      <w:r w:rsidR="00263655">
        <w:rPr>
          <w:lang w:val="en-US"/>
        </w:rPr>
        <w:t xml:space="preserve"> those</w:t>
      </w:r>
      <w:r w:rsidR="006D6257">
        <w:rPr>
          <w:lang w:val="en-US"/>
        </w:rPr>
        <w:t xml:space="preserve"> system</w:t>
      </w:r>
      <w:r w:rsidR="00263655">
        <w:rPr>
          <w:lang w:val="en-US"/>
        </w:rPr>
        <w:t>s</w:t>
      </w:r>
      <w:r w:rsidR="006D6257">
        <w:rPr>
          <w:lang w:val="en-US"/>
        </w:rPr>
        <w:t xml:space="preserve"> and the operation of the facility; and</w:t>
      </w:r>
    </w:p>
    <w:p w:rsidR="006D6257" w:rsidRDefault="00E9706E" w:rsidP="00E9706E">
      <w:pPr>
        <w:pStyle w:val="AmendHeading4"/>
        <w:tabs>
          <w:tab w:val="clear" w:pos="720"/>
          <w:tab w:val="right" w:pos="3288"/>
        </w:tabs>
        <w:ind w:left="3402" w:hanging="3402"/>
        <w:rPr>
          <w:lang w:val="en-US"/>
        </w:rPr>
      </w:pPr>
      <w:r>
        <w:rPr>
          <w:lang w:val="en-US"/>
        </w:rPr>
        <w:tab/>
      </w:r>
      <w:r w:rsidR="006D6257" w:rsidRPr="00E9706E">
        <w:rPr>
          <w:lang w:val="en-US"/>
        </w:rPr>
        <w:t>(</w:t>
      </w:r>
      <w:r w:rsidRPr="00E9706E">
        <w:rPr>
          <w:lang w:val="en-US"/>
        </w:rPr>
        <w:t>ii</w:t>
      </w:r>
      <w:r w:rsidR="006D6257" w:rsidRPr="00E9706E">
        <w:rPr>
          <w:lang w:val="en-US"/>
        </w:rPr>
        <w:t>)</w:t>
      </w:r>
      <w:r w:rsidR="00C35A7A">
        <w:rPr>
          <w:lang w:val="en-US"/>
        </w:rPr>
        <w:tab/>
        <w:t xml:space="preserve">specifies whether arrangements have been made for additional electricity </w:t>
      </w:r>
      <w:r w:rsidR="00263655">
        <w:rPr>
          <w:lang w:val="en-US"/>
        </w:rPr>
        <w:t xml:space="preserve">to be dispatched into the </w:t>
      </w:r>
      <w:r w:rsidR="008835D8">
        <w:rPr>
          <w:lang w:val="en-US"/>
        </w:rPr>
        <w:t xml:space="preserve">Victorian </w:t>
      </w:r>
      <w:r w:rsidR="00263655">
        <w:rPr>
          <w:lang w:val="en-US"/>
        </w:rPr>
        <w:t xml:space="preserve">power system </w:t>
      </w:r>
      <w:r w:rsidR="00C35A7A">
        <w:rPr>
          <w:lang w:val="en-US"/>
        </w:rPr>
        <w:t>whe</w:t>
      </w:r>
      <w:r w:rsidR="00263655">
        <w:rPr>
          <w:lang w:val="en-US"/>
        </w:rPr>
        <w:t xml:space="preserve">n </w:t>
      </w:r>
      <w:r w:rsidR="00C35A7A">
        <w:rPr>
          <w:lang w:val="en-US"/>
        </w:rPr>
        <w:t xml:space="preserve">the facility will not </w:t>
      </w:r>
      <w:r w:rsidR="00263655">
        <w:rPr>
          <w:lang w:val="en-US"/>
        </w:rPr>
        <w:t>be generating electricity so that there is sufficient electricity available to meet Victoria's base load at those times</w:t>
      </w:r>
      <w:r w:rsidR="006D6257">
        <w:rPr>
          <w:lang w:val="en-US"/>
        </w:rPr>
        <w:t>; and</w:t>
      </w:r>
    </w:p>
    <w:p w:rsidR="006D6257" w:rsidRDefault="00E9706E" w:rsidP="00E9706E">
      <w:pPr>
        <w:pStyle w:val="AmendHeading4"/>
        <w:tabs>
          <w:tab w:val="clear" w:pos="720"/>
          <w:tab w:val="right" w:pos="3288"/>
        </w:tabs>
        <w:ind w:left="3402" w:hanging="3402"/>
        <w:rPr>
          <w:lang w:val="en-US"/>
        </w:rPr>
      </w:pPr>
      <w:r>
        <w:rPr>
          <w:lang w:val="en-US"/>
        </w:rPr>
        <w:tab/>
      </w:r>
      <w:r w:rsidR="006D6257" w:rsidRPr="00E9706E">
        <w:rPr>
          <w:lang w:val="en-US"/>
        </w:rPr>
        <w:t>(</w:t>
      </w:r>
      <w:r w:rsidRPr="00E9706E">
        <w:rPr>
          <w:lang w:val="en-US"/>
        </w:rPr>
        <w:t>iii</w:t>
      </w:r>
      <w:r w:rsidR="006D6257" w:rsidRPr="00E9706E">
        <w:rPr>
          <w:lang w:val="en-US"/>
        </w:rPr>
        <w:t>)</w:t>
      </w:r>
      <w:r w:rsidR="006D6257" w:rsidRPr="006D6257">
        <w:rPr>
          <w:lang w:val="en-US"/>
        </w:rPr>
        <w:tab/>
      </w:r>
      <w:proofErr w:type="gramStart"/>
      <w:r w:rsidR="00263655">
        <w:t>specifies</w:t>
      </w:r>
      <w:proofErr w:type="gramEnd"/>
      <w:r w:rsidR="00263655">
        <w:t xml:space="preserve"> how </w:t>
      </w:r>
      <w:r w:rsidR="00263655">
        <w:rPr>
          <w:lang w:val="en-US"/>
        </w:rPr>
        <w:t>the operator of the facility will comply with any generator reliability requirements under the National Electricity (Victoria) Law or National Electricity Rules</w:t>
      </w:r>
      <w:r w:rsidR="006D6257">
        <w:rPr>
          <w:lang w:val="en-US"/>
        </w:rPr>
        <w:t>; and</w:t>
      </w:r>
    </w:p>
    <w:p w:rsidR="00263655" w:rsidRDefault="00263655" w:rsidP="00263655">
      <w:pPr>
        <w:pStyle w:val="AmendHeading4"/>
        <w:tabs>
          <w:tab w:val="clear" w:pos="720"/>
          <w:tab w:val="right" w:pos="3288"/>
        </w:tabs>
        <w:ind w:left="3402" w:hanging="3402"/>
      </w:pPr>
      <w:r>
        <w:tab/>
      </w:r>
      <w:r w:rsidRPr="00263655">
        <w:t>(iv)</w:t>
      </w:r>
      <w:r w:rsidRPr="00263655">
        <w:tab/>
      </w:r>
      <w:r>
        <w:t>specifies whether and how the operator of the facility will be involved in any national electricity system planning by AEMO that relates to the renewable energy industry; and</w:t>
      </w:r>
    </w:p>
    <w:p w:rsidR="006D6257" w:rsidRDefault="00E9706E" w:rsidP="00E9706E">
      <w:pPr>
        <w:pStyle w:val="AmendHeading4"/>
        <w:tabs>
          <w:tab w:val="clear" w:pos="720"/>
          <w:tab w:val="right" w:pos="3288"/>
        </w:tabs>
        <w:ind w:left="3402" w:hanging="3402"/>
        <w:rPr>
          <w:lang w:val="en-US"/>
        </w:rPr>
      </w:pPr>
      <w:r>
        <w:rPr>
          <w:lang w:val="en-US"/>
        </w:rPr>
        <w:tab/>
      </w:r>
      <w:r w:rsidR="006D6257" w:rsidRPr="00E9706E">
        <w:rPr>
          <w:lang w:val="en-US"/>
        </w:rPr>
        <w:t>(</w:t>
      </w:r>
      <w:r w:rsidRPr="00E9706E">
        <w:rPr>
          <w:lang w:val="en-US"/>
        </w:rPr>
        <w:t>v</w:t>
      </w:r>
      <w:r w:rsidR="006D6257" w:rsidRPr="00E9706E">
        <w:rPr>
          <w:lang w:val="en-US"/>
        </w:rPr>
        <w:t>)</w:t>
      </w:r>
      <w:r w:rsidR="006D6257" w:rsidRPr="006D6257">
        <w:rPr>
          <w:lang w:val="en-US"/>
        </w:rPr>
        <w:tab/>
      </w:r>
      <w:r w:rsidR="00C35A7A">
        <w:rPr>
          <w:lang w:val="en-US"/>
        </w:rPr>
        <w:t xml:space="preserve">sets out how the facility will comply with any other requirements relating </w:t>
      </w:r>
      <w:r w:rsidR="00776051">
        <w:rPr>
          <w:lang w:val="en-US"/>
        </w:rPr>
        <w:t xml:space="preserve">to </w:t>
      </w:r>
      <w:r w:rsidR="00C35A7A">
        <w:rPr>
          <w:lang w:val="en-US"/>
        </w:rPr>
        <w:t xml:space="preserve">the reliability and power system security of the Victorian power system imposed under the </w:t>
      </w:r>
      <w:r w:rsidR="00C35A7A" w:rsidRPr="00C35A7A">
        <w:rPr>
          <w:b/>
          <w:lang w:val="en-US"/>
        </w:rPr>
        <w:t>Electricity Industry Act 2000</w:t>
      </w:r>
      <w:r w:rsidR="00C35A7A">
        <w:rPr>
          <w:lang w:val="en-US"/>
        </w:rPr>
        <w:t xml:space="preserve"> </w:t>
      </w:r>
      <w:r w:rsidR="00C35A7A" w:rsidRPr="00321A33">
        <w:rPr>
          <w:lang w:val="en-US"/>
        </w:rPr>
        <w:t xml:space="preserve">or any </w:t>
      </w:r>
      <w:proofErr w:type="spellStart"/>
      <w:r w:rsidR="00C35A7A" w:rsidRPr="00321A33">
        <w:rPr>
          <w:lang w:val="en-US"/>
        </w:rPr>
        <w:t>licence</w:t>
      </w:r>
      <w:proofErr w:type="spellEnd"/>
      <w:r w:rsidR="00C35A7A" w:rsidRPr="00321A33">
        <w:rPr>
          <w:lang w:val="en-US"/>
        </w:rPr>
        <w:t xml:space="preserve"> under that Act under which th</w:t>
      </w:r>
      <w:r w:rsidR="00776051" w:rsidRPr="00321A33">
        <w:rPr>
          <w:lang w:val="en-US"/>
        </w:rPr>
        <w:t>e operator of the</w:t>
      </w:r>
      <w:r w:rsidR="00C35A7A" w:rsidRPr="00321A33">
        <w:rPr>
          <w:lang w:val="en-US"/>
        </w:rPr>
        <w:t xml:space="preserve"> facility will generate electricity</w:t>
      </w:r>
      <w:r>
        <w:rPr>
          <w:lang w:val="en-US"/>
        </w:rPr>
        <w:t>; and</w:t>
      </w:r>
    </w:p>
    <w:p w:rsidR="00D96272" w:rsidRDefault="00E9706E" w:rsidP="00E9706E">
      <w:pPr>
        <w:pStyle w:val="AmendHeading3"/>
        <w:tabs>
          <w:tab w:val="right" w:pos="2778"/>
        </w:tabs>
        <w:ind w:left="2891" w:hanging="2891"/>
        <w:rPr>
          <w:lang w:val="en-US"/>
        </w:rPr>
      </w:pPr>
      <w:r>
        <w:rPr>
          <w:lang w:val="en-US"/>
        </w:rPr>
        <w:tab/>
      </w:r>
      <w:r w:rsidR="00D96272" w:rsidRPr="00E9706E">
        <w:rPr>
          <w:lang w:val="en-US"/>
        </w:rPr>
        <w:t>(</w:t>
      </w:r>
      <w:proofErr w:type="gramStart"/>
      <w:r w:rsidRPr="00E9706E">
        <w:rPr>
          <w:lang w:val="en-US"/>
        </w:rPr>
        <w:t>b</w:t>
      </w:r>
      <w:proofErr w:type="gramEnd"/>
      <w:r w:rsidR="00D96272" w:rsidRPr="00E9706E">
        <w:rPr>
          <w:lang w:val="en-US"/>
        </w:rPr>
        <w:t>)</w:t>
      </w:r>
      <w:r w:rsidR="00D96272">
        <w:rPr>
          <w:lang w:val="en-US"/>
        </w:rPr>
        <w:tab/>
      </w:r>
      <w:r w:rsidR="008835D8">
        <w:rPr>
          <w:lang w:val="en-US"/>
        </w:rPr>
        <w:t xml:space="preserve">as soon as practicable after preparing </w:t>
      </w:r>
      <w:r w:rsidR="006D6257">
        <w:rPr>
          <w:lang w:val="en-US"/>
        </w:rPr>
        <w:t xml:space="preserve">a </w:t>
      </w:r>
      <w:r w:rsidR="006D6257" w:rsidRPr="006D6257">
        <w:rPr>
          <w:lang w:val="en-US"/>
        </w:rPr>
        <w:t>power system reliability assessment report</w:t>
      </w:r>
      <w:r w:rsidR="008835D8">
        <w:rPr>
          <w:lang w:val="en-US"/>
        </w:rPr>
        <w:t>, give, in electronic form, the report</w:t>
      </w:r>
      <w:r w:rsidR="006D6257">
        <w:rPr>
          <w:lang w:val="en-US"/>
        </w:rPr>
        <w:t xml:space="preserve"> to the </w:t>
      </w:r>
      <w:r w:rsidR="00A42DEC">
        <w:rPr>
          <w:lang w:val="en-US"/>
        </w:rPr>
        <w:t>s</w:t>
      </w:r>
      <w:r w:rsidR="008835D8">
        <w:rPr>
          <w:lang w:val="en-US"/>
        </w:rPr>
        <w:t>ecretary</w:t>
      </w:r>
      <w:r>
        <w:rPr>
          <w:lang w:val="en-US"/>
        </w:rPr>
        <w:t>.</w:t>
      </w:r>
    </w:p>
    <w:p w:rsidR="00D96272" w:rsidRPr="00D96272" w:rsidRDefault="00E9706E" w:rsidP="00E9706E">
      <w:pPr>
        <w:pStyle w:val="AmendHeading2"/>
        <w:tabs>
          <w:tab w:val="clear" w:pos="720"/>
          <w:tab w:val="right" w:pos="2268"/>
        </w:tabs>
        <w:ind w:left="2381" w:hanging="2381"/>
        <w:rPr>
          <w:lang w:val="en-US"/>
        </w:rPr>
      </w:pPr>
      <w:r>
        <w:rPr>
          <w:lang w:val="en-US"/>
        </w:rPr>
        <w:tab/>
      </w:r>
      <w:r w:rsidRPr="00E9706E">
        <w:rPr>
          <w:lang w:val="en-US"/>
        </w:rPr>
        <w:t>(2)</w:t>
      </w:r>
      <w:r>
        <w:rPr>
          <w:lang w:val="en-US"/>
        </w:rPr>
        <w:tab/>
      </w:r>
      <w:proofErr w:type="gramStart"/>
      <w:r>
        <w:rPr>
          <w:lang w:val="en-US"/>
        </w:rPr>
        <w:t>As</w:t>
      </w:r>
      <w:proofErr w:type="gramEnd"/>
      <w:r>
        <w:rPr>
          <w:lang w:val="en-US"/>
        </w:rPr>
        <w:t xml:space="preserve"> soon as practicable after receiving a </w:t>
      </w:r>
      <w:r w:rsidRPr="006D6257">
        <w:rPr>
          <w:lang w:val="en-US"/>
        </w:rPr>
        <w:t>power system reliability assessment report</w:t>
      </w:r>
      <w:r>
        <w:rPr>
          <w:lang w:val="en-US"/>
        </w:rPr>
        <w:t xml:space="preserve">, the </w:t>
      </w:r>
      <w:r w:rsidR="00A42DEC">
        <w:rPr>
          <w:lang w:val="en-US"/>
        </w:rPr>
        <w:t xml:space="preserve">secretary </w:t>
      </w:r>
      <w:r>
        <w:rPr>
          <w:lang w:val="en-US"/>
        </w:rPr>
        <w:t>must—</w:t>
      </w:r>
    </w:p>
    <w:p w:rsidR="00C249AC" w:rsidRDefault="00E9706E" w:rsidP="00E9706E">
      <w:pPr>
        <w:pStyle w:val="AmendHeading3"/>
        <w:tabs>
          <w:tab w:val="right" w:pos="2778"/>
        </w:tabs>
        <w:ind w:left="2891" w:hanging="2891"/>
        <w:rPr>
          <w:lang w:val="en-US"/>
        </w:rPr>
      </w:pPr>
      <w:r>
        <w:rPr>
          <w:lang w:val="en-US"/>
        </w:rPr>
        <w:tab/>
      </w:r>
      <w:r w:rsidRPr="00E9706E">
        <w:rPr>
          <w:lang w:val="en-US"/>
        </w:rPr>
        <w:t>(a)</w:t>
      </w:r>
      <w:r>
        <w:rPr>
          <w:lang w:val="en-US"/>
        </w:rPr>
        <w:tab/>
      </w:r>
      <w:proofErr w:type="gramStart"/>
      <w:r>
        <w:rPr>
          <w:lang w:val="en-US"/>
        </w:rPr>
        <w:t>publish</w:t>
      </w:r>
      <w:proofErr w:type="gramEnd"/>
      <w:r>
        <w:rPr>
          <w:lang w:val="en-US"/>
        </w:rPr>
        <w:t xml:space="preserve"> the report </w:t>
      </w:r>
      <w:r w:rsidR="00D96272">
        <w:rPr>
          <w:lang w:val="en-US"/>
        </w:rPr>
        <w:t xml:space="preserve">on the </w:t>
      </w:r>
      <w:r w:rsidR="00A42DEC">
        <w:rPr>
          <w:lang w:val="en-US"/>
        </w:rPr>
        <w:t xml:space="preserve">Department's </w:t>
      </w:r>
      <w:r>
        <w:rPr>
          <w:lang w:val="en-US"/>
        </w:rPr>
        <w:t>web</w:t>
      </w:r>
      <w:r w:rsidR="00A42DEC">
        <w:rPr>
          <w:lang w:val="en-US"/>
        </w:rPr>
        <w:t>site</w:t>
      </w:r>
      <w:r>
        <w:rPr>
          <w:lang w:val="en-US"/>
        </w:rPr>
        <w:t>; and</w:t>
      </w:r>
    </w:p>
    <w:p w:rsidR="00E9706E" w:rsidRDefault="00E9706E" w:rsidP="00E9706E">
      <w:pPr>
        <w:pStyle w:val="AmendHeading3"/>
        <w:tabs>
          <w:tab w:val="right" w:pos="2778"/>
        </w:tabs>
        <w:ind w:left="2891" w:hanging="2891"/>
        <w:rPr>
          <w:lang w:val="en-US"/>
        </w:rPr>
      </w:pPr>
      <w:r>
        <w:rPr>
          <w:lang w:val="en-US"/>
        </w:rPr>
        <w:tab/>
      </w:r>
      <w:r w:rsidRPr="00E9706E">
        <w:rPr>
          <w:lang w:val="en-US"/>
        </w:rPr>
        <w:t>(b)</w:t>
      </w:r>
      <w:r>
        <w:rPr>
          <w:lang w:val="en-US"/>
        </w:rPr>
        <w:tab/>
      </w:r>
      <w:proofErr w:type="gramStart"/>
      <w:r>
        <w:rPr>
          <w:lang w:val="en-US"/>
        </w:rPr>
        <w:t>publish</w:t>
      </w:r>
      <w:proofErr w:type="gramEnd"/>
      <w:r>
        <w:rPr>
          <w:lang w:val="en-US"/>
        </w:rPr>
        <w:t xml:space="preserve"> in the Government Gazette notice of the </w:t>
      </w:r>
      <w:r w:rsidR="00776051">
        <w:rPr>
          <w:lang w:val="en-US"/>
        </w:rPr>
        <w:t>report's publication date specifying that date</w:t>
      </w:r>
      <w:r>
        <w:rPr>
          <w:lang w:val="en-US"/>
        </w:rPr>
        <w:t>; and</w:t>
      </w:r>
    </w:p>
    <w:p w:rsidR="001707E5" w:rsidRDefault="00E9706E" w:rsidP="00E9706E">
      <w:pPr>
        <w:pStyle w:val="AmendHeading3"/>
        <w:tabs>
          <w:tab w:val="right" w:pos="2778"/>
        </w:tabs>
        <w:ind w:left="2891" w:hanging="2891"/>
        <w:rPr>
          <w:lang w:val="en-US"/>
        </w:rPr>
      </w:pPr>
      <w:r>
        <w:rPr>
          <w:lang w:val="en-US"/>
        </w:rPr>
        <w:tab/>
      </w:r>
      <w:r w:rsidRPr="00E9706E">
        <w:rPr>
          <w:lang w:val="en-US"/>
        </w:rPr>
        <w:t>(c)</w:t>
      </w:r>
      <w:r>
        <w:rPr>
          <w:lang w:val="en-US"/>
        </w:rPr>
        <w:tab/>
      </w:r>
      <w:proofErr w:type="gramStart"/>
      <w:r>
        <w:rPr>
          <w:lang w:val="en-US"/>
        </w:rPr>
        <w:t>give</w:t>
      </w:r>
      <w:proofErr w:type="gramEnd"/>
      <w:r>
        <w:rPr>
          <w:lang w:val="en-US"/>
        </w:rPr>
        <w:t xml:space="preserve"> written notice to the responsible authority of </w:t>
      </w:r>
      <w:r w:rsidR="00776051">
        <w:rPr>
          <w:lang w:val="en-US"/>
        </w:rPr>
        <w:t>the report's publication date specifying that date</w:t>
      </w:r>
      <w:r>
        <w:rPr>
          <w:lang w:val="en-US"/>
        </w:rPr>
        <w:t>.".</w:t>
      </w:r>
    </w:p>
    <w:p w:rsidR="004F2B12" w:rsidRDefault="004F2B12" w:rsidP="004F2B12">
      <w:pPr>
        <w:pStyle w:val="AmendHeading1s"/>
        <w:tabs>
          <w:tab w:val="right" w:pos="1701"/>
        </w:tabs>
        <w:ind w:left="1871" w:hanging="1871"/>
        <w:rPr>
          <w:lang w:val="en-US"/>
        </w:rPr>
      </w:pPr>
      <w:r>
        <w:rPr>
          <w:lang w:val="en-US"/>
        </w:rPr>
        <w:tab/>
        <w:t>B</w:t>
      </w:r>
      <w:r>
        <w:rPr>
          <w:lang w:val="en-US"/>
        </w:rPr>
        <w:tab/>
        <w:t>Decision on application</w:t>
      </w:r>
    </w:p>
    <w:p w:rsidR="004F2B12" w:rsidRDefault="004F2B12" w:rsidP="004F2B12">
      <w:pPr>
        <w:pStyle w:val="AmendHeading1"/>
        <w:ind w:left="1871"/>
        <w:rPr>
          <w:lang w:val="en-US"/>
        </w:rPr>
      </w:pPr>
      <w:r>
        <w:rPr>
          <w:lang w:val="en-US"/>
        </w:rPr>
        <w:t xml:space="preserve">After section 61(3) of the </w:t>
      </w:r>
      <w:r w:rsidRPr="00C249AC">
        <w:rPr>
          <w:b/>
          <w:lang w:val="en-US"/>
        </w:rPr>
        <w:t>P</w:t>
      </w:r>
      <w:r>
        <w:rPr>
          <w:b/>
          <w:lang w:val="en-US"/>
        </w:rPr>
        <w:t>lanning and Environment Act 1987</w:t>
      </w:r>
      <w:r>
        <w:rPr>
          <w:lang w:val="en-US"/>
        </w:rPr>
        <w:t xml:space="preserve"> insert—</w:t>
      </w:r>
    </w:p>
    <w:p w:rsidR="004F2B12" w:rsidRDefault="004F2B12" w:rsidP="004F2B12">
      <w:pPr>
        <w:pStyle w:val="AmendHeading2"/>
        <w:tabs>
          <w:tab w:val="clear" w:pos="720"/>
          <w:tab w:val="right" w:pos="2268"/>
        </w:tabs>
        <w:ind w:left="2381" w:hanging="2381"/>
        <w:rPr>
          <w:lang w:val="en-US"/>
        </w:rPr>
      </w:pPr>
      <w:r>
        <w:rPr>
          <w:lang w:val="en-US"/>
        </w:rPr>
        <w:tab/>
      </w:r>
      <w:r w:rsidRPr="004F2B12">
        <w:rPr>
          <w:lang w:val="en-US"/>
        </w:rPr>
        <w:t>"(3A)</w:t>
      </w:r>
      <w:r>
        <w:rPr>
          <w:lang w:val="en-US"/>
        </w:rPr>
        <w:tab/>
        <w:t xml:space="preserve">The responsible authority must refuse to grant a permit for the use or development of land as a wind energy facility </w:t>
      </w:r>
      <w:r w:rsidR="0056748A">
        <w:rPr>
          <w:lang w:val="en-US"/>
        </w:rPr>
        <w:t>unless</w:t>
      </w:r>
      <w:r>
        <w:rPr>
          <w:lang w:val="en-US"/>
        </w:rPr>
        <w:t xml:space="preserve"> a </w:t>
      </w:r>
      <w:r w:rsidRPr="00205F8A">
        <w:rPr>
          <w:lang w:val="en-US"/>
        </w:rPr>
        <w:t xml:space="preserve">power system reliability </w:t>
      </w:r>
      <w:r>
        <w:rPr>
          <w:lang w:val="en-US"/>
        </w:rPr>
        <w:t xml:space="preserve">assessment </w:t>
      </w:r>
      <w:r w:rsidR="0056748A">
        <w:rPr>
          <w:lang w:val="en-US"/>
        </w:rPr>
        <w:t xml:space="preserve">report </w:t>
      </w:r>
      <w:r>
        <w:rPr>
          <w:lang w:val="en-US"/>
        </w:rPr>
        <w:t>has been published in respect of the facility</w:t>
      </w:r>
      <w:r w:rsidR="0056748A">
        <w:rPr>
          <w:lang w:val="en-US"/>
        </w:rPr>
        <w:t xml:space="preserve"> by the </w:t>
      </w:r>
      <w:r w:rsidR="00A42DEC">
        <w:rPr>
          <w:lang w:val="en-US"/>
        </w:rPr>
        <w:t>s</w:t>
      </w:r>
      <w:r w:rsidR="0056748A">
        <w:rPr>
          <w:lang w:val="en-US"/>
        </w:rPr>
        <w:t>ecretary under section 47A(2)</w:t>
      </w:r>
      <w:r>
        <w:rPr>
          <w:lang w:val="en-US"/>
        </w:rPr>
        <w:t>.".</w:t>
      </w:r>
    </w:p>
    <w:p w:rsidR="0056748A" w:rsidRDefault="0056748A" w:rsidP="0056748A">
      <w:pPr>
        <w:pStyle w:val="AmendHeading1s"/>
        <w:tabs>
          <w:tab w:val="right" w:pos="1701"/>
        </w:tabs>
        <w:ind w:left="1871" w:hanging="1871"/>
        <w:rPr>
          <w:lang w:val="en-US"/>
        </w:rPr>
      </w:pPr>
      <w:r>
        <w:rPr>
          <w:lang w:val="en-US"/>
        </w:rPr>
        <w:tab/>
        <w:t>C</w:t>
      </w:r>
      <w:r>
        <w:rPr>
          <w:lang w:val="en-US"/>
        </w:rPr>
        <w:tab/>
        <w:t>Decision on Minister</w:t>
      </w:r>
    </w:p>
    <w:p w:rsidR="0056748A" w:rsidRDefault="0056748A" w:rsidP="0056748A">
      <w:pPr>
        <w:pStyle w:val="AmendHeading1"/>
        <w:ind w:left="1871"/>
        <w:rPr>
          <w:lang w:val="en-US"/>
        </w:rPr>
      </w:pPr>
      <w:r>
        <w:rPr>
          <w:lang w:val="en-US"/>
        </w:rPr>
        <w:t xml:space="preserve">After section </w:t>
      </w:r>
      <w:proofErr w:type="gramStart"/>
      <w:r>
        <w:rPr>
          <w:lang w:val="en-US"/>
        </w:rPr>
        <w:t>97F(</w:t>
      </w:r>
      <w:proofErr w:type="gramEnd"/>
      <w:r>
        <w:rPr>
          <w:lang w:val="en-US"/>
        </w:rPr>
        <w:t xml:space="preserve">1) of the </w:t>
      </w:r>
      <w:r w:rsidRPr="00C249AC">
        <w:rPr>
          <w:b/>
          <w:lang w:val="en-US"/>
        </w:rPr>
        <w:t>P</w:t>
      </w:r>
      <w:r>
        <w:rPr>
          <w:b/>
          <w:lang w:val="en-US"/>
        </w:rPr>
        <w:t>lanning and Environment Act 1987</w:t>
      </w:r>
      <w:r>
        <w:rPr>
          <w:lang w:val="en-US"/>
        </w:rPr>
        <w:t xml:space="preserve"> insert—</w:t>
      </w:r>
    </w:p>
    <w:p w:rsidR="0056748A" w:rsidRDefault="0056748A" w:rsidP="0056748A">
      <w:pPr>
        <w:pStyle w:val="AmendHeading2"/>
        <w:tabs>
          <w:tab w:val="clear" w:pos="720"/>
          <w:tab w:val="right" w:pos="2268"/>
        </w:tabs>
        <w:ind w:left="2381" w:hanging="2381"/>
        <w:rPr>
          <w:lang w:val="en-US"/>
        </w:rPr>
      </w:pPr>
      <w:r>
        <w:rPr>
          <w:lang w:val="en-US"/>
        </w:rPr>
        <w:tab/>
      </w:r>
      <w:r w:rsidRPr="004F2B12">
        <w:rPr>
          <w:lang w:val="en-US"/>
        </w:rPr>
        <w:t>"(</w:t>
      </w:r>
      <w:r>
        <w:rPr>
          <w:lang w:val="en-US"/>
        </w:rPr>
        <w:t>1</w:t>
      </w:r>
      <w:r w:rsidRPr="004F2B12">
        <w:rPr>
          <w:lang w:val="en-US"/>
        </w:rPr>
        <w:t>A)</w:t>
      </w:r>
      <w:r>
        <w:rPr>
          <w:lang w:val="en-US"/>
        </w:rPr>
        <w:tab/>
        <w:t xml:space="preserve">The Minister must refuse to grant a permit for the use or development of land as a wind energy facility unless a </w:t>
      </w:r>
      <w:r w:rsidRPr="00205F8A">
        <w:rPr>
          <w:lang w:val="en-US"/>
        </w:rPr>
        <w:t xml:space="preserve">power system </w:t>
      </w:r>
      <w:r w:rsidRPr="00205F8A">
        <w:rPr>
          <w:lang w:val="en-US"/>
        </w:rPr>
        <w:lastRenderedPageBreak/>
        <w:t xml:space="preserve">reliability </w:t>
      </w:r>
      <w:r>
        <w:rPr>
          <w:lang w:val="en-US"/>
        </w:rPr>
        <w:t xml:space="preserve">assessment report has been published in respect of the facility by the </w:t>
      </w:r>
      <w:r w:rsidR="00A42DEC">
        <w:rPr>
          <w:lang w:val="en-US"/>
        </w:rPr>
        <w:t xml:space="preserve">secretary </w:t>
      </w:r>
      <w:r>
        <w:rPr>
          <w:lang w:val="en-US"/>
        </w:rPr>
        <w:t>under section 47A(2).".'.</w:t>
      </w:r>
    </w:p>
    <w:p w:rsidR="0056748A" w:rsidRDefault="0056748A" w:rsidP="00944381">
      <w:pPr>
        <w:pStyle w:val="ManualNumber"/>
        <w:numPr>
          <w:ilvl w:val="0"/>
          <w:numId w:val="3"/>
        </w:numPr>
        <w:ind w:left="851" w:hanging="851"/>
      </w:pPr>
      <w:r>
        <w:t>After clause 9 insert—</w:t>
      </w:r>
    </w:p>
    <w:p w:rsidR="00A97500" w:rsidRDefault="00A97500" w:rsidP="00A97500">
      <w:pPr>
        <w:pStyle w:val="AmendHeading1s"/>
        <w:tabs>
          <w:tab w:val="right" w:pos="1701"/>
        </w:tabs>
        <w:ind w:left="1871" w:hanging="1871"/>
        <w:rPr>
          <w:lang w:val="en-US"/>
        </w:rPr>
      </w:pPr>
      <w:r>
        <w:rPr>
          <w:lang w:val="en-US"/>
        </w:rPr>
        <w:tab/>
      </w:r>
      <w:r w:rsidRPr="00A97500">
        <w:rPr>
          <w:b w:val="0"/>
          <w:lang w:val="en-US"/>
        </w:rPr>
        <w:t>'</w:t>
      </w:r>
      <w:r>
        <w:rPr>
          <w:lang w:val="en-US"/>
        </w:rPr>
        <w:t>D</w:t>
      </w:r>
      <w:r>
        <w:rPr>
          <w:lang w:val="en-US"/>
        </w:rPr>
        <w:tab/>
        <w:t>Decision on amendment</w:t>
      </w:r>
    </w:p>
    <w:p w:rsidR="00A97500" w:rsidRDefault="00A97500" w:rsidP="00A97500">
      <w:pPr>
        <w:pStyle w:val="AmendHeading1"/>
        <w:ind w:left="1871"/>
        <w:rPr>
          <w:lang w:val="en-US"/>
        </w:rPr>
      </w:pPr>
      <w:r>
        <w:rPr>
          <w:lang w:val="en-US"/>
        </w:rPr>
        <w:t xml:space="preserve">At the end section </w:t>
      </w:r>
      <w:proofErr w:type="gramStart"/>
      <w:r>
        <w:rPr>
          <w:lang w:val="en-US"/>
        </w:rPr>
        <w:t>97J(</w:t>
      </w:r>
      <w:proofErr w:type="gramEnd"/>
      <w:r>
        <w:rPr>
          <w:lang w:val="en-US"/>
        </w:rPr>
        <w:t xml:space="preserve">1) of the </w:t>
      </w:r>
      <w:r w:rsidRPr="00C249AC">
        <w:rPr>
          <w:b/>
          <w:lang w:val="en-US"/>
        </w:rPr>
        <w:t>P</w:t>
      </w:r>
      <w:r>
        <w:rPr>
          <w:b/>
          <w:lang w:val="en-US"/>
        </w:rPr>
        <w:t>lanning and Environment Act 1987</w:t>
      </w:r>
      <w:r>
        <w:rPr>
          <w:lang w:val="en-US"/>
        </w:rPr>
        <w:t xml:space="preserve"> insert—</w:t>
      </w:r>
    </w:p>
    <w:p w:rsidR="00A97500" w:rsidRDefault="00A97500" w:rsidP="00A97500">
      <w:pPr>
        <w:pStyle w:val="AmendHeading2"/>
        <w:tabs>
          <w:tab w:val="clear" w:pos="720"/>
          <w:tab w:val="right" w:pos="2268"/>
        </w:tabs>
        <w:ind w:left="2381" w:hanging="2381"/>
        <w:rPr>
          <w:lang w:val="en-US"/>
        </w:rPr>
      </w:pPr>
      <w:r>
        <w:rPr>
          <w:lang w:val="en-US"/>
        </w:rPr>
        <w:tab/>
      </w:r>
      <w:r w:rsidRPr="004F2B12">
        <w:rPr>
          <w:lang w:val="en-US"/>
        </w:rPr>
        <w:t>"(</w:t>
      </w:r>
      <w:r>
        <w:rPr>
          <w:lang w:val="en-US"/>
        </w:rPr>
        <w:t>2</w:t>
      </w:r>
      <w:r w:rsidRPr="004F2B12">
        <w:rPr>
          <w:lang w:val="en-US"/>
        </w:rPr>
        <w:t>)</w:t>
      </w:r>
      <w:r>
        <w:rPr>
          <w:lang w:val="en-US"/>
        </w:rPr>
        <w:tab/>
        <w:t xml:space="preserve">The Minister must refuse to amend a permit for the use or development of land as a wind energy facility unless a </w:t>
      </w:r>
      <w:r w:rsidRPr="00205F8A">
        <w:rPr>
          <w:lang w:val="en-US"/>
        </w:rPr>
        <w:t xml:space="preserve">power system reliability </w:t>
      </w:r>
      <w:r>
        <w:rPr>
          <w:lang w:val="en-US"/>
        </w:rPr>
        <w:t>assessment report has been published in respect o</w:t>
      </w:r>
      <w:r w:rsidR="00A42DEC">
        <w:rPr>
          <w:lang w:val="en-US"/>
        </w:rPr>
        <w:t xml:space="preserve">f the facility by the secretary </w:t>
      </w:r>
      <w:r>
        <w:rPr>
          <w:lang w:val="en-US"/>
        </w:rPr>
        <w:t>under section 47A(2).".'.</w:t>
      </w:r>
    </w:p>
    <w:p w:rsidR="00A97500" w:rsidRDefault="00A97500" w:rsidP="00A97500">
      <w:pPr>
        <w:pStyle w:val="ManualNumber"/>
        <w:jc w:val="center"/>
      </w:pPr>
      <w:r>
        <w:t>AMENDMENT OF LONG TITLE</w:t>
      </w:r>
    </w:p>
    <w:p w:rsidR="00A97500" w:rsidRDefault="00A97500" w:rsidP="00944381">
      <w:pPr>
        <w:pStyle w:val="ManualNumber"/>
        <w:numPr>
          <w:ilvl w:val="0"/>
          <w:numId w:val="3"/>
        </w:numPr>
        <w:ind w:left="851" w:hanging="851"/>
      </w:pPr>
      <w:r>
        <w:t>Long title, omit "modify the requirements for determining certain applications to amend wind farm planning permits" and insert "make further provision in relation to the granting and amending of permits for the use o</w:t>
      </w:r>
      <w:r w:rsidR="00E33C46">
        <w:t>r</w:t>
      </w:r>
      <w:r>
        <w:t xml:space="preserve"> development of land a</w:t>
      </w:r>
      <w:r w:rsidR="00E33C46">
        <w:t>s</w:t>
      </w:r>
      <w:r>
        <w:t xml:space="preserve"> wind energy facilities".</w:t>
      </w:r>
      <w:bookmarkStart w:id="5" w:name="_GoBack"/>
      <w:bookmarkEnd w:id="5"/>
    </w:p>
    <w:sectPr w:rsidR="00A97500" w:rsidSect="00322CDB">
      <w:footerReference w:type="even" r:id="rId8"/>
      <w:footerReference w:type="default" r:id="rId9"/>
      <w:footerReference w:type="first" r:id="rId10"/>
      <w:type w:val="continuous"/>
      <w:pgSz w:w="11907" w:h="16840" w:code="9"/>
      <w:pgMar w:top="1440" w:right="1440" w:bottom="1440" w:left="1440" w:header="1418" w:footer="1418" w:gutter="0"/>
      <w:cols w:space="720"/>
      <w:titlePg/>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4BE8" w:rsidRDefault="00E64BE8">
      <w:r>
        <w:separator/>
      </w:r>
    </w:p>
  </w:endnote>
  <w:endnote w:type="continuationSeparator" w:id="0">
    <w:p w:rsidR="00E64BE8" w:rsidRDefault="00E64B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26AC" w:rsidRDefault="008D5321" w:rsidP="00E64BE8">
    <w:pPr>
      <w:pStyle w:val="Footer"/>
      <w:framePr w:wrap="around" w:vAnchor="text" w:hAnchor="margin" w:xAlign="center" w:y="1"/>
      <w:rPr>
        <w:rStyle w:val="PageNumber"/>
      </w:rPr>
    </w:pPr>
    <w:r>
      <w:rPr>
        <w:rStyle w:val="PageNumber"/>
      </w:rPr>
      <w:fldChar w:fldCharType="begin"/>
    </w:r>
    <w:r w:rsidR="008726AC">
      <w:rPr>
        <w:rStyle w:val="PageNumber"/>
      </w:rPr>
      <w:instrText xml:space="preserve">PAGE  </w:instrText>
    </w:r>
    <w:r>
      <w:rPr>
        <w:rStyle w:val="PageNumber"/>
      </w:rPr>
      <w:fldChar w:fldCharType="end"/>
    </w:r>
  </w:p>
  <w:p w:rsidR="008726AC" w:rsidRDefault="008726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4BE8" w:rsidRDefault="008D5321" w:rsidP="00F30CD8">
    <w:pPr>
      <w:pStyle w:val="Footer"/>
      <w:framePr w:wrap="around" w:vAnchor="text" w:hAnchor="margin" w:xAlign="center" w:y="1"/>
      <w:rPr>
        <w:rStyle w:val="PageNumber"/>
      </w:rPr>
    </w:pPr>
    <w:r>
      <w:rPr>
        <w:rStyle w:val="PageNumber"/>
      </w:rPr>
      <w:fldChar w:fldCharType="begin"/>
    </w:r>
    <w:r w:rsidR="00E64BE8">
      <w:rPr>
        <w:rStyle w:val="PageNumber"/>
      </w:rPr>
      <w:instrText xml:space="preserve">PAGE  </w:instrText>
    </w:r>
    <w:r>
      <w:rPr>
        <w:rStyle w:val="PageNumber"/>
      </w:rPr>
      <w:fldChar w:fldCharType="separate"/>
    </w:r>
    <w:r w:rsidR="00944381">
      <w:rPr>
        <w:rStyle w:val="PageNumber"/>
        <w:noProof/>
      </w:rPr>
      <w:t>2</w:t>
    </w:r>
    <w:r>
      <w:rPr>
        <w:rStyle w:val="PageNumber"/>
      </w:rPr>
      <w:fldChar w:fldCharType="end"/>
    </w:r>
  </w:p>
  <w:p w:rsidR="00E64BE8" w:rsidRDefault="00E64B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4BE8" w:rsidRPr="00B9060E" w:rsidRDefault="00B9060E">
    <w:pPr>
      <w:pStyle w:val="Footer"/>
      <w:rPr>
        <w:sz w:val="18"/>
      </w:rPr>
    </w:pPr>
    <w:r>
      <w:rPr>
        <w:sz w:val="18"/>
      </w:rPr>
      <w:t>581443OLCH-19/9/2017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4BE8" w:rsidRDefault="00E64BE8">
      <w:r>
        <w:separator/>
      </w:r>
    </w:p>
  </w:footnote>
  <w:footnote w:type="continuationSeparator" w:id="0">
    <w:p w:rsidR="00E64BE8" w:rsidRDefault="00E64B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7FDECA22"/>
    <w:lvl w:ilvl="0">
      <w:start w:val="1"/>
      <w:numFmt w:val="decimal"/>
      <w:pStyle w:val="Heading1"/>
      <w:lvlText w:val="%1."/>
      <w:legacy w:legacy="1" w:legacySpace="113" w:legacyIndent="851"/>
      <w:lvlJc w:val="right"/>
      <w:pPr>
        <w:ind w:left="851" w:hanging="851"/>
      </w:pPr>
      <w:rPr>
        <w:rFonts w:ascii="Times New Roman" w:hAnsi="Times New Roman" w:hint="default"/>
        <w:b/>
        <w:i w:val="0"/>
        <w:sz w:val="24"/>
      </w:rPr>
    </w:lvl>
    <w:lvl w:ilvl="1">
      <w:start w:val="1"/>
      <w:numFmt w:val="decimal"/>
      <w:pStyle w:val="Heading2"/>
      <w:lvlText w:val="(%2)"/>
      <w:legacy w:legacy="1" w:legacySpace="113" w:legacyIndent="1361"/>
      <w:lvlJc w:val="right"/>
      <w:pPr>
        <w:ind w:left="1361" w:hanging="1361"/>
      </w:pPr>
    </w:lvl>
    <w:lvl w:ilvl="2">
      <w:start w:val="1"/>
      <w:numFmt w:val="lowerLetter"/>
      <w:pStyle w:val="Heading3"/>
      <w:lvlText w:val="(%3)"/>
      <w:legacy w:legacy="1" w:legacySpace="113" w:legacyIndent="1871"/>
      <w:lvlJc w:val="right"/>
      <w:pPr>
        <w:ind w:left="1871" w:hanging="1871"/>
      </w:pPr>
    </w:lvl>
    <w:lvl w:ilvl="3">
      <w:start w:val="1"/>
      <w:numFmt w:val="lowerRoman"/>
      <w:pStyle w:val="Heading4"/>
      <w:lvlText w:val="(%4)"/>
      <w:legacy w:legacy="1" w:legacySpace="113" w:legacyIndent="2381"/>
      <w:lvlJc w:val="right"/>
      <w:pPr>
        <w:ind w:left="2381" w:hanging="2381"/>
      </w:pPr>
    </w:lvl>
    <w:lvl w:ilvl="4">
      <w:start w:val="1"/>
      <w:numFmt w:val="upperLetter"/>
      <w:pStyle w:val="Heading5"/>
      <w:lvlText w:val="(%5)"/>
      <w:legacy w:legacy="1" w:legacySpace="113" w:legacyIndent="2892"/>
      <w:lvlJc w:val="right"/>
      <w:pPr>
        <w:ind w:left="2892" w:hanging="2892"/>
      </w:pPr>
    </w:lvl>
    <w:lvl w:ilvl="5">
      <w:start w:val="1"/>
      <w:numFmt w:val="lowerLetter"/>
      <w:pStyle w:val="Heading6"/>
      <w:lvlText w:val="(%6)"/>
      <w:legacy w:legacy="1" w:legacySpace="0" w:legacyIndent="708"/>
      <w:lvlJc w:val="left"/>
      <w:pPr>
        <w:ind w:left="10064" w:hanging="708"/>
      </w:pPr>
    </w:lvl>
    <w:lvl w:ilvl="6">
      <w:start w:val="1"/>
      <w:numFmt w:val="lowerRoman"/>
      <w:pStyle w:val="Heading7"/>
      <w:lvlText w:val="(%7)"/>
      <w:legacy w:legacy="1" w:legacySpace="0" w:legacyIndent="708"/>
      <w:lvlJc w:val="left"/>
      <w:pPr>
        <w:ind w:left="10772" w:hanging="708"/>
      </w:pPr>
    </w:lvl>
    <w:lvl w:ilvl="7">
      <w:start w:val="1"/>
      <w:numFmt w:val="lowerLetter"/>
      <w:pStyle w:val="Heading8"/>
      <w:lvlText w:val="(%8)"/>
      <w:legacy w:legacy="1" w:legacySpace="0" w:legacyIndent="708"/>
      <w:lvlJc w:val="left"/>
      <w:pPr>
        <w:ind w:left="11480" w:hanging="708"/>
      </w:pPr>
    </w:lvl>
    <w:lvl w:ilvl="8">
      <w:start w:val="1"/>
      <w:numFmt w:val="lowerRoman"/>
      <w:pStyle w:val="Heading9"/>
      <w:lvlText w:val="(%9)"/>
      <w:legacy w:legacy="1" w:legacySpace="0" w:legacyIndent="708"/>
      <w:lvlJc w:val="left"/>
      <w:pPr>
        <w:ind w:left="12188" w:hanging="708"/>
      </w:pPr>
    </w:lvl>
  </w:abstractNum>
  <w:abstractNum w:abstractNumId="1" w15:restartNumberingAfterBreak="0">
    <w:nsid w:val="00810AB8"/>
    <w:multiLevelType w:val="singleLevel"/>
    <w:tmpl w:val="5E3EDDC0"/>
    <w:lvl w:ilvl="0">
      <w:start w:val="1"/>
      <w:numFmt w:val="decimal"/>
      <w:lvlText w:val="%1."/>
      <w:legacy w:legacy="1" w:legacySpace="284" w:legacyIndent="851"/>
      <w:lvlJc w:val="left"/>
      <w:pPr>
        <w:ind w:left="851" w:hanging="851"/>
      </w:pPr>
    </w:lvl>
  </w:abstractNum>
  <w:abstractNum w:abstractNumId="2" w15:restartNumberingAfterBreak="0">
    <w:nsid w:val="0A0F04FB"/>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3" w15:restartNumberingAfterBreak="0">
    <w:nsid w:val="0B4D37F3"/>
    <w:multiLevelType w:val="hybridMultilevel"/>
    <w:tmpl w:val="5A56F9E4"/>
    <w:lvl w:ilvl="0" w:tplc="C7A47A3E">
      <w:start w:val="1"/>
      <w:numFmt w:val="none"/>
      <w:lvlRestart w:val="0"/>
      <w:lvlText w:val="(i)"/>
      <w:lvlJc w:val="right"/>
      <w:pPr>
        <w:tabs>
          <w:tab w:val="num" w:pos="2892"/>
        </w:tabs>
        <w:ind w:left="2892" w:hanging="10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32C42F5"/>
    <w:multiLevelType w:val="singleLevel"/>
    <w:tmpl w:val="835E461C"/>
    <w:lvl w:ilvl="0">
      <w:start w:val="1"/>
      <w:numFmt w:val="none"/>
      <w:lvlRestart w:val="0"/>
      <w:lvlText w:val="3."/>
      <w:lvlJc w:val="left"/>
      <w:pPr>
        <w:tabs>
          <w:tab w:val="num" w:pos="850"/>
        </w:tabs>
        <w:ind w:left="850" w:hanging="850"/>
      </w:pPr>
    </w:lvl>
  </w:abstractNum>
  <w:abstractNum w:abstractNumId="5" w15:restartNumberingAfterBreak="0">
    <w:nsid w:val="16D21A3C"/>
    <w:multiLevelType w:val="singleLevel"/>
    <w:tmpl w:val="31FE5624"/>
    <w:lvl w:ilvl="0">
      <w:start w:val="1"/>
      <w:numFmt w:val="none"/>
      <w:lvlRestart w:val="0"/>
      <w:lvlText w:val="5."/>
      <w:lvlJc w:val="left"/>
      <w:pPr>
        <w:tabs>
          <w:tab w:val="num" w:pos="850"/>
        </w:tabs>
        <w:ind w:left="850" w:hanging="850"/>
      </w:pPr>
    </w:lvl>
  </w:abstractNum>
  <w:abstractNum w:abstractNumId="6" w15:restartNumberingAfterBreak="0">
    <w:nsid w:val="1A2C3C25"/>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7" w15:restartNumberingAfterBreak="0">
    <w:nsid w:val="26B35BBA"/>
    <w:multiLevelType w:val="singleLevel"/>
    <w:tmpl w:val="5E3EDDC0"/>
    <w:lvl w:ilvl="0">
      <w:start w:val="1"/>
      <w:numFmt w:val="decimal"/>
      <w:lvlText w:val="%1."/>
      <w:legacy w:legacy="1" w:legacySpace="284" w:legacyIndent="851"/>
      <w:lvlJc w:val="left"/>
      <w:pPr>
        <w:ind w:left="851" w:hanging="851"/>
      </w:pPr>
    </w:lvl>
  </w:abstractNum>
  <w:abstractNum w:abstractNumId="8" w15:restartNumberingAfterBreak="0">
    <w:nsid w:val="2B983364"/>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9" w15:restartNumberingAfterBreak="0">
    <w:nsid w:val="2E8D1DC3"/>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10" w15:restartNumberingAfterBreak="0">
    <w:nsid w:val="33032A5B"/>
    <w:multiLevelType w:val="singleLevel"/>
    <w:tmpl w:val="80CEBE1A"/>
    <w:lvl w:ilvl="0">
      <w:start w:val="1"/>
      <w:numFmt w:val="none"/>
      <w:lvlRestart w:val="0"/>
      <w:lvlText w:val="7."/>
      <w:lvlJc w:val="left"/>
      <w:pPr>
        <w:tabs>
          <w:tab w:val="num" w:pos="850"/>
        </w:tabs>
        <w:ind w:left="850" w:hanging="850"/>
      </w:pPr>
    </w:lvl>
  </w:abstractNum>
  <w:abstractNum w:abstractNumId="11" w15:restartNumberingAfterBreak="0">
    <w:nsid w:val="33D64E07"/>
    <w:multiLevelType w:val="singleLevel"/>
    <w:tmpl w:val="5E3EDDC0"/>
    <w:lvl w:ilvl="0">
      <w:start w:val="1"/>
      <w:numFmt w:val="decimal"/>
      <w:lvlText w:val="%1."/>
      <w:legacy w:legacy="1" w:legacySpace="284" w:legacyIndent="851"/>
      <w:lvlJc w:val="left"/>
      <w:pPr>
        <w:ind w:left="851" w:hanging="851"/>
      </w:pPr>
    </w:lvl>
  </w:abstractNum>
  <w:abstractNum w:abstractNumId="12" w15:restartNumberingAfterBreak="0">
    <w:nsid w:val="3C8A3205"/>
    <w:multiLevelType w:val="multilevel"/>
    <w:tmpl w:val="08DA0D7E"/>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FA56C8A"/>
    <w:multiLevelType w:val="singleLevel"/>
    <w:tmpl w:val="46E89938"/>
    <w:lvl w:ilvl="0">
      <w:start w:val="1"/>
      <w:numFmt w:val="none"/>
      <w:lvlRestart w:val="0"/>
      <w:lvlText w:val="3."/>
      <w:lvlJc w:val="left"/>
      <w:pPr>
        <w:tabs>
          <w:tab w:val="num" w:pos="850"/>
        </w:tabs>
        <w:ind w:left="850" w:hanging="850"/>
      </w:pPr>
    </w:lvl>
  </w:abstractNum>
  <w:abstractNum w:abstractNumId="14" w15:restartNumberingAfterBreak="0">
    <w:nsid w:val="404C6555"/>
    <w:multiLevelType w:val="singleLevel"/>
    <w:tmpl w:val="2C506C98"/>
    <w:lvl w:ilvl="0">
      <w:start w:val="1"/>
      <w:numFmt w:val="none"/>
      <w:lvlRestart w:val="0"/>
      <w:lvlText w:val="2."/>
      <w:lvlJc w:val="left"/>
      <w:pPr>
        <w:tabs>
          <w:tab w:val="num" w:pos="850"/>
        </w:tabs>
        <w:ind w:left="850" w:hanging="850"/>
      </w:pPr>
    </w:lvl>
  </w:abstractNum>
  <w:abstractNum w:abstractNumId="15" w15:restartNumberingAfterBreak="0">
    <w:nsid w:val="44DA3387"/>
    <w:multiLevelType w:val="singleLevel"/>
    <w:tmpl w:val="5E3EDDC0"/>
    <w:lvl w:ilvl="0">
      <w:start w:val="1"/>
      <w:numFmt w:val="decimal"/>
      <w:lvlText w:val="%1."/>
      <w:legacy w:legacy="1" w:legacySpace="284" w:legacyIndent="851"/>
      <w:lvlJc w:val="left"/>
      <w:pPr>
        <w:ind w:left="851" w:hanging="851"/>
      </w:pPr>
    </w:lvl>
  </w:abstractNum>
  <w:abstractNum w:abstractNumId="16" w15:restartNumberingAfterBreak="0">
    <w:nsid w:val="4AAB4A19"/>
    <w:multiLevelType w:val="singleLevel"/>
    <w:tmpl w:val="0C09000F"/>
    <w:lvl w:ilvl="0">
      <w:start w:val="1"/>
      <w:numFmt w:val="decimal"/>
      <w:lvlText w:val="%1."/>
      <w:lvlJc w:val="left"/>
      <w:pPr>
        <w:ind w:left="360" w:hanging="360"/>
      </w:pPr>
    </w:lvl>
  </w:abstractNum>
  <w:abstractNum w:abstractNumId="17" w15:restartNumberingAfterBreak="0">
    <w:nsid w:val="4C163BE4"/>
    <w:multiLevelType w:val="singleLevel"/>
    <w:tmpl w:val="9C586016"/>
    <w:lvl w:ilvl="0">
      <w:start w:val="1"/>
      <w:numFmt w:val="none"/>
      <w:lvlRestart w:val="0"/>
      <w:lvlText w:val="5."/>
      <w:lvlJc w:val="left"/>
      <w:pPr>
        <w:tabs>
          <w:tab w:val="num" w:pos="850"/>
        </w:tabs>
        <w:ind w:left="850" w:hanging="850"/>
      </w:pPr>
    </w:lvl>
  </w:abstractNum>
  <w:abstractNum w:abstractNumId="18" w15:restartNumberingAfterBreak="0">
    <w:nsid w:val="4C26144C"/>
    <w:multiLevelType w:val="singleLevel"/>
    <w:tmpl w:val="9E5A7666"/>
    <w:lvl w:ilvl="0">
      <w:start w:val="1"/>
      <w:numFmt w:val="none"/>
      <w:lvlRestart w:val="0"/>
      <w:lvlText w:val="6."/>
      <w:lvlJc w:val="left"/>
      <w:pPr>
        <w:tabs>
          <w:tab w:val="num" w:pos="850"/>
        </w:tabs>
        <w:ind w:left="850" w:hanging="850"/>
      </w:pPr>
    </w:lvl>
  </w:abstractNum>
  <w:abstractNum w:abstractNumId="19" w15:restartNumberingAfterBreak="0">
    <w:nsid w:val="4D3F32DB"/>
    <w:multiLevelType w:val="singleLevel"/>
    <w:tmpl w:val="990CEC66"/>
    <w:lvl w:ilvl="0">
      <w:start w:val="1"/>
      <w:numFmt w:val="none"/>
      <w:lvlRestart w:val="0"/>
      <w:lvlText w:val="4."/>
      <w:lvlJc w:val="left"/>
      <w:pPr>
        <w:tabs>
          <w:tab w:val="num" w:pos="850"/>
        </w:tabs>
        <w:ind w:left="850" w:hanging="850"/>
      </w:pPr>
    </w:lvl>
  </w:abstractNum>
  <w:abstractNum w:abstractNumId="20" w15:restartNumberingAfterBreak="0">
    <w:nsid w:val="51637FA7"/>
    <w:multiLevelType w:val="singleLevel"/>
    <w:tmpl w:val="5E3EDDC0"/>
    <w:lvl w:ilvl="0">
      <w:start w:val="1"/>
      <w:numFmt w:val="decimal"/>
      <w:lvlText w:val="%1."/>
      <w:legacy w:legacy="1" w:legacySpace="284" w:legacyIndent="851"/>
      <w:lvlJc w:val="left"/>
      <w:pPr>
        <w:ind w:left="851" w:hanging="851"/>
      </w:pPr>
    </w:lvl>
  </w:abstractNum>
  <w:abstractNum w:abstractNumId="21" w15:restartNumberingAfterBreak="0">
    <w:nsid w:val="52DE489C"/>
    <w:multiLevelType w:val="multilevel"/>
    <w:tmpl w:val="B4B653D6"/>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543D7FBA"/>
    <w:multiLevelType w:val="singleLevel"/>
    <w:tmpl w:val="EF3A2D1A"/>
    <w:lvl w:ilvl="0">
      <w:start w:val="1"/>
      <w:numFmt w:val="none"/>
      <w:lvlRestart w:val="0"/>
      <w:lvlText w:val="4."/>
      <w:lvlJc w:val="left"/>
      <w:pPr>
        <w:tabs>
          <w:tab w:val="num" w:pos="850"/>
        </w:tabs>
        <w:ind w:left="850" w:hanging="850"/>
      </w:pPr>
    </w:lvl>
  </w:abstractNum>
  <w:abstractNum w:abstractNumId="23" w15:restartNumberingAfterBreak="0">
    <w:nsid w:val="557669BD"/>
    <w:multiLevelType w:val="singleLevel"/>
    <w:tmpl w:val="902C94E6"/>
    <w:lvl w:ilvl="0">
      <w:start w:val="1"/>
      <w:numFmt w:val="none"/>
      <w:lvlRestart w:val="0"/>
      <w:lvlText w:val="3."/>
      <w:lvlJc w:val="left"/>
      <w:pPr>
        <w:tabs>
          <w:tab w:val="num" w:pos="850"/>
        </w:tabs>
        <w:ind w:left="850" w:hanging="850"/>
      </w:pPr>
    </w:lvl>
  </w:abstractNum>
  <w:abstractNum w:abstractNumId="24" w15:restartNumberingAfterBreak="0">
    <w:nsid w:val="58B735B4"/>
    <w:multiLevelType w:val="hybridMultilevel"/>
    <w:tmpl w:val="D62CE524"/>
    <w:lvl w:ilvl="0" w:tplc="C706EB2C">
      <w:start w:val="1"/>
      <w:numFmt w:val="decimal"/>
      <w:lvlRestart w:val="0"/>
      <w:pStyle w:val="AutoNumber"/>
      <w:lvlText w:val="%1."/>
      <w:lvlJc w:val="left"/>
      <w:pPr>
        <w:tabs>
          <w:tab w:val="num" w:pos="850"/>
        </w:tabs>
        <w:ind w:left="850" w:hanging="8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A9B3235"/>
    <w:multiLevelType w:val="singleLevel"/>
    <w:tmpl w:val="41E21040"/>
    <w:lvl w:ilvl="0">
      <w:start w:val="1"/>
      <w:numFmt w:val="none"/>
      <w:lvlRestart w:val="0"/>
      <w:lvlText w:val="4."/>
      <w:lvlJc w:val="left"/>
      <w:pPr>
        <w:tabs>
          <w:tab w:val="num" w:pos="850"/>
        </w:tabs>
        <w:ind w:left="850" w:hanging="850"/>
      </w:pPr>
    </w:lvl>
  </w:abstractNum>
  <w:abstractNum w:abstractNumId="26" w15:restartNumberingAfterBreak="0">
    <w:nsid w:val="632D00E8"/>
    <w:multiLevelType w:val="multilevel"/>
    <w:tmpl w:val="B4B653D6"/>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4166EA3"/>
    <w:multiLevelType w:val="singleLevel"/>
    <w:tmpl w:val="5E3EDDC0"/>
    <w:lvl w:ilvl="0">
      <w:start w:val="1"/>
      <w:numFmt w:val="decimal"/>
      <w:lvlText w:val="%1."/>
      <w:legacy w:legacy="1" w:legacySpace="284" w:legacyIndent="851"/>
      <w:lvlJc w:val="left"/>
      <w:pPr>
        <w:ind w:left="851" w:hanging="851"/>
      </w:pPr>
    </w:lvl>
  </w:abstractNum>
  <w:abstractNum w:abstractNumId="28" w15:restartNumberingAfterBreak="0">
    <w:nsid w:val="69216CCF"/>
    <w:multiLevelType w:val="singleLevel"/>
    <w:tmpl w:val="0F0CAF20"/>
    <w:lvl w:ilvl="0">
      <w:start w:val="1"/>
      <w:numFmt w:val="none"/>
      <w:lvlRestart w:val="0"/>
      <w:lvlText w:val="6."/>
      <w:lvlJc w:val="left"/>
      <w:pPr>
        <w:tabs>
          <w:tab w:val="num" w:pos="850"/>
        </w:tabs>
        <w:ind w:left="850" w:hanging="850"/>
      </w:pPr>
    </w:lvl>
  </w:abstractNum>
  <w:abstractNum w:abstractNumId="29" w15:restartNumberingAfterBreak="0">
    <w:nsid w:val="6988432C"/>
    <w:multiLevelType w:val="singleLevel"/>
    <w:tmpl w:val="5E3EDDC0"/>
    <w:lvl w:ilvl="0">
      <w:start w:val="1"/>
      <w:numFmt w:val="decimal"/>
      <w:lvlText w:val="%1."/>
      <w:legacy w:legacy="1" w:legacySpace="284" w:legacyIndent="851"/>
      <w:lvlJc w:val="left"/>
      <w:pPr>
        <w:ind w:left="851" w:hanging="851"/>
      </w:pPr>
    </w:lvl>
  </w:abstractNum>
  <w:abstractNum w:abstractNumId="30" w15:restartNumberingAfterBreak="0">
    <w:nsid w:val="6A4D5312"/>
    <w:multiLevelType w:val="singleLevel"/>
    <w:tmpl w:val="22429468"/>
    <w:lvl w:ilvl="0">
      <w:start w:val="1"/>
      <w:numFmt w:val="none"/>
      <w:lvlRestart w:val="0"/>
      <w:lvlText w:val="5."/>
      <w:lvlJc w:val="left"/>
      <w:pPr>
        <w:tabs>
          <w:tab w:val="num" w:pos="850"/>
        </w:tabs>
        <w:ind w:left="850" w:hanging="850"/>
      </w:pPr>
    </w:lvl>
  </w:abstractNum>
  <w:abstractNum w:abstractNumId="31" w15:restartNumberingAfterBreak="0">
    <w:nsid w:val="7CD70C66"/>
    <w:multiLevelType w:val="singleLevel"/>
    <w:tmpl w:val="EEBC665A"/>
    <w:lvl w:ilvl="0">
      <w:start w:val="1"/>
      <w:numFmt w:val="none"/>
      <w:lvlRestart w:val="0"/>
      <w:lvlText w:val="2."/>
      <w:lvlJc w:val="left"/>
      <w:pPr>
        <w:tabs>
          <w:tab w:val="num" w:pos="850"/>
        </w:tabs>
        <w:ind w:left="850" w:hanging="850"/>
      </w:pPr>
    </w:lvl>
  </w:abstractNum>
  <w:abstractNum w:abstractNumId="32" w15:restartNumberingAfterBreak="0">
    <w:nsid w:val="7E0F6A69"/>
    <w:multiLevelType w:val="multilevel"/>
    <w:tmpl w:val="08DA0D7E"/>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24"/>
  </w:num>
  <w:num w:numId="3">
    <w:abstractNumId w:val="16"/>
  </w:num>
  <w:num w:numId="4">
    <w:abstractNumId w:val="14"/>
  </w:num>
  <w:num w:numId="5">
    <w:abstractNumId w:val="13"/>
  </w:num>
  <w:num w:numId="6">
    <w:abstractNumId w:val="19"/>
  </w:num>
  <w:num w:numId="7">
    <w:abstractNumId w:val="5"/>
  </w:num>
  <w:num w:numId="8">
    <w:abstractNumId w:val="28"/>
  </w:num>
  <w:num w:numId="9">
    <w:abstractNumId w:val="10"/>
  </w:num>
  <w:num w:numId="10">
    <w:abstractNumId w:val="31"/>
  </w:num>
  <w:num w:numId="11">
    <w:abstractNumId w:val="4"/>
  </w:num>
  <w:num w:numId="12">
    <w:abstractNumId w:val="25"/>
  </w:num>
  <w:num w:numId="13">
    <w:abstractNumId w:val="23"/>
  </w:num>
  <w:num w:numId="14">
    <w:abstractNumId w:val="22"/>
  </w:num>
  <w:num w:numId="15">
    <w:abstractNumId w:val="30"/>
  </w:num>
  <w:num w:numId="16">
    <w:abstractNumId w:val="17"/>
  </w:num>
  <w:num w:numId="17">
    <w:abstractNumId w:val="18"/>
  </w:num>
  <w:num w:numId="18">
    <w:abstractNumId w:val="2"/>
  </w:num>
  <w:num w:numId="19">
    <w:abstractNumId w:val="8"/>
  </w:num>
  <w:num w:numId="20">
    <w:abstractNumId w:val="6"/>
  </w:num>
  <w:num w:numId="21">
    <w:abstractNumId w:val="9"/>
  </w:num>
  <w:num w:numId="22">
    <w:abstractNumId w:val="3"/>
  </w:num>
  <w:num w:numId="23">
    <w:abstractNumId w:val="27"/>
  </w:num>
  <w:num w:numId="24">
    <w:abstractNumId w:val="20"/>
  </w:num>
  <w:num w:numId="25">
    <w:abstractNumId w:val="7"/>
  </w:num>
  <w:num w:numId="26">
    <w:abstractNumId w:val="15"/>
  </w:num>
  <w:num w:numId="27">
    <w:abstractNumId w:val="11"/>
  </w:num>
  <w:num w:numId="28">
    <w:abstractNumId w:val="1"/>
  </w:num>
  <w:num w:numId="29">
    <w:abstractNumId w:val="29"/>
  </w:num>
  <w:num w:numId="30">
    <w:abstractNumId w:val="21"/>
  </w:num>
  <w:num w:numId="31">
    <w:abstractNumId w:val="26"/>
  </w:num>
  <w:num w:numId="32">
    <w:abstractNumId w:val="12"/>
  </w:num>
  <w:num w:numId="33">
    <w:abstractNumId w:val="3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embedSystemFonts/>
  <w:activeWritingStyle w:appName="MSWord" w:lang="en-GB" w:vendorID="64" w:dllVersion="131077" w:nlCheck="1" w:checkStyle="1"/>
  <w:activeWritingStyle w:appName="MSWord" w:lang="en-AU" w:vendorID="64" w:dllVersion="131077" w:nlCheck="1" w:checkStyle="1"/>
  <w:activeWritingStyle w:appName="MSWord" w:lang="en-AU"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57"/>
  <w:drawingGridVerticalSpacing w:val="39"/>
  <w:displayVerticalDrawingGridEvery w:val="2"/>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Dir" w:val="g:\houseamd\NonGovt"/>
    <w:docVar w:name="vActno" w:val="443"/>
    <w:docVar w:name="vActTitle" w:val="Planning and Building Legislation Amendment (Housing Affordability and Other Matters) Bill 2017"/>
    <w:docVar w:name="vBillNo" w:val="443"/>
    <w:docVar w:name="vBillTitle" w:val="Planning and Building Legislation Amendment (Housing Affordability and Other Matters) Bill 2017"/>
    <w:docVar w:name="vDocumentType" w:val=".HOUSEAMEND"/>
    <w:docVar w:name="vDraftNo" w:val="-1"/>
    <w:docVar w:name="vDraftVers" w:val="House Print"/>
    <w:docVar w:name="vDraftVersion" w:val="20986 - Liberal Party-The Nationals (Opposition) (Mr DAVIS) - House Print Council"/>
    <w:docVar w:name="VersionNo" w:val="1"/>
    <w:docVar w:name="vFileName" w:val="20986 - Liberal Party-The Nationals (Opposition) (Mr DAVIS) - House Print Council"/>
    <w:docVar w:name="vFileVersion" w:val="C"/>
    <w:docVar w:name="vFinalisePrevVer" w:val="True"/>
    <w:docVar w:name="vGovNonGov" w:val="1"/>
    <w:docVar w:name="vHouseType" w:val="Legislative Council"/>
    <w:docVar w:name="vILDNum" w:val="20986"/>
    <w:docVar w:name="vIsBrandNewVersion" w:val="No"/>
    <w:docVar w:name="vIsNewDocument" w:val="False"/>
    <w:docVar w:name="vLegCommission" w:val="0"/>
    <w:docVar w:name="vMinisterName" w:val="Mr DAVIS"/>
    <w:docVar w:name="vParliament" w:val="58"/>
    <w:docVar w:name="vPrevDraftNo" w:val="-1"/>
    <w:docVar w:name="vPrevDraftVers" w:val="House Print"/>
    <w:docVar w:name="vPrevFileName" w:val="20986 - Liberal Party-The Nationals (Opposition) (Mr DAVIS) - House Print Council"/>
    <w:docVar w:name="vPrnOnSepLine" w:val="False"/>
    <w:docVar w:name="vSavedToLocal" w:val="No"/>
    <w:docVar w:name="vSession" w:val="1"/>
    <w:docVar w:name="vTRIMFileName" w:val="20986 - Liberal Party-The Nationals (Opposition) (Mr DAVIS) - House Print Council"/>
    <w:docVar w:name="vTRIMRecordNumber" w:val="D17/40526[v2]"/>
    <w:docVar w:name="vTxtAfter" w:val=" "/>
    <w:docVar w:name="vTxtBefore" w:val="Amendments and New Clauses to be proposed in Committee by"/>
    <w:docVar w:name="vVersionDate" w:val="19/9/2017"/>
    <w:docVar w:name="vYear" w:val="2017"/>
  </w:docVars>
  <w:rsids>
    <w:rsidRoot w:val="00F23D5A"/>
    <w:rsid w:val="00003CB4"/>
    <w:rsid w:val="00006198"/>
    <w:rsid w:val="00011608"/>
    <w:rsid w:val="00017203"/>
    <w:rsid w:val="00022430"/>
    <w:rsid w:val="000268CD"/>
    <w:rsid w:val="00053BD1"/>
    <w:rsid w:val="00054669"/>
    <w:rsid w:val="00073B34"/>
    <w:rsid w:val="00082B25"/>
    <w:rsid w:val="00085298"/>
    <w:rsid w:val="00094872"/>
    <w:rsid w:val="000956F2"/>
    <w:rsid w:val="000B1361"/>
    <w:rsid w:val="000B5820"/>
    <w:rsid w:val="000C09EF"/>
    <w:rsid w:val="000C0EB3"/>
    <w:rsid w:val="000C4C1F"/>
    <w:rsid w:val="000D209B"/>
    <w:rsid w:val="000E0E51"/>
    <w:rsid w:val="000F5214"/>
    <w:rsid w:val="0010737E"/>
    <w:rsid w:val="001231A8"/>
    <w:rsid w:val="00130788"/>
    <w:rsid w:val="00135A3B"/>
    <w:rsid w:val="0014102E"/>
    <w:rsid w:val="0015126E"/>
    <w:rsid w:val="00155444"/>
    <w:rsid w:val="001650DE"/>
    <w:rsid w:val="001704D6"/>
    <w:rsid w:val="001707E5"/>
    <w:rsid w:val="001A334A"/>
    <w:rsid w:val="001C20E5"/>
    <w:rsid w:val="001D697B"/>
    <w:rsid w:val="001E18D8"/>
    <w:rsid w:val="001F28CF"/>
    <w:rsid w:val="002029ED"/>
    <w:rsid w:val="00205F8A"/>
    <w:rsid w:val="002077C5"/>
    <w:rsid w:val="00212D09"/>
    <w:rsid w:val="00213344"/>
    <w:rsid w:val="002240B9"/>
    <w:rsid w:val="0022441F"/>
    <w:rsid w:val="00225B39"/>
    <w:rsid w:val="002345DA"/>
    <w:rsid w:val="00234D3A"/>
    <w:rsid w:val="002409E6"/>
    <w:rsid w:val="002433B0"/>
    <w:rsid w:val="002475E7"/>
    <w:rsid w:val="00251FE9"/>
    <w:rsid w:val="0025586B"/>
    <w:rsid w:val="00256536"/>
    <w:rsid w:val="00257A39"/>
    <w:rsid w:val="00262343"/>
    <w:rsid w:val="00263655"/>
    <w:rsid w:val="0029036E"/>
    <w:rsid w:val="002946E6"/>
    <w:rsid w:val="00296439"/>
    <w:rsid w:val="002A7FE4"/>
    <w:rsid w:val="002B27A7"/>
    <w:rsid w:val="002B460A"/>
    <w:rsid w:val="002C5958"/>
    <w:rsid w:val="002D0533"/>
    <w:rsid w:val="002D0C0C"/>
    <w:rsid w:val="002F315D"/>
    <w:rsid w:val="002F6D8C"/>
    <w:rsid w:val="00301248"/>
    <w:rsid w:val="003012E9"/>
    <w:rsid w:val="003132D2"/>
    <w:rsid w:val="00313A9C"/>
    <w:rsid w:val="00321A33"/>
    <w:rsid w:val="00322141"/>
    <w:rsid w:val="00322CDB"/>
    <w:rsid w:val="00333895"/>
    <w:rsid w:val="00334B7B"/>
    <w:rsid w:val="00341506"/>
    <w:rsid w:val="003603DC"/>
    <w:rsid w:val="00362654"/>
    <w:rsid w:val="0036397F"/>
    <w:rsid w:val="00364134"/>
    <w:rsid w:val="003723AD"/>
    <w:rsid w:val="00374ACB"/>
    <w:rsid w:val="00376BA1"/>
    <w:rsid w:val="00382F57"/>
    <w:rsid w:val="00386A09"/>
    <w:rsid w:val="00391FF6"/>
    <w:rsid w:val="003946CA"/>
    <w:rsid w:val="003B2B35"/>
    <w:rsid w:val="003B2C5C"/>
    <w:rsid w:val="003B61E9"/>
    <w:rsid w:val="003C011C"/>
    <w:rsid w:val="003C35F4"/>
    <w:rsid w:val="003C5FD7"/>
    <w:rsid w:val="003D6B67"/>
    <w:rsid w:val="003D725B"/>
    <w:rsid w:val="003D7735"/>
    <w:rsid w:val="003E2172"/>
    <w:rsid w:val="003E55C7"/>
    <w:rsid w:val="003F5618"/>
    <w:rsid w:val="00406E63"/>
    <w:rsid w:val="00430CF2"/>
    <w:rsid w:val="004401DC"/>
    <w:rsid w:val="00441169"/>
    <w:rsid w:val="0045602E"/>
    <w:rsid w:val="00463FBF"/>
    <w:rsid w:val="00465E91"/>
    <w:rsid w:val="00477A07"/>
    <w:rsid w:val="00490F5F"/>
    <w:rsid w:val="004A0834"/>
    <w:rsid w:val="004A0A12"/>
    <w:rsid w:val="004A35AC"/>
    <w:rsid w:val="004A5136"/>
    <w:rsid w:val="004B0F1B"/>
    <w:rsid w:val="004C6C71"/>
    <w:rsid w:val="004D3DA1"/>
    <w:rsid w:val="004D5F9E"/>
    <w:rsid w:val="004D7151"/>
    <w:rsid w:val="004E6052"/>
    <w:rsid w:val="004E66B3"/>
    <w:rsid w:val="004F2B12"/>
    <w:rsid w:val="004F4945"/>
    <w:rsid w:val="00500D6B"/>
    <w:rsid w:val="00503E5C"/>
    <w:rsid w:val="00504E50"/>
    <w:rsid w:val="0050552B"/>
    <w:rsid w:val="005108DF"/>
    <w:rsid w:val="005119EC"/>
    <w:rsid w:val="00514D9D"/>
    <w:rsid w:val="00531476"/>
    <w:rsid w:val="0053223A"/>
    <w:rsid w:val="005364BE"/>
    <w:rsid w:val="005366CC"/>
    <w:rsid w:val="0054414E"/>
    <w:rsid w:val="005444B8"/>
    <w:rsid w:val="005449C3"/>
    <w:rsid w:val="00556952"/>
    <w:rsid w:val="00560D7C"/>
    <w:rsid w:val="00561A95"/>
    <w:rsid w:val="0056748A"/>
    <w:rsid w:val="00567BBE"/>
    <w:rsid w:val="00584F6A"/>
    <w:rsid w:val="005853BC"/>
    <w:rsid w:val="005A26CD"/>
    <w:rsid w:val="005B491B"/>
    <w:rsid w:val="005B7699"/>
    <w:rsid w:val="005C055C"/>
    <w:rsid w:val="005C7A4A"/>
    <w:rsid w:val="005D02F4"/>
    <w:rsid w:val="005D535D"/>
    <w:rsid w:val="005D74D5"/>
    <w:rsid w:val="006017F5"/>
    <w:rsid w:val="006119F1"/>
    <w:rsid w:val="0062394C"/>
    <w:rsid w:val="00623CD7"/>
    <w:rsid w:val="00625C49"/>
    <w:rsid w:val="0063415D"/>
    <w:rsid w:val="00634F3F"/>
    <w:rsid w:val="006359B6"/>
    <w:rsid w:val="00640007"/>
    <w:rsid w:val="0064678C"/>
    <w:rsid w:val="00672208"/>
    <w:rsid w:val="006A38BC"/>
    <w:rsid w:val="006B557D"/>
    <w:rsid w:val="006C44F0"/>
    <w:rsid w:val="006C6E8A"/>
    <w:rsid w:val="006D6257"/>
    <w:rsid w:val="006E05A3"/>
    <w:rsid w:val="006E137B"/>
    <w:rsid w:val="006E19EF"/>
    <w:rsid w:val="006E4AE5"/>
    <w:rsid w:val="006F6474"/>
    <w:rsid w:val="0070347A"/>
    <w:rsid w:val="00712B9B"/>
    <w:rsid w:val="00714008"/>
    <w:rsid w:val="00720F58"/>
    <w:rsid w:val="007236DD"/>
    <w:rsid w:val="0073475C"/>
    <w:rsid w:val="00743622"/>
    <w:rsid w:val="00744E70"/>
    <w:rsid w:val="007465C4"/>
    <w:rsid w:val="00753FF0"/>
    <w:rsid w:val="00754E0F"/>
    <w:rsid w:val="00761A81"/>
    <w:rsid w:val="00767A3C"/>
    <w:rsid w:val="00773DCA"/>
    <w:rsid w:val="00775DFC"/>
    <w:rsid w:val="00776051"/>
    <w:rsid w:val="007873CC"/>
    <w:rsid w:val="007A62BA"/>
    <w:rsid w:val="007B2BC6"/>
    <w:rsid w:val="007C7BEE"/>
    <w:rsid w:val="007E1DAC"/>
    <w:rsid w:val="007E46AB"/>
    <w:rsid w:val="007E4EA3"/>
    <w:rsid w:val="007E5EE9"/>
    <w:rsid w:val="00805A6B"/>
    <w:rsid w:val="00805CE5"/>
    <w:rsid w:val="008126C4"/>
    <w:rsid w:val="008237F6"/>
    <w:rsid w:val="00825ACF"/>
    <w:rsid w:val="008325F9"/>
    <w:rsid w:val="008345BC"/>
    <w:rsid w:val="008412A5"/>
    <w:rsid w:val="008413AE"/>
    <w:rsid w:val="008416AE"/>
    <w:rsid w:val="00847580"/>
    <w:rsid w:val="008570CA"/>
    <w:rsid w:val="00862818"/>
    <w:rsid w:val="008726AC"/>
    <w:rsid w:val="008734FF"/>
    <w:rsid w:val="0087697C"/>
    <w:rsid w:val="00877A0F"/>
    <w:rsid w:val="00881E56"/>
    <w:rsid w:val="008821C4"/>
    <w:rsid w:val="008835D8"/>
    <w:rsid w:val="00896DB6"/>
    <w:rsid w:val="008A733F"/>
    <w:rsid w:val="008B4ECC"/>
    <w:rsid w:val="008B736D"/>
    <w:rsid w:val="008C7AC9"/>
    <w:rsid w:val="008D0DE8"/>
    <w:rsid w:val="008D2701"/>
    <w:rsid w:val="008D5321"/>
    <w:rsid w:val="008E1EDC"/>
    <w:rsid w:val="008E7AE0"/>
    <w:rsid w:val="008F37DE"/>
    <w:rsid w:val="008F6B41"/>
    <w:rsid w:val="008F7B46"/>
    <w:rsid w:val="008F7E0C"/>
    <w:rsid w:val="00904AA5"/>
    <w:rsid w:val="00905EA0"/>
    <w:rsid w:val="00912484"/>
    <w:rsid w:val="00916E6C"/>
    <w:rsid w:val="00930F85"/>
    <w:rsid w:val="00931A5D"/>
    <w:rsid w:val="00944381"/>
    <w:rsid w:val="009560E3"/>
    <w:rsid w:val="0095654B"/>
    <w:rsid w:val="00957744"/>
    <w:rsid w:val="0097718A"/>
    <w:rsid w:val="0098409E"/>
    <w:rsid w:val="009875E0"/>
    <w:rsid w:val="00994849"/>
    <w:rsid w:val="00996A82"/>
    <w:rsid w:val="009A6BC0"/>
    <w:rsid w:val="009B1184"/>
    <w:rsid w:val="009E790B"/>
    <w:rsid w:val="009F554C"/>
    <w:rsid w:val="009F70F7"/>
    <w:rsid w:val="00A0199E"/>
    <w:rsid w:val="00A0776C"/>
    <w:rsid w:val="00A13FE7"/>
    <w:rsid w:val="00A16A39"/>
    <w:rsid w:val="00A21B94"/>
    <w:rsid w:val="00A3529A"/>
    <w:rsid w:val="00A3625D"/>
    <w:rsid w:val="00A36B10"/>
    <w:rsid w:val="00A42DEC"/>
    <w:rsid w:val="00A449BD"/>
    <w:rsid w:val="00A501A5"/>
    <w:rsid w:val="00A6585D"/>
    <w:rsid w:val="00A77B08"/>
    <w:rsid w:val="00A861E7"/>
    <w:rsid w:val="00A876CE"/>
    <w:rsid w:val="00A97500"/>
    <w:rsid w:val="00AA109C"/>
    <w:rsid w:val="00AC3E32"/>
    <w:rsid w:val="00AD3407"/>
    <w:rsid w:val="00AD4802"/>
    <w:rsid w:val="00AD6652"/>
    <w:rsid w:val="00B002BF"/>
    <w:rsid w:val="00B01BF5"/>
    <w:rsid w:val="00B01E82"/>
    <w:rsid w:val="00B07F37"/>
    <w:rsid w:val="00B36100"/>
    <w:rsid w:val="00B3684B"/>
    <w:rsid w:val="00B4073D"/>
    <w:rsid w:val="00B55573"/>
    <w:rsid w:val="00B712DC"/>
    <w:rsid w:val="00B82305"/>
    <w:rsid w:val="00B8409F"/>
    <w:rsid w:val="00B86421"/>
    <w:rsid w:val="00B868E0"/>
    <w:rsid w:val="00B9060E"/>
    <w:rsid w:val="00B9539A"/>
    <w:rsid w:val="00BB0928"/>
    <w:rsid w:val="00BB3320"/>
    <w:rsid w:val="00BB6FAC"/>
    <w:rsid w:val="00BC1FFE"/>
    <w:rsid w:val="00BD689B"/>
    <w:rsid w:val="00BD6F4A"/>
    <w:rsid w:val="00BE0D5C"/>
    <w:rsid w:val="00BE47B4"/>
    <w:rsid w:val="00BE6705"/>
    <w:rsid w:val="00BF528D"/>
    <w:rsid w:val="00BF7B8D"/>
    <w:rsid w:val="00C04BF3"/>
    <w:rsid w:val="00C10B38"/>
    <w:rsid w:val="00C13973"/>
    <w:rsid w:val="00C249AC"/>
    <w:rsid w:val="00C312FB"/>
    <w:rsid w:val="00C35A7A"/>
    <w:rsid w:val="00C41342"/>
    <w:rsid w:val="00C56900"/>
    <w:rsid w:val="00C63784"/>
    <w:rsid w:val="00C738EB"/>
    <w:rsid w:val="00C73E33"/>
    <w:rsid w:val="00C8004D"/>
    <w:rsid w:val="00C87135"/>
    <w:rsid w:val="00C9686D"/>
    <w:rsid w:val="00CA2ACB"/>
    <w:rsid w:val="00CA35EF"/>
    <w:rsid w:val="00CB1841"/>
    <w:rsid w:val="00CB3DCC"/>
    <w:rsid w:val="00CB56B5"/>
    <w:rsid w:val="00CC268B"/>
    <w:rsid w:val="00CD6153"/>
    <w:rsid w:val="00CF1230"/>
    <w:rsid w:val="00D068ED"/>
    <w:rsid w:val="00D11C77"/>
    <w:rsid w:val="00D256E8"/>
    <w:rsid w:val="00D35CCE"/>
    <w:rsid w:val="00D36426"/>
    <w:rsid w:val="00D400B9"/>
    <w:rsid w:val="00D43DD3"/>
    <w:rsid w:val="00D44A27"/>
    <w:rsid w:val="00D53A5E"/>
    <w:rsid w:val="00D57526"/>
    <w:rsid w:val="00D63FBE"/>
    <w:rsid w:val="00D66913"/>
    <w:rsid w:val="00D75A4D"/>
    <w:rsid w:val="00D80663"/>
    <w:rsid w:val="00D816B6"/>
    <w:rsid w:val="00D8325F"/>
    <w:rsid w:val="00D86AEA"/>
    <w:rsid w:val="00D87E71"/>
    <w:rsid w:val="00D9473D"/>
    <w:rsid w:val="00D96272"/>
    <w:rsid w:val="00DB3E71"/>
    <w:rsid w:val="00DC295F"/>
    <w:rsid w:val="00DC4FF9"/>
    <w:rsid w:val="00DC6A9C"/>
    <w:rsid w:val="00DC6FAC"/>
    <w:rsid w:val="00DD4579"/>
    <w:rsid w:val="00DE072B"/>
    <w:rsid w:val="00DE1241"/>
    <w:rsid w:val="00DE49C8"/>
    <w:rsid w:val="00DF439E"/>
    <w:rsid w:val="00E00907"/>
    <w:rsid w:val="00E00C41"/>
    <w:rsid w:val="00E00D4B"/>
    <w:rsid w:val="00E046EC"/>
    <w:rsid w:val="00E0711E"/>
    <w:rsid w:val="00E11EB7"/>
    <w:rsid w:val="00E27DDD"/>
    <w:rsid w:val="00E31013"/>
    <w:rsid w:val="00E33C46"/>
    <w:rsid w:val="00E4444E"/>
    <w:rsid w:val="00E44988"/>
    <w:rsid w:val="00E51DC7"/>
    <w:rsid w:val="00E61A1D"/>
    <w:rsid w:val="00E64BE8"/>
    <w:rsid w:val="00E86353"/>
    <w:rsid w:val="00E94D19"/>
    <w:rsid w:val="00E9706E"/>
    <w:rsid w:val="00EA05B9"/>
    <w:rsid w:val="00EB4AE1"/>
    <w:rsid w:val="00EC0275"/>
    <w:rsid w:val="00ED0B32"/>
    <w:rsid w:val="00EE793B"/>
    <w:rsid w:val="00F002CB"/>
    <w:rsid w:val="00F049CE"/>
    <w:rsid w:val="00F17F02"/>
    <w:rsid w:val="00F22DD3"/>
    <w:rsid w:val="00F23D5A"/>
    <w:rsid w:val="00F37FEE"/>
    <w:rsid w:val="00F44C24"/>
    <w:rsid w:val="00F70206"/>
    <w:rsid w:val="00F74540"/>
    <w:rsid w:val="00F97B8C"/>
    <w:rsid w:val="00FA3AC2"/>
    <w:rsid w:val="00FC525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D09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060E"/>
    <w:pPr>
      <w:suppressLineNumbers/>
      <w:tabs>
        <w:tab w:val="left" w:pos="720"/>
      </w:tabs>
      <w:overflowPunct w:val="0"/>
      <w:autoSpaceDE w:val="0"/>
      <w:autoSpaceDN w:val="0"/>
      <w:adjustRightInd w:val="0"/>
      <w:spacing w:before="120"/>
      <w:textAlignment w:val="baseline"/>
    </w:pPr>
    <w:rPr>
      <w:sz w:val="24"/>
      <w:lang w:eastAsia="en-US"/>
    </w:rPr>
  </w:style>
  <w:style w:type="paragraph" w:styleId="Heading1">
    <w:name w:val="heading 1"/>
    <w:next w:val="Normal"/>
    <w:qFormat/>
    <w:rsid w:val="00B9060E"/>
    <w:pPr>
      <w:keepNext/>
      <w:numPr>
        <w:numId w:val="1"/>
      </w:numPr>
      <w:overflowPunct w:val="0"/>
      <w:autoSpaceDE w:val="0"/>
      <w:autoSpaceDN w:val="0"/>
      <w:adjustRightInd w:val="0"/>
      <w:spacing w:before="240"/>
      <w:textAlignment w:val="baseline"/>
      <w:outlineLvl w:val="0"/>
    </w:pPr>
    <w:rPr>
      <w:b/>
      <w:i/>
      <w:kern w:val="28"/>
      <w:sz w:val="24"/>
      <w:lang w:eastAsia="en-US"/>
    </w:rPr>
  </w:style>
  <w:style w:type="paragraph" w:styleId="Heading2">
    <w:name w:val="heading 2"/>
    <w:next w:val="Normal"/>
    <w:qFormat/>
    <w:rsid w:val="00B9060E"/>
    <w:pPr>
      <w:keepNext/>
      <w:numPr>
        <w:ilvl w:val="1"/>
        <w:numId w:val="1"/>
      </w:numPr>
      <w:overflowPunct w:val="0"/>
      <w:autoSpaceDE w:val="0"/>
      <w:autoSpaceDN w:val="0"/>
      <w:adjustRightInd w:val="0"/>
      <w:spacing w:before="120"/>
      <w:textAlignment w:val="baseline"/>
      <w:outlineLvl w:val="1"/>
    </w:pPr>
    <w:rPr>
      <w:sz w:val="24"/>
      <w:lang w:eastAsia="en-US"/>
    </w:rPr>
  </w:style>
  <w:style w:type="paragraph" w:styleId="Heading3">
    <w:name w:val="heading 3"/>
    <w:next w:val="Normal"/>
    <w:qFormat/>
    <w:rsid w:val="00B9060E"/>
    <w:pPr>
      <w:keepNext/>
      <w:numPr>
        <w:ilvl w:val="2"/>
        <w:numId w:val="1"/>
      </w:numPr>
      <w:overflowPunct w:val="0"/>
      <w:autoSpaceDE w:val="0"/>
      <w:autoSpaceDN w:val="0"/>
      <w:adjustRightInd w:val="0"/>
      <w:spacing w:before="120"/>
      <w:textAlignment w:val="baseline"/>
      <w:outlineLvl w:val="2"/>
    </w:pPr>
    <w:rPr>
      <w:sz w:val="24"/>
      <w:lang w:eastAsia="en-US"/>
    </w:rPr>
  </w:style>
  <w:style w:type="paragraph" w:styleId="Heading4">
    <w:name w:val="heading 4"/>
    <w:next w:val="Normal"/>
    <w:qFormat/>
    <w:rsid w:val="00B9060E"/>
    <w:pPr>
      <w:keepNext/>
      <w:numPr>
        <w:ilvl w:val="3"/>
        <w:numId w:val="1"/>
      </w:numPr>
      <w:overflowPunct w:val="0"/>
      <w:autoSpaceDE w:val="0"/>
      <w:autoSpaceDN w:val="0"/>
      <w:adjustRightInd w:val="0"/>
      <w:spacing w:before="120"/>
      <w:textAlignment w:val="baseline"/>
      <w:outlineLvl w:val="3"/>
    </w:pPr>
    <w:rPr>
      <w:sz w:val="24"/>
      <w:lang w:eastAsia="en-US"/>
    </w:rPr>
  </w:style>
  <w:style w:type="paragraph" w:styleId="Heading5">
    <w:name w:val="heading 5"/>
    <w:next w:val="Normal"/>
    <w:qFormat/>
    <w:rsid w:val="00B9060E"/>
    <w:pPr>
      <w:numPr>
        <w:ilvl w:val="4"/>
        <w:numId w:val="1"/>
      </w:numPr>
      <w:overflowPunct w:val="0"/>
      <w:autoSpaceDE w:val="0"/>
      <w:autoSpaceDN w:val="0"/>
      <w:adjustRightInd w:val="0"/>
      <w:spacing w:before="120"/>
      <w:textAlignment w:val="baseline"/>
      <w:outlineLvl w:val="4"/>
    </w:pPr>
    <w:rPr>
      <w:sz w:val="24"/>
      <w:lang w:eastAsia="en-US"/>
    </w:rPr>
  </w:style>
  <w:style w:type="paragraph" w:styleId="Heading6">
    <w:name w:val="heading 6"/>
    <w:basedOn w:val="Normal"/>
    <w:next w:val="Normal"/>
    <w:qFormat/>
    <w:rsid w:val="00B9060E"/>
    <w:pPr>
      <w:numPr>
        <w:ilvl w:val="5"/>
        <w:numId w:val="1"/>
      </w:numPr>
      <w:spacing w:before="240" w:after="60"/>
      <w:outlineLvl w:val="5"/>
    </w:pPr>
    <w:rPr>
      <w:rFonts w:ascii="Arial" w:hAnsi="Arial"/>
      <w:i/>
      <w:sz w:val="22"/>
    </w:rPr>
  </w:style>
  <w:style w:type="paragraph" w:styleId="Heading7">
    <w:name w:val="heading 7"/>
    <w:basedOn w:val="Normal"/>
    <w:next w:val="Normal"/>
    <w:qFormat/>
    <w:rsid w:val="00B9060E"/>
    <w:pPr>
      <w:numPr>
        <w:ilvl w:val="6"/>
        <w:numId w:val="1"/>
      </w:numPr>
      <w:spacing w:before="240" w:after="60"/>
      <w:outlineLvl w:val="6"/>
    </w:pPr>
    <w:rPr>
      <w:rFonts w:ascii="Arial" w:hAnsi="Arial"/>
    </w:rPr>
  </w:style>
  <w:style w:type="paragraph" w:styleId="Heading8">
    <w:name w:val="heading 8"/>
    <w:basedOn w:val="Normal"/>
    <w:next w:val="Normal"/>
    <w:qFormat/>
    <w:rsid w:val="00B9060E"/>
    <w:pPr>
      <w:numPr>
        <w:ilvl w:val="7"/>
        <w:numId w:val="1"/>
      </w:numPr>
      <w:spacing w:before="240" w:after="60"/>
      <w:outlineLvl w:val="7"/>
    </w:pPr>
    <w:rPr>
      <w:rFonts w:ascii="Arial" w:hAnsi="Arial"/>
      <w:i/>
    </w:rPr>
  </w:style>
  <w:style w:type="paragraph" w:styleId="Heading9">
    <w:name w:val="heading 9"/>
    <w:basedOn w:val="Normal"/>
    <w:next w:val="Normal"/>
    <w:qFormat/>
    <w:rsid w:val="00B9060E"/>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Body1">
    <w:name w:val="Amend. Body 1"/>
    <w:basedOn w:val="Normal-Draft"/>
    <w:next w:val="Normal"/>
    <w:rsid w:val="00B9060E"/>
    <w:pPr>
      <w:ind w:left="1871"/>
    </w:pPr>
  </w:style>
  <w:style w:type="paragraph" w:customStyle="1" w:styleId="Normal-Draft">
    <w:name w:val="Normal - Draft"/>
    <w:rsid w:val="00B9060E"/>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pacing w:before="120"/>
      <w:textAlignment w:val="baseline"/>
    </w:pPr>
    <w:rPr>
      <w:sz w:val="24"/>
      <w:lang w:eastAsia="en-US"/>
    </w:rPr>
  </w:style>
  <w:style w:type="paragraph" w:customStyle="1" w:styleId="AmendBody2">
    <w:name w:val="Amend. Body 2"/>
    <w:basedOn w:val="Normal-Draft"/>
    <w:next w:val="Normal"/>
    <w:rsid w:val="00B9060E"/>
    <w:pPr>
      <w:ind w:left="2381"/>
    </w:pPr>
  </w:style>
  <w:style w:type="paragraph" w:customStyle="1" w:styleId="AmendBody3">
    <w:name w:val="Amend. Body 3"/>
    <w:basedOn w:val="Normal-Draft"/>
    <w:next w:val="Normal"/>
    <w:rsid w:val="00B9060E"/>
    <w:pPr>
      <w:ind w:left="2892"/>
    </w:pPr>
  </w:style>
  <w:style w:type="paragraph" w:customStyle="1" w:styleId="AmendBody4">
    <w:name w:val="Amend. Body 4"/>
    <w:basedOn w:val="Normal-Draft"/>
    <w:next w:val="Normal"/>
    <w:rsid w:val="00B9060E"/>
    <w:pPr>
      <w:ind w:left="3402"/>
    </w:pPr>
  </w:style>
  <w:style w:type="paragraph" w:styleId="Header">
    <w:name w:val="header"/>
    <w:basedOn w:val="Normal"/>
    <w:rsid w:val="00B9060E"/>
    <w:pPr>
      <w:tabs>
        <w:tab w:val="center" w:pos="4153"/>
        <w:tab w:val="right" w:pos="8306"/>
      </w:tabs>
    </w:pPr>
  </w:style>
  <w:style w:type="paragraph" w:styleId="Footer">
    <w:name w:val="footer"/>
    <w:basedOn w:val="Normal"/>
    <w:rsid w:val="00B9060E"/>
    <w:pPr>
      <w:tabs>
        <w:tab w:val="center" w:pos="4153"/>
        <w:tab w:val="right" w:pos="8306"/>
      </w:tabs>
    </w:pPr>
  </w:style>
  <w:style w:type="paragraph" w:customStyle="1" w:styleId="AmendBody5">
    <w:name w:val="Amend. Body 5"/>
    <w:basedOn w:val="Normal-Draft"/>
    <w:next w:val="Normal"/>
    <w:rsid w:val="00B9060E"/>
    <w:pPr>
      <w:ind w:left="3912"/>
    </w:pPr>
  </w:style>
  <w:style w:type="paragraph" w:customStyle="1" w:styleId="AmendHeading-DIVISION">
    <w:name w:val="Amend. Heading - DIVISION"/>
    <w:basedOn w:val="Normal-Draft"/>
    <w:next w:val="Normal"/>
    <w:rsid w:val="00B9060E"/>
    <w:pPr>
      <w:spacing w:before="240" w:after="120"/>
      <w:ind w:left="1361"/>
      <w:jc w:val="center"/>
    </w:pPr>
    <w:rPr>
      <w:b/>
    </w:rPr>
  </w:style>
  <w:style w:type="paragraph" w:customStyle="1" w:styleId="AmendHeading-PART">
    <w:name w:val="Amend. Heading - PART"/>
    <w:basedOn w:val="Normal-Draft"/>
    <w:next w:val="Normal"/>
    <w:rsid w:val="00B9060E"/>
    <w:pPr>
      <w:spacing w:before="240" w:after="120"/>
      <w:ind w:left="1361"/>
      <w:jc w:val="center"/>
    </w:pPr>
    <w:rPr>
      <w:b/>
      <w:caps/>
      <w:sz w:val="22"/>
    </w:rPr>
  </w:style>
  <w:style w:type="paragraph" w:customStyle="1" w:styleId="AmendHeading-SCHEDULE">
    <w:name w:val="Amend. Heading - SCHEDULE"/>
    <w:basedOn w:val="Normal-Draft"/>
    <w:next w:val="Normal"/>
    <w:rsid w:val="00B9060E"/>
    <w:pPr>
      <w:spacing w:before="240" w:after="120"/>
      <w:ind w:left="1361"/>
      <w:jc w:val="center"/>
    </w:pPr>
    <w:rPr>
      <w:caps/>
      <w:sz w:val="22"/>
    </w:rPr>
  </w:style>
  <w:style w:type="paragraph" w:customStyle="1" w:styleId="AmendHeading1">
    <w:name w:val="Amend. Heading 1"/>
    <w:basedOn w:val="Normal"/>
    <w:next w:val="Normal"/>
    <w:rsid w:val="00B9060E"/>
    <w:pPr>
      <w:suppressLineNumbers w:val="0"/>
      <w:tabs>
        <w:tab w:val="clear" w:pos="720"/>
      </w:tabs>
    </w:pPr>
  </w:style>
  <w:style w:type="paragraph" w:customStyle="1" w:styleId="AmendHeading2">
    <w:name w:val="Amend. Heading 2"/>
    <w:basedOn w:val="Normal"/>
    <w:next w:val="Normal"/>
    <w:rsid w:val="00B9060E"/>
    <w:pPr>
      <w:suppressLineNumbers w:val="0"/>
    </w:pPr>
  </w:style>
  <w:style w:type="paragraph" w:customStyle="1" w:styleId="AmendHeading3">
    <w:name w:val="Amend. Heading 3"/>
    <w:basedOn w:val="Normal"/>
    <w:next w:val="Normal"/>
    <w:rsid w:val="00B9060E"/>
    <w:pPr>
      <w:suppressLineNumbers w:val="0"/>
      <w:tabs>
        <w:tab w:val="clear" w:pos="720"/>
      </w:tabs>
    </w:pPr>
  </w:style>
  <w:style w:type="paragraph" w:customStyle="1" w:styleId="AmendHeading4">
    <w:name w:val="Amend. Heading 4"/>
    <w:basedOn w:val="Normal"/>
    <w:next w:val="Normal"/>
    <w:rsid w:val="00B9060E"/>
    <w:pPr>
      <w:suppressLineNumbers w:val="0"/>
    </w:pPr>
  </w:style>
  <w:style w:type="paragraph" w:customStyle="1" w:styleId="AmendHeading5">
    <w:name w:val="Amend. Heading 5"/>
    <w:basedOn w:val="Normal"/>
    <w:next w:val="Normal"/>
    <w:rsid w:val="00B9060E"/>
    <w:pPr>
      <w:suppressLineNumbers w:val="0"/>
    </w:pPr>
  </w:style>
  <w:style w:type="paragraph" w:customStyle="1" w:styleId="BodyParagraph">
    <w:name w:val="Body Paragraph"/>
    <w:next w:val="Normal"/>
    <w:rsid w:val="00B9060E"/>
    <w:pPr>
      <w:overflowPunct w:val="0"/>
      <w:autoSpaceDE w:val="0"/>
      <w:autoSpaceDN w:val="0"/>
      <w:adjustRightInd w:val="0"/>
      <w:spacing w:before="120"/>
      <w:ind w:left="1871"/>
      <w:textAlignment w:val="baseline"/>
    </w:pPr>
    <w:rPr>
      <w:sz w:val="24"/>
      <w:lang w:eastAsia="en-US"/>
    </w:rPr>
  </w:style>
  <w:style w:type="paragraph" w:customStyle="1" w:styleId="BodyParagraphSub">
    <w:name w:val="Body Paragraph (Sub)"/>
    <w:next w:val="Normal"/>
    <w:rsid w:val="00B9060E"/>
    <w:pPr>
      <w:overflowPunct w:val="0"/>
      <w:autoSpaceDE w:val="0"/>
      <w:autoSpaceDN w:val="0"/>
      <w:adjustRightInd w:val="0"/>
      <w:spacing w:before="120"/>
      <w:ind w:left="2381"/>
      <w:textAlignment w:val="baseline"/>
    </w:pPr>
    <w:rPr>
      <w:sz w:val="24"/>
      <w:lang w:eastAsia="en-US"/>
    </w:rPr>
  </w:style>
  <w:style w:type="paragraph" w:customStyle="1" w:styleId="BodyParagraphSub-Sub">
    <w:name w:val="Body Paragraph (Sub-Sub)"/>
    <w:next w:val="Normal"/>
    <w:rsid w:val="00B9060E"/>
    <w:pPr>
      <w:overflowPunct w:val="0"/>
      <w:autoSpaceDE w:val="0"/>
      <w:autoSpaceDN w:val="0"/>
      <w:adjustRightInd w:val="0"/>
      <w:spacing w:before="120"/>
      <w:ind w:left="2892"/>
      <w:textAlignment w:val="baseline"/>
    </w:pPr>
    <w:rPr>
      <w:sz w:val="24"/>
      <w:lang w:eastAsia="en-US"/>
    </w:rPr>
  </w:style>
  <w:style w:type="paragraph" w:customStyle="1" w:styleId="BodySection">
    <w:name w:val="Body Section"/>
    <w:next w:val="Normal"/>
    <w:rsid w:val="00B9060E"/>
    <w:pPr>
      <w:overflowPunct w:val="0"/>
      <w:autoSpaceDE w:val="0"/>
      <w:autoSpaceDN w:val="0"/>
      <w:adjustRightInd w:val="0"/>
      <w:spacing w:before="120"/>
      <w:ind w:left="1361"/>
      <w:textAlignment w:val="baseline"/>
    </w:pPr>
    <w:rPr>
      <w:sz w:val="24"/>
      <w:lang w:eastAsia="en-US"/>
    </w:rPr>
  </w:style>
  <w:style w:type="paragraph" w:customStyle="1" w:styleId="BodySectionSub">
    <w:name w:val="Body Section (Sub)"/>
    <w:next w:val="Normal"/>
    <w:rsid w:val="00B9060E"/>
    <w:pPr>
      <w:overflowPunct w:val="0"/>
      <w:autoSpaceDE w:val="0"/>
      <w:autoSpaceDN w:val="0"/>
      <w:adjustRightInd w:val="0"/>
      <w:spacing w:before="120"/>
      <w:ind w:left="1361"/>
      <w:textAlignment w:val="baseline"/>
    </w:pPr>
    <w:rPr>
      <w:sz w:val="24"/>
      <w:lang w:eastAsia="en-US"/>
    </w:rPr>
  </w:style>
  <w:style w:type="paragraph" w:customStyle="1" w:styleId="DraftTest">
    <w:name w:val="Draft Test"/>
    <w:basedOn w:val="Normal"/>
    <w:next w:val="Normal"/>
    <w:rsid w:val="00B9060E"/>
    <w:pPr>
      <w:tabs>
        <w:tab w:val="left" w:pos="567"/>
        <w:tab w:val="left" w:pos="1134"/>
        <w:tab w:val="left" w:pos="1701"/>
        <w:tab w:val="left" w:pos="2268"/>
        <w:tab w:val="left" w:pos="2835"/>
        <w:tab w:val="left" w:pos="3969"/>
        <w:tab w:val="left" w:pos="4536"/>
        <w:tab w:val="left" w:pos="5103"/>
        <w:tab w:val="left" w:pos="5670"/>
        <w:tab w:val="left" w:pos="6237"/>
        <w:tab w:val="left" w:pos="6804"/>
        <w:tab w:val="left" w:pos="7371"/>
        <w:tab w:val="left" w:pos="7938"/>
        <w:tab w:val="left" w:pos="8505"/>
        <w:tab w:val="left" w:pos="9072"/>
        <w:tab w:val="left" w:pos="9639"/>
      </w:tabs>
      <w:ind w:left="1361" w:hanging="1361"/>
    </w:pPr>
  </w:style>
  <w:style w:type="paragraph" w:customStyle="1" w:styleId="Heading-DIVISION">
    <w:name w:val="Heading - DIVISION"/>
    <w:next w:val="Normal"/>
    <w:rsid w:val="00B9060E"/>
    <w:pPr>
      <w:overflowPunct w:val="0"/>
      <w:autoSpaceDE w:val="0"/>
      <w:autoSpaceDN w:val="0"/>
      <w:adjustRightInd w:val="0"/>
      <w:spacing w:before="240" w:after="120"/>
      <w:jc w:val="center"/>
      <w:textAlignment w:val="baseline"/>
    </w:pPr>
    <w:rPr>
      <w:b/>
      <w:sz w:val="24"/>
      <w:lang w:eastAsia="en-US"/>
    </w:rPr>
  </w:style>
  <w:style w:type="paragraph" w:customStyle="1" w:styleId="Heading-PART">
    <w:name w:val="Heading - PART"/>
    <w:next w:val="Normal"/>
    <w:rsid w:val="00B9060E"/>
    <w:pPr>
      <w:overflowPunct w:val="0"/>
      <w:autoSpaceDE w:val="0"/>
      <w:autoSpaceDN w:val="0"/>
      <w:adjustRightInd w:val="0"/>
      <w:spacing w:before="240" w:after="120"/>
      <w:ind w:left="1361"/>
      <w:jc w:val="center"/>
      <w:textAlignment w:val="baseline"/>
    </w:pPr>
    <w:rPr>
      <w:b/>
      <w:caps/>
      <w:sz w:val="22"/>
      <w:lang w:eastAsia="en-US"/>
    </w:rPr>
  </w:style>
  <w:style w:type="paragraph" w:customStyle="1" w:styleId="Heading-SCHEDULE">
    <w:name w:val="Heading - SCHEDULE"/>
    <w:basedOn w:val="Heading-PART"/>
    <w:next w:val="Normal-Schedule"/>
    <w:rsid w:val="00B9060E"/>
    <w:rPr>
      <w:caps w:val="0"/>
    </w:rPr>
  </w:style>
  <w:style w:type="paragraph" w:customStyle="1" w:styleId="Normal-Schedule">
    <w:name w:val="Normal - Schedule"/>
    <w:rsid w:val="00B9060E"/>
    <w:pPr>
      <w:tabs>
        <w:tab w:val="left" w:pos="454"/>
        <w:tab w:val="left" w:pos="907"/>
        <w:tab w:val="left" w:pos="1361"/>
        <w:tab w:val="left" w:pos="1814"/>
        <w:tab w:val="left" w:pos="2722"/>
      </w:tabs>
      <w:overflowPunct w:val="0"/>
      <w:autoSpaceDE w:val="0"/>
      <w:autoSpaceDN w:val="0"/>
      <w:adjustRightInd w:val="0"/>
      <w:spacing w:before="120"/>
      <w:textAlignment w:val="baseline"/>
    </w:pPr>
    <w:rPr>
      <w:lang w:eastAsia="en-US"/>
    </w:rPr>
  </w:style>
  <w:style w:type="paragraph" w:customStyle="1" w:styleId="Heading1-Manual">
    <w:name w:val="Heading 1 - Manual"/>
    <w:next w:val="Normal"/>
    <w:rsid w:val="00B9060E"/>
    <w:pPr>
      <w:tabs>
        <w:tab w:val="right" w:pos="737"/>
        <w:tab w:val="left" w:pos="851"/>
      </w:tabs>
      <w:overflowPunct w:val="0"/>
      <w:autoSpaceDE w:val="0"/>
      <w:autoSpaceDN w:val="0"/>
      <w:adjustRightInd w:val="0"/>
      <w:spacing w:before="240"/>
      <w:ind w:left="851" w:hanging="851"/>
      <w:textAlignment w:val="baseline"/>
    </w:pPr>
    <w:rPr>
      <w:b/>
      <w:i/>
      <w:sz w:val="24"/>
      <w:lang w:eastAsia="en-US"/>
    </w:rPr>
  </w:style>
  <w:style w:type="character" w:styleId="LineNumber">
    <w:name w:val="line number"/>
    <w:basedOn w:val="DefaultParagraphFont"/>
    <w:rsid w:val="00B9060E"/>
    <w:rPr>
      <w:rFonts w:ascii="Monotype Corsiva" w:hAnsi="Monotype Corsiva"/>
      <w:i/>
      <w:sz w:val="24"/>
    </w:rPr>
  </w:style>
  <w:style w:type="paragraph" w:customStyle="1" w:styleId="CopyDetails">
    <w:name w:val="Copy Details"/>
    <w:next w:val="Normal"/>
    <w:rsid w:val="00B9060E"/>
    <w:pPr>
      <w:framePr w:w="6237" w:h="1588" w:hSpace="181" w:wrap="notBeside" w:vAnchor="page" w:hAnchor="margin" w:xAlign="center" w:y="568"/>
      <w:tabs>
        <w:tab w:val="left" w:pos="3119"/>
      </w:tabs>
      <w:overflowPunct w:val="0"/>
      <w:autoSpaceDE w:val="0"/>
      <w:autoSpaceDN w:val="0"/>
      <w:adjustRightInd w:val="0"/>
      <w:spacing w:before="120" w:after="120" w:line="360" w:lineRule="auto"/>
      <w:ind w:left="284" w:right="284"/>
      <w:textAlignment w:val="baseline"/>
    </w:pPr>
    <w:rPr>
      <w:i/>
      <w:sz w:val="24"/>
      <w:lang w:eastAsia="en-US"/>
    </w:rPr>
  </w:style>
  <w:style w:type="paragraph" w:customStyle="1" w:styleId="NotesBody">
    <w:name w:val="Notes Body"/>
    <w:rsid w:val="00B9060E"/>
    <w:pPr>
      <w:tabs>
        <w:tab w:val="left" w:pos="567"/>
        <w:tab w:val="left" w:pos="1134"/>
        <w:tab w:val="left" w:pos="1701"/>
        <w:tab w:val="left" w:pos="2268"/>
        <w:tab w:val="left" w:pos="2835"/>
        <w:tab w:val="left" w:pos="3402"/>
        <w:tab w:val="left" w:pos="3969"/>
        <w:tab w:val="left" w:pos="4536"/>
        <w:tab w:val="left" w:pos="5103"/>
        <w:tab w:val="left" w:pos="5670"/>
        <w:tab w:val="left" w:pos="6237"/>
      </w:tabs>
      <w:overflowPunct w:val="0"/>
      <w:autoSpaceDE w:val="0"/>
      <w:autoSpaceDN w:val="0"/>
      <w:adjustRightInd w:val="0"/>
      <w:ind w:left="284"/>
      <w:textAlignment w:val="baseline"/>
    </w:pPr>
    <w:rPr>
      <w:lang w:eastAsia="en-US"/>
    </w:rPr>
  </w:style>
  <w:style w:type="paragraph" w:customStyle="1" w:styleId="NotesHeading">
    <w:name w:val="Notes Heading"/>
    <w:next w:val="NotesBody"/>
    <w:rsid w:val="00B9060E"/>
    <w:pPr>
      <w:overflowPunct w:val="0"/>
      <w:autoSpaceDE w:val="0"/>
      <w:autoSpaceDN w:val="0"/>
      <w:adjustRightInd w:val="0"/>
      <w:ind w:left="283" w:hanging="283"/>
      <w:textAlignment w:val="baseline"/>
    </w:pPr>
    <w:rPr>
      <w:lang w:eastAsia="en-US"/>
    </w:rPr>
  </w:style>
  <w:style w:type="character" w:styleId="PageNumber">
    <w:name w:val="page number"/>
    <w:basedOn w:val="DefaultParagraphFont"/>
    <w:rsid w:val="00B9060E"/>
  </w:style>
  <w:style w:type="paragraph" w:customStyle="1" w:styleId="Penalty">
    <w:name w:val="Penalty"/>
    <w:next w:val="Normal"/>
    <w:rsid w:val="00B9060E"/>
    <w:pPr>
      <w:tabs>
        <w:tab w:val="left" w:pos="1361"/>
        <w:tab w:val="left" w:pos="1871"/>
        <w:tab w:val="decimal" w:pos="2381"/>
        <w:tab w:val="decimal" w:pos="2892"/>
        <w:tab w:val="decimal" w:pos="3402"/>
        <w:tab w:val="decimal" w:pos="3912"/>
        <w:tab w:val="decimal" w:pos="4423"/>
      </w:tabs>
      <w:overflowPunct w:val="0"/>
      <w:autoSpaceDE w:val="0"/>
      <w:autoSpaceDN w:val="0"/>
      <w:adjustRightInd w:val="0"/>
      <w:spacing w:before="120"/>
      <w:ind w:left="2892" w:hanging="1021"/>
      <w:textAlignment w:val="baseline"/>
    </w:pPr>
    <w:rPr>
      <w:sz w:val="24"/>
      <w:lang w:eastAsia="en-US"/>
    </w:rPr>
  </w:style>
  <w:style w:type="paragraph" w:customStyle="1" w:styleId="ShoulderReference">
    <w:name w:val="Shoulder Reference"/>
    <w:next w:val="Normal"/>
    <w:rsid w:val="00B9060E"/>
    <w:pPr>
      <w:framePr w:w="964" w:h="340" w:hSpace="284" w:wrap="around" w:vAnchor="page" w:hAnchor="page" w:xAlign="inside" w:y="2553" w:anchorLock="1"/>
      <w:pBdr>
        <w:top w:val="single" w:sz="6" w:space="1" w:color="auto"/>
        <w:left w:val="single" w:sz="6" w:space="1" w:color="auto"/>
        <w:bottom w:val="single" w:sz="6" w:space="1" w:color="auto"/>
        <w:right w:val="single" w:sz="6" w:space="1" w:color="auto"/>
      </w:pBdr>
      <w:overflowPunct w:val="0"/>
      <w:autoSpaceDE w:val="0"/>
      <w:autoSpaceDN w:val="0"/>
      <w:adjustRightInd w:val="0"/>
      <w:ind w:left="85"/>
      <w:textAlignment w:val="baseline"/>
    </w:pPr>
    <w:rPr>
      <w:b/>
      <w:noProof/>
      <w:spacing w:val="-6"/>
      <w:lang w:val="en-US" w:eastAsia="en-US"/>
    </w:rPr>
  </w:style>
  <w:style w:type="paragraph" w:customStyle="1" w:styleId="SideNote">
    <w:name w:val="Side Note"/>
    <w:basedOn w:val="Normal"/>
    <w:rsid w:val="00B9060E"/>
    <w:pPr>
      <w:framePr w:w="964" w:h="340" w:hSpace="284" w:wrap="around" w:vAnchor="text" w:hAnchor="page" w:xAlign="inside" w:y="1"/>
    </w:pPr>
    <w:rPr>
      <w:rFonts w:ascii="Arial" w:hAnsi="Arial"/>
      <w:b/>
      <w:spacing w:val="-10"/>
      <w:sz w:val="16"/>
    </w:rPr>
  </w:style>
  <w:style w:type="paragraph" w:styleId="TOC1">
    <w:name w:val="toc 1"/>
    <w:next w:val="Normal"/>
    <w:semiHidden/>
    <w:rsid w:val="00B9060E"/>
    <w:pPr>
      <w:tabs>
        <w:tab w:val="right" w:pos="6237"/>
      </w:tabs>
      <w:overflowPunct w:val="0"/>
      <w:autoSpaceDE w:val="0"/>
      <w:autoSpaceDN w:val="0"/>
      <w:adjustRightInd w:val="0"/>
      <w:spacing w:before="240" w:after="120"/>
      <w:ind w:right="284"/>
      <w:textAlignment w:val="baseline"/>
    </w:pPr>
    <w:rPr>
      <w:b/>
      <w:caps/>
      <w:lang w:val="en-GB" w:eastAsia="en-US"/>
    </w:rPr>
  </w:style>
  <w:style w:type="paragraph" w:styleId="TOC2">
    <w:name w:val="toc 2"/>
    <w:next w:val="Normal"/>
    <w:semiHidden/>
    <w:rsid w:val="00B9060E"/>
    <w:pPr>
      <w:tabs>
        <w:tab w:val="right" w:pos="6237"/>
      </w:tabs>
      <w:overflowPunct w:val="0"/>
      <w:autoSpaceDE w:val="0"/>
      <w:autoSpaceDN w:val="0"/>
      <w:adjustRightInd w:val="0"/>
      <w:spacing w:after="120"/>
      <w:ind w:right="284"/>
      <w:textAlignment w:val="baseline"/>
    </w:pPr>
    <w:rPr>
      <w:b/>
      <w:lang w:val="en-GB" w:eastAsia="en-US"/>
    </w:rPr>
  </w:style>
  <w:style w:type="paragraph" w:styleId="TOC3">
    <w:name w:val="toc 3"/>
    <w:next w:val="Normal"/>
    <w:semiHidden/>
    <w:rsid w:val="00B9060E"/>
    <w:pPr>
      <w:tabs>
        <w:tab w:val="left" w:pos="964"/>
        <w:tab w:val="right" w:pos="6237"/>
      </w:tabs>
      <w:overflowPunct w:val="0"/>
      <w:autoSpaceDE w:val="0"/>
      <w:autoSpaceDN w:val="0"/>
      <w:adjustRightInd w:val="0"/>
      <w:ind w:left="680" w:right="284" w:hanging="510"/>
      <w:textAlignment w:val="baseline"/>
    </w:pPr>
    <w:rPr>
      <w:lang w:val="en-GB" w:eastAsia="en-US"/>
    </w:rPr>
  </w:style>
  <w:style w:type="paragraph" w:styleId="TOC4">
    <w:name w:val="toc 4"/>
    <w:next w:val="Normal"/>
    <w:semiHidden/>
    <w:rsid w:val="00B9060E"/>
    <w:pPr>
      <w:tabs>
        <w:tab w:val="left" w:pos="1191"/>
        <w:tab w:val="right" w:pos="6237"/>
      </w:tabs>
      <w:overflowPunct w:val="0"/>
      <w:autoSpaceDE w:val="0"/>
      <w:autoSpaceDN w:val="0"/>
      <w:adjustRightInd w:val="0"/>
      <w:spacing w:before="240" w:after="120"/>
      <w:ind w:left="680" w:right="284"/>
      <w:textAlignment w:val="baseline"/>
    </w:pPr>
    <w:rPr>
      <w:b/>
      <w:caps/>
      <w:lang w:eastAsia="en-US"/>
    </w:rPr>
  </w:style>
  <w:style w:type="paragraph" w:styleId="TOC5">
    <w:name w:val="toc 5"/>
    <w:next w:val="Normal"/>
    <w:semiHidden/>
    <w:rsid w:val="00B9060E"/>
    <w:pPr>
      <w:tabs>
        <w:tab w:val="right" w:pos="6237"/>
      </w:tabs>
      <w:overflowPunct w:val="0"/>
      <w:autoSpaceDE w:val="0"/>
      <w:autoSpaceDN w:val="0"/>
      <w:adjustRightInd w:val="0"/>
      <w:spacing w:after="120"/>
      <w:ind w:left="680" w:right="284"/>
      <w:textAlignment w:val="baseline"/>
    </w:pPr>
    <w:rPr>
      <w:b/>
      <w:lang w:eastAsia="en-US"/>
    </w:rPr>
  </w:style>
  <w:style w:type="paragraph" w:styleId="TOC6">
    <w:name w:val="toc 6"/>
    <w:next w:val="Normal"/>
    <w:semiHidden/>
    <w:rsid w:val="00B9060E"/>
    <w:pPr>
      <w:tabs>
        <w:tab w:val="left" w:pos="1474"/>
        <w:tab w:val="right" w:pos="6124"/>
      </w:tabs>
      <w:overflowPunct w:val="0"/>
      <w:autoSpaceDE w:val="0"/>
      <w:autoSpaceDN w:val="0"/>
      <w:adjustRightInd w:val="0"/>
      <w:ind w:left="1360" w:right="284" w:hanging="680"/>
      <w:textAlignment w:val="baseline"/>
    </w:pPr>
    <w:rPr>
      <w:lang w:eastAsia="en-US"/>
    </w:rPr>
  </w:style>
  <w:style w:type="paragraph" w:styleId="TOC7">
    <w:name w:val="toc 7"/>
    <w:next w:val="Normal"/>
    <w:semiHidden/>
    <w:rsid w:val="00B9060E"/>
    <w:pPr>
      <w:overflowPunct w:val="0"/>
      <w:autoSpaceDE w:val="0"/>
      <w:autoSpaceDN w:val="0"/>
      <w:adjustRightInd w:val="0"/>
      <w:jc w:val="center"/>
      <w:textAlignment w:val="baseline"/>
    </w:pPr>
    <w:rPr>
      <w:lang w:eastAsia="en-US"/>
    </w:rPr>
  </w:style>
  <w:style w:type="paragraph" w:styleId="TOC8">
    <w:name w:val="toc 8"/>
    <w:basedOn w:val="TOC2"/>
    <w:next w:val="Normal"/>
    <w:semiHidden/>
    <w:rsid w:val="00B9060E"/>
    <w:pPr>
      <w:ind w:right="0"/>
    </w:pPr>
    <w:rPr>
      <w:b w:val="0"/>
      <w:caps/>
    </w:rPr>
  </w:style>
  <w:style w:type="paragraph" w:styleId="TOC9">
    <w:name w:val="toc 9"/>
    <w:basedOn w:val="Normal"/>
    <w:next w:val="Normal"/>
    <w:semiHidden/>
    <w:rsid w:val="00B9060E"/>
    <w:pPr>
      <w:tabs>
        <w:tab w:val="right" w:pos="6237"/>
      </w:tabs>
      <w:spacing w:before="0"/>
      <w:ind w:left="1922" w:right="284"/>
    </w:pPr>
    <w:rPr>
      <w:sz w:val="20"/>
    </w:rPr>
  </w:style>
  <w:style w:type="paragraph" w:customStyle="1" w:styleId="AmendHeading1s">
    <w:name w:val="Amend. Heading 1s"/>
    <w:basedOn w:val="Normal"/>
    <w:next w:val="Normal"/>
    <w:rsid w:val="00B9060E"/>
    <w:pPr>
      <w:suppressLineNumbers w:val="0"/>
      <w:tabs>
        <w:tab w:val="clear" w:pos="720"/>
      </w:tabs>
    </w:pPr>
    <w:rPr>
      <w:b/>
    </w:rPr>
  </w:style>
  <w:style w:type="paragraph" w:customStyle="1" w:styleId="AmendHeading6">
    <w:name w:val="Amend. Heading 6"/>
    <w:basedOn w:val="Normal"/>
    <w:next w:val="Normal"/>
    <w:rsid w:val="00B9060E"/>
    <w:pPr>
      <w:suppressLineNumbers w:val="0"/>
    </w:pPr>
  </w:style>
  <w:style w:type="paragraph" w:customStyle="1" w:styleId="AutoNumber">
    <w:name w:val="Auto Number"/>
    <w:rsid w:val="00B9060E"/>
    <w:pPr>
      <w:numPr>
        <w:numId w:val="2"/>
      </w:numPr>
      <w:overflowPunct w:val="0"/>
      <w:autoSpaceDE w:val="0"/>
      <w:autoSpaceDN w:val="0"/>
      <w:adjustRightInd w:val="0"/>
      <w:spacing w:before="240"/>
      <w:textAlignment w:val="baseline"/>
    </w:pPr>
    <w:rPr>
      <w:sz w:val="24"/>
      <w:lang w:eastAsia="en-US"/>
    </w:rPr>
  </w:style>
  <w:style w:type="paragraph" w:customStyle="1" w:styleId="ManualNumber">
    <w:name w:val="Manual Number"/>
    <w:next w:val="Normal"/>
    <w:rsid w:val="00B9060E"/>
    <w:pPr>
      <w:overflowPunct w:val="0"/>
      <w:autoSpaceDE w:val="0"/>
      <w:autoSpaceDN w:val="0"/>
      <w:adjustRightInd w:val="0"/>
      <w:spacing w:before="240"/>
      <w:ind w:left="851" w:hanging="851"/>
      <w:textAlignment w:val="baseline"/>
    </w:pPr>
    <w:rPr>
      <w:noProof/>
      <w:sz w:val="24"/>
      <w:lang w:val="en-US" w:eastAsia="en-US"/>
    </w:rPr>
  </w:style>
  <w:style w:type="character" w:styleId="EndnoteReference">
    <w:name w:val="endnote reference"/>
    <w:basedOn w:val="DefaultParagraphFont"/>
    <w:semiHidden/>
    <w:rsid w:val="00B9060E"/>
    <w:rPr>
      <w:vertAlign w:val="superscript"/>
    </w:rPr>
  </w:style>
  <w:style w:type="paragraph" w:styleId="EndnoteText">
    <w:name w:val="endnote text"/>
    <w:basedOn w:val="Normal"/>
    <w:semiHidden/>
    <w:rsid w:val="00B9060E"/>
    <w:pPr>
      <w:tabs>
        <w:tab w:val="left" w:pos="284"/>
      </w:tabs>
      <w:ind w:left="284" w:hanging="284"/>
    </w:pPr>
    <w:rPr>
      <w:sz w:val="20"/>
    </w:rPr>
  </w:style>
  <w:style w:type="paragraph" w:customStyle="1" w:styleId="DraftingNotes">
    <w:name w:val="Drafting Notes"/>
    <w:next w:val="Normal"/>
    <w:rsid w:val="00B9060E"/>
    <w:pPr>
      <w:tabs>
        <w:tab w:val="left" w:pos="851"/>
        <w:tab w:val="left" w:pos="1361"/>
        <w:tab w:val="left" w:pos="1871"/>
        <w:tab w:val="left" w:pos="2552"/>
        <w:tab w:val="left" w:pos="2892"/>
        <w:tab w:val="left" w:pos="3402"/>
      </w:tabs>
      <w:overflowPunct w:val="0"/>
      <w:autoSpaceDE w:val="0"/>
      <w:autoSpaceDN w:val="0"/>
      <w:adjustRightInd w:val="0"/>
      <w:ind w:left="1247" w:hanging="1247"/>
      <w:textAlignment w:val="baseline"/>
    </w:pPr>
    <w:rPr>
      <w:i/>
      <w:color w:val="0000FF"/>
      <w:sz w:val="24"/>
      <w:lang w:eastAsia="en-US"/>
    </w:rPr>
  </w:style>
  <w:style w:type="paragraph" w:customStyle="1" w:styleId="ActTitleFrame">
    <w:name w:val="ActTitleFrame"/>
    <w:basedOn w:val="Normal"/>
    <w:rsid w:val="00B9060E"/>
    <w:pPr>
      <w:framePr w:w="6237" w:h="1423" w:hRule="exact" w:hSpace="181" w:wrap="around" w:vAnchor="page" w:hAnchor="margin" w:xAlign="center" w:y="1192" w:anchorLock="1"/>
      <w:spacing w:before="0"/>
      <w:jc w:val="center"/>
    </w:pPr>
    <w:rPr>
      <w:i/>
    </w:rPr>
  </w:style>
  <w:style w:type="paragraph" w:customStyle="1" w:styleId="EndnoteBody">
    <w:name w:val="Endnote Body"/>
    <w:rsid w:val="00B9060E"/>
    <w:pPr>
      <w:tabs>
        <w:tab w:val="left" w:pos="851"/>
        <w:tab w:val="left" w:pos="1418"/>
        <w:tab w:val="left" w:pos="1985"/>
        <w:tab w:val="left" w:pos="2552"/>
        <w:tab w:val="left" w:pos="3119"/>
        <w:tab w:val="left" w:pos="3686"/>
        <w:tab w:val="left" w:pos="4253"/>
      </w:tabs>
      <w:overflowPunct w:val="0"/>
      <w:autoSpaceDE w:val="0"/>
      <w:autoSpaceDN w:val="0"/>
      <w:adjustRightInd w:val="0"/>
      <w:spacing w:after="120"/>
      <w:ind w:left="284"/>
      <w:textAlignment w:val="baseline"/>
    </w:pPr>
    <w:rPr>
      <w:lang w:eastAsia="en-US"/>
    </w:rPr>
  </w:style>
  <w:style w:type="paragraph" w:customStyle="1" w:styleId="EndnoteSection">
    <w:name w:val="Endnote Section"/>
    <w:next w:val="EndnoteBody"/>
    <w:rsid w:val="00B9060E"/>
    <w:pPr>
      <w:overflowPunct w:val="0"/>
      <w:autoSpaceDE w:val="0"/>
      <w:autoSpaceDN w:val="0"/>
      <w:adjustRightInd w:val="0"/>
      <w:spacing w:after="120"/>
      <w:ind w:left="284" w:hanging="284"/>
      <w:textAlignment w:val="baseline"/>
    </w:pPr>
    <w:rPr>
      <w:lang w:eastAsia="en-US"/>
    </w:rPr>
  </w:style>
  <w:style w:type="paragraph" w:customStyle="1" w:styleId="Lines">
    <w:name w:val="Lines"/>
    <w:basedOn w:val="Normal"/>
    <w:next w:val="Normal"/>
    <w:rsid w:val="00B9060E"/>
    <w:pPr>
      <w:spacing w:after="120"/>
      <w:jc w:val="center"/>
    </w:pPr>
  </w:style>
  <w:style w:type="paragraph" w:styleId="MacroText">
    <w:name w:val="macro"/>
    <w:semiHidden/>
    <w:rsid w:val="00B9060E"/>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Book Antiqua" w:hAnsi="Book Antiqua"/>
      <w:lang w:val="en-GB" w:eastAsia="en-US"/>
    </w:rPr>
  </w:style>
  <w:style w:type="paragraph" w:customStyle="1" w:styleId="AmendDefinition1">
    <w:name w:val="Amend Definition 1"/>
    <w:next w:val="Normal"/>
    <w:rsid w:val="00B9060E"/>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381" w:hanging="510"/>
    </w:pPr>
    <w:rPr>
      <w:sz w:val="24"/>
      <w:lang w:eastAsia="en-US"/>
    </w:rPr>
  </w:style>
  <w:style w:type="paragraph" w:customStyle="1" w:styleId="AmendDefinition2">
    <w:name w:val="Amend Definition 2"/>
    <w:next w:val="Normal"/>
    <w:rsid w:val="00B9060E"/>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AmendDefinition3">
    <w:name w:val="Amend Definition 3"/>
    <w:next w:val="Normal"/>
    <w:rsid w:val="00B9060E"/>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val="en-US" w:eastAsia="en-US"/>
    </w:rPr>
  </w:style>
  <w:style w:type="paragraph" w:customStyle="1" w:styleId="AmendDefinition4">
    <w:name w:val="Amend Definition 4"/>
    <w:next w:val="Normal"/>
    <w:rsid w:val="00B9060E"/>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912" w:hanging="510"/>
    </w:pPr>
    <w:rPr>
      <w:sz w:val="24"/>
      <w:lang w:val="en-US" w:eastAsia="en-US"/>
    </w:rPr>
  </w:style>
  <w:style w:type="paragraph" w:customStyle="1" w:styleId="AmendDefinition5">
    <w:name w:val="Amend Definition 5"/>
    <w:next w:val="Normal"/>
    <w:rsid w:val="00B9060E"/>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4422" w:hanging="510"/>
    </w:pPr>
    <w:rPr>
      <w:sz w:val="24"/>
      <w:lang w:eastAsia="en-US"/>
    </w:rPr>
  </w:style>
  <w:style w:type="paragraph" w:customStyle="1" w:styleId="AmendPenalty1">
    <w:name w:val="Amend. Penalty 1"/>
    <w:basedOn w:val="Penalty"/>
    <w:next w:val="Normal"/>
    <w:rsid w:val="00B9060E"/>
    <w:pPr>
      <w:tabs>
        <w:tab w:val="clear" w:pos="1361"/>
        <w:tab w:val="clear" w:pos="1871"/>
        <w:tab w:val="clear" w:pos="2381"/>
        <w:tab w:val="clear" w:pos="2892"/>
        <w:tab w:val="clear" w:pos="3402"/>
        <w:tab w:val="clear" w:pos="3912"/>
        <w:tab w:val="clear" w:pos="4423"/>
      </w:tabs>
    </w:pPr>
  </w:style>
  <w:style w:type="paragraph" w:customStyle="1" w:styleId="AmendPenalty2">
    <w:name w:val="Amend. Penalty 2"/>
    <w:basedOn w:val="Penalty"/>
    <w:next w:val="Normal"/>
    <w:rsid w:val="00B9060E"/>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s>
      <w:ind w:left="3402"/>
    </w:pPr>
  </w:style>
  <w:style w:type="paragraph" w:customStyle="1" w:styleId="AmendPenalty3">
    <w:name w:val="Amend. Penalty 3"/>
    <w:basedOn w:val="Penalty"/>
    <w:next w:val="Normal"/>
    <w:rsid w:val="00B9060E"/>
    <w:pPr>
      <w:tabs>
        <w:tab w:val="clear" w:pos="1361"/>
        <w:tab w:val="clear" w:pos="1871"/>
        <w:tab w:val="clear" w:pos="2381"/>
        <w:tab w:val="clear" w:pos="2892"/>
        <w:tab w:val="clear" w:pos="3912"/>
        <w:tab w:val="clear" w:pos="4423"/>
        <w:tab w:val="left" w:pos="567"/>
        <w:tab w:val="left" w:pos="964"/>
        <w:tab w:val="left" w:pos="1134"/>
        <w:tab w:val="left" w:pos="1491"/>
        <w:tab w:val="left" w:pos="1701"/>
        <w:tab w:val="left" w:pos="1985"/>
        <w:tab w:val="left" w:pos="2268"/>
        <w:tab w:val="left" w:pos="2495"/>
        <w:tab w:val="left" w:pos="2835"/>
        <w:tab w:val="left" w:pos="3005"/>
        <w:tab w:val="left" w:pos="3402"/>
        <w:tab w:val="left" w:pos="3969"/>
        <w:tab w:val="left" w:pos="4536"/>
        <w:tab w:val="left" w:pos="5670"/>
        <w:tab w:val="left" w:pos="6237"/>
        <w:tab w:val="left" w:pos="6804"/>
        <w:tab w:val="left" w:pos="7371"/>
      </w:tabs>
      <w:ind w:left="3913"/>
    </w:pPr>
  </w:style>
  <w:style w:type="paragraph" w:customStyle="1" w:styleId="AmendPenalty4">
    <w:name w:val="Amend. Penalty 4"/>
    <w:basedOn w:val="Penalty"/>
    <w:next w:val="Normal"/>
    <w:rsid w:val="00B9060E"/>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s>
      <w:ind w:left="4423"/>
    </w:pPr>
  </w:style>
  <w:style w:type="paragraph" w:customStyle="1" w:styleId="AmendPenalty5">
    <w:name w:val="Amend. Penalty 5"/>
    <w:basedOn w:val="Penalty"/>
    <w:next w:val="Normal"/>
    <w:rsid w:val="00B9060E"/>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leader="hyphen" w:pos="2835"/>
        <w:tab w:val="left" w:pos="3402"/>
        <w:tab w:val="left" w:pos="3969"/>
        <w:tab w:val="left" w:pos="4026"/>
        <w:tab w:val="left" w:pos="4536"/>
        <w:tab w:val="left" w:pos="5103"/>
        <w:tab w:val="left" w:pos="5670"/>
        <w:tab w:val="left" w:pos="6237"/>
        <w:tab w:val="left" w:pos="6804"/>
        <w:tab w:val="left" w:pos="7371"/>
      </w:tabs>
      <w:ind w:left="4933"/>
    </w:pPr>
  </w:style>
  <w:style w:type="paragraph" w:customStyle="1" w:styleId="DraftDefinition1">
    <w:name w:val="Draft Definition 1"/>
    <w:next w:val="Normal"/>
    <w:rsid w:val="00B9060E"/>
    <w:pPr>
      <w:tabs>
        <w:tab w:val="left" w:pos="964"/>
        <w:tab w:val="left" w:pos="1134"/>
        <w:tab w:val="left" w:pos="1361"/>
        <w:tab w:val="left" w:pos="1701"/>
        <w:tab w:val="left" w:pos="2268"/>
        <w:tab w:val="left" w:pos="2835"/>
        <w:tab w:val="left" w:pos="3402"/>
        <w:tab w:val="left" w:pos="3969"/>
        <w:tab w:val="left" w:pos="4536"/>
        <w:tab w:val="left" w:pos="5103"/>
        <w:tab w:val="left" w:pos="5670"/>
        <w:tab w:val="left" w:pos="6237"/>
        <w:tab w:val="left" w:pos="6804"/>
        <w:tab w:val="left" w:pos="7371"/>
      </w:tabs>
      <w:spacing w:before="120"/>
      <w:ind w:left="1361" w:hanging="510"/>
    </w:pPr>
    <w:rPr>
      <w:sz w:val="24"/>
      <w:lang w:eastAsia="en-US"/>
    </w:rPr>
  </w:style>
  <w:style w:type="paragraph" w:customStyle="1" w:styleId="DraftDefinition2">
    <w:name w:val="Draft Definition 2"/>
    <w:next w:val="Normal"/>
    <w:rsid w:val="00B9060E"/>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871" w:hanging="510"/>
    </w:pPr>
    <w:rPr>
      <w:sz w:val="24"/>
      <w:lang w:eastAsia="en-US"/>
    </w:rPr>
  </w:style>
  <w:style w:type="paragraph" w:customStyle="1" w:styleId="DraftDefinition3">
    <w:name w:val="Draft Definition 3"/>
    <w:next w:val="Normal"/>
    <w:rsid w:val="00B9060E"/>
    <w:pPr>
      <w:tabs>
        <w:tab w:val="left" w:pos="2053"/>
        <w:tab w:val="left" w:pos="2268"/>
        <w:tab w:val="left" w:pos="2835"/>
        <w:tab w:val="left" w:pos="3402"/>
        <w:tab w:val="left" w:pos="3969"/>
        <w:tab w:val="left" w:pos="4536"/>
        <w:tab w:val="left" w:pos="5103"/>
        <w:tab w:val="left" w:pos="5670"/>
        <w:tab w:val="left" w:pos="6237"/>
        <w:tab w:val="left" w:pos="6804"/>
        <w:tab w:val="left" w:pos="7371"/>
        <w:tab w:val="left" w:pos="7938"/>
      </w:tabs>
      <w:spacing w:before="120"/>
      <w:ind w:left="2381" w:hanging="510"/>
    </w:pPr>
    <w:rPr>
      <w:sz w:val="24"/>
      <w:lang w:eastAsia="en-US"/>
    </w:rPr>
  </w:style>
  <w:style w:type="paragraph" w:customStyle="1" w:styleId="DraftDefinition4">
    <w:name w:val="Draft Definition 4"/>
    <w:next w:val="Normal"/>
    <w:rsid w:val="00B9060E"/>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DraftDefinition5">
    <w:name w:val="Draft Definition 5"/>
    <w:next w:val="Normal"/>
    <w:rsid w:val="00B9060E"/>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eastAsia="en-US"/>
    </w:rPr>
  </w:style>
  <w:style w:type="paragraph" w:customStyle="1" w:styleId="DraftHeading1">
    <w:name w:val="Draft Heading 1"/>
    <w:basedOn w:val="Normal"/>
    <w:next w:val="Normal"/>
    <w:rsid w:val="00B9060E"/>
    <w:pPr>
      <w:suppressLineNumbers w:val="0"/>
      <w:tabs>
        <w:tab w:val="clear" w:pos="720"/>
      </w:tabs>
    </w:pPr>
    <w:rPr>
      <w:b/>
    </w:rPr>
  </w:style>
  <w:style w:type="paragraph" w:customStyle="1" w:styleId="DraftHeading2">
    <w:name w:val="Draft Heading 2"/>
    <w:basedOn w:val="Normal"/>
    <w:next w:val="Normal"/>
    <w:rsid w:val="00B9060E"/>
    <w:pPr>
      <w:suppressLineNumbers w:val="0"/>
    </w:pPr>
  </w:style>
  <w:style w:type="paragraph" w:customStyle="1" w:styleId="DraftHeading3">
    <w:name w:val="Draft Heading 3"/>
    <w:basedOn w:val="Normal"/>
    <w:next w:val="Normal"/>
    <w:rsid w:val="00B9060E"/>
    <w:pPr>
      <w:suppressLineNumbers w:val="0"/>
    </w:pPr>
  </w:style>
  <w:style w:type="paragraph" w:customStyle="1" w:styleId="DraftHeading4">
    <w:name w:val="Draft Heading 4"/>
    <w:basedOn w:val="Normal"/>
    <w:next w:val="Normal"/>
    <w:rsid w:val="00B9060E"/>
    <w:pPr>
      <w:suppressLineNumbers w:val="0"/>
    </w:pPr>
  </w:style>
  <w:style w:type="paragraph" w:customStyle="1" w:styleId="DraftHeading5">
    <w:name w:val="Draft Heading 5"/>
    <w:basedOn w:val="Normal"/>
    <w:next w:val="Normal"/>
    <w:rsid w:val="00B9060E"/>
    <w:pPr>
      <w:suppressLineNumbers w:val="0"/>
    </w:pPr>
  </w:style>
  <w:style w:type="paragraph" w:customStyle="1" w:styleId="DraftPenalty1">
    <w:name w:val="Draft Penalty 1"/>
    <w:basedOn w:val="Penalty"/>
    <w:next w:val="Normal"/>
    <w:rsid w:val="00B9060E"/>
    <w:pPr>
      <w:tabs>
        <w:tab w:val="clear" w:pos="3912"/>
        <w:tab w:val="clear" w:pos="4423"/>
        <w:tab w:val="left" w:pos="851"/>
      </w:tabs>
      <w:ind w:left="1872"/>
    </w:pPr>
  </w:style>
  <w:style w:type="paragraph" w:customStyle="1" w:styleId="DraftPenalty2">
    <w:name w:val="Draft Penalty 2"/>
    <w:basedOn w:val="Penalty"/>
    <w:next w:val="Normal"/>
    <w:rsid w:val="00B9060E"/>
    <w:pPr>
      <w:tabs>
        <w:tab w:val="clear" w:pos="3912"/>
        <w:tab w:val="clear" w:pos="4423"/>
        <w:tab w:val="left" w:pos="851"/>
      </w:tabs>
      <w:ind w:left="2382"/>
    </w:pPr>
  </w:style>
  <w:style w:type="paragraph" w:customStyle="1" w:styleId="DraftPenalty3">
    <w:name w:val="Draft Penalty 3"/>
    <w:basedOn w:val="Penalty"/>
    <w:next w:val="Normal"/>
    <w:rsid w:val="00B9060E"/>
    <w:pPr>
      <w:tabs>
        <w:tab w:val="clear" w:pos="3912"/>
        <w:tab w:val="clear" w:pos="4423"/>
        <w:tab w:val="left" w:pos="851"/>
      </w:tabs>
    </w:pPr>
  </w:style>
  <w:style w:type="paragraph" w:customStyle="1" w:styleId="DraftPenalty4">
    <w:name w:val="Draft Penalty 4"/>
    <w:basedOn w:val="Penalty"/>
    <w:next w:val="Normal"/>
    <w:rsid w:val="00B9060E"/>
    <w:pPr>
      <w:tabs>
        <w:tab w:val="clear" w:pos="3912"/>
        <w:tab w:val="clear" w:pos="4423"/>
        <w:tab w:val="left" w:pos="851"/>
      </w:tabs>
      <w:ind w:left="3402"/>
    </w:pPr>
  </w:style>
  <w:style w:type="paragraph" w:customStyle="1" w:styleId="DraftPenalty5">
    <w:name w:val="Draft Penalty 5"/>
    <w:basedOn w:val="Penalty"/>
    <w:next w:val="Normal"/>
    <w:rsid w:val="00B9060E"/>
    <w:pPr>
      <w:tabs>
        <w:tab w:val="clear" w:pos="3912"/>
        <w:tab w:val="clear" w:pos="4423"/>
        <w:tab w:val="left" w:pos="851"/>
      </w:tabs>
      <w:ind w:left="3913"/>
    </w:pPr>
  </w:style>
  <w:style w:type="paragraph" w:customStyle="1" w:styleId="ScheduleDefinition1">
    <w:name w:val="Schedule Definition 1"/>
    <w:next w:val="Normal"/>
    <w:rsid w:val="00B9060E"/>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361" w:hanging="510"/>
    </w:pPr>
    <w:rPr>
      <w:lang w:eastAsia="en-US"/>
    </w:rPr>
  </w:style>
  <w:style w:type="paragraph" w:customStyle="1" w:styleId="ScheduleDefinition2">
    <w:name w:val="Schedule Definition 2"/>
    <w:next w:val="Normal"/>
    <w:rsid w:val="00B9060E"/>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6237"/>
        <w:tab w:val="left" w:pos="6804"/>
        <w:tab w:val="left" w:pos="7371"/>
        <w:tab w:val="left" w:pos="7938"/>
        <w:tab w:val="left" w:pos="8505"/>
        <w:tab w:val="left" w:pos="9072"/>
        <w:tab w:val="left" w:pos="9639"/>
      </w:tabs>
      <w:spacing w:before="120"/>
      <w:ind w:left="1871" w:hanging="510"/>
    </w:pPr>
    <w:rPr>
      <w:lang w:eastAsia="en-US"/>
    </w:rPr>
  </w:style>
  <w:style w:type="paragraph" w:customStyle="1" w:styleId="ScheduleDefinition3">
    <w:name w:val="Schedule Definition 3"/>
    <w:next w:val="Normal"/>
    <w:rsid w:val="00B9060E"/>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5103"/>
        <w:tab w:val="left" w:pos="6237"/>
        <w:tab w:val="left" w:pos="6804"/>
        <w:tab w:val="left" w:pos="7371"/>
        <w:tab w:val="left" w:pos="7938"/>
        <w:tab w:val="left" w:pos="8505"/>
        <w:tab w:val="left" w:pos="9072"/>
        <w:tab w:val="left" w:pos="9639"/>
      </w:tabs>
      <w:spacing w:before="120"/>
      <w:ind w:left="2381" w:hanging="510"/>
    </w:pPr>
    <w:rPr>
      <w:lang w:eastAsia="en-US"/>
    </w:rPr>
  </w:style>
  <w:style w:type="paragraph" w:customStyle="1" w:styleId="ScheduleDefinition4">
    <w:name w:val="Schedule Definition 4"/>
    <w:next w:val="Normal"/>
    <w:rsid w:val="00B9060E"/>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lang w:eastAsia="en-US"/>
    </w:rPr>
  </w:style>
  <w:style w:type="paragraph" w:customStyle="1" w:styleId="ScheduleDefinition5">
    <w:name w:val="Schedule Definition 5"/>
    <w:next w:val="Normal"/>
    <w:rsid w:val="00B9060E"/>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lang w:val="en-US" w:eastAsia="en-US"/>
    </w:rPr>
  </w:style>
  <w:style w:type="paragraph" w:customStyle="1" w:styleId="ScheduleFormNo">
    <w:name w:val="Schedule Form No."/>
    <w:basedOn w:val="Normal"/>
    <w:next w:val="Normal"/>
    <w:rsid w:val="00B9060E"/>
    <w:pPr>
      <w:spacing w:before="240" w:after="120"/>
      <w:jc w:val="center"/>
    </w:pPr>
    <w:rPr>
      <w:b/>
      <w:caps/>
      <w:sz w:val="20"/>
    </w:rPr>
  </w:style>
  <w:style w:type="paragraph" w:customStyle="1" w:styleId="ScheduleHeading1">
    <w:name w:val="Schedule Heading 1"/>
    <w:basedOn w:val="Normal"/>
    <w:next w:val="Normal"/>
    <w:rsid w:val="00B9060E"/>
    <w:pPr>
      <w:suppressLineNumbers w:val="0"/>
      <w:tabs>
        <w:tab w:val="clear" w:pos="720"/>
      </w:tabs>
    </w:pPr>
    <w:rPr>
      <w:b/>
      <w:sz w:val="20"/>
    </w:rPr>
  </w:style>
  <w:style w:type="paragraph" w:customStyle="1" w:styleId="ScheduleHeading2">
    <w:name w:val="Schedule Heading 2"/>
    <w:basedOn w:val="Normal"/>
    <w:next w:val="Normal"/>
    <w:rsid w:val="00B9060E"/>
    <w:pPr>
      <w:suppressLineNumbers w:val="0"/>
      <w:tabs>
        <w:tab w:val="clear" w:pos="720"/>
      </w:tabs>
    </w:pPr>
    <w:rPr>
      <w:sz w:val="20"/>
    </w:rPr>
  </w:style>
  <w:style w:type="paragraph" w:customStyle="1" w:styleId="ScheduleHeading3">
    <w:name w:val="Schedule Heading 3"/>
    <w:basedOn w:val="Normal"/>
    <w:next w:val="Normal"/>
    <w:rsid w:val="00B9060E"/>
    <w:pPr>
      <w:suppressLineNumbers w:val="0"/>
      <w:tabs>
        <w:tab w:val="clear" w:pos="720"/>
      </w:tabs>
    </w:pPr>
    <w:rPr>
      <w:sz w:val="20"/>
    </w:rPr>
  </w:style>
  <w:style w:type="paragraph" w:customStyle="1" w:styleId="ScheduleHeading4">
    <w:name w:val="Schedule Heading 4"/>
    <w:basedOn w:val="Normal"/>
    <w:next w:val="Normal"/>
    <w:rsid w:val="00B9060E"/>
    <w:pPr>
      <w:suppressLineNumbers w:val="0"/>
      <w:tabs>
        <w:tab w:val="clear" w:pos="720"/>
      </w:tabs>
    </w:pPr>
    <w:rPr>
      <w:sz w:val="20"/>
    </w:rPr>
  </w:style>
  <w:style w:type="paragraph" w:customStyle="1" w:styleId="ScheduleHeading5">
    <w:name w:val="Schedule Heading 5"/>
    <w:basedOn w:val="Normal"/>
    <w:next w:val="Normal"/>
    <w:rsid w:val="00B9060E"/>
    <w:pPr>
      <w:suppressLineNumbers w:val="0"/>
      <w:tabs>
        <w:tab w:val="clear" w:pos="720"/>
      </w:tabs>
    </w:pPr>
    <w:rPr>
      <w:sz w:val="20"/>
    </w:rPr>
  </w:style>
  <w:style w:type="paragraph" w:customStyle="1" w:styleId="SchedulePenalty1">
    <w:name w:val="Schedule Penalty 1"/>
    <w:basedOn w:val="Normal"/>
    <w:next w:val="Normal"/>
    <w:rsid w:val="00B9060E"/>
    <w:pPr>
      <w:tabs>
        <w:tab w:val="decimal" w:pos="567"/>
        <w:tab w:val="left" w:pos="964"/>
        <w:tab w:val="decimal" w:pos="1134"/>
        <w:tab w:val="left" w:pos="1474"/>
        <w:tab w:val="decimal" w:pos="1701"/>
        <w:tab w:val="left" w:pos="1985"/>
        <w:tab w:val="decimal" w:pos="2268"/>
        <w:tab w:val="decimal" w:pos="2495"/>
        <w:tab w:val="decimal" w:pos="2835"/>
        <w:tab w:val="decimal" w:pos="3005"/>
        <w:tab w:val="decimal" w:pos="3402"/>
      </w:tabs>
      <w:ind w:left="1872" w:hanging="1021"/>
    </w:pPr>
    <w:rPr>
      <w:sz w:val="20"/>
    </w:rPr>
  </w:style>
  <w:style w:type="paragraph" w:customStyle="1" w:styleId="SchedulePenalty2">
    <w:name w:val="Schedule Penalty 2"/>
    <w:basedOn w:val="Normal"/>
    <w:next w:val="Normal"/>
    <w:rsid w:val="00B9060E"/>
    <w:pPr>
      <w:tabs>
        <w:tab w:val="decimal" w:pos="567"/>
        <w:tab w:val="left" w:pos="964"/>
        <w:tab w:val="decimal" w:pos="1134"/>
        <w:tab w:val="decimal" w:pos="1474"/>
        <w:tab w:val="decimal" w:pos="1701"/>
        <w:tab w:val="decimal" w:pos="1985"/>
        <w:tab w:val="decimal" w:pos="2268"/>
        <w:tab w:val="decimal" w:pos="2495"/>
        <w:tab w:val="decimal" w:pos="2835"/>
        <w:tab w:val="decimal" w:pos="3005"/>
        <w:tab w:val="decimal" w:pos="3402"/>
      </w:tabs>
      <w:ind w:left="2382" w:hanging="1021"/>
    </w:pPr>
    <w:rPr>
      <w:sz w:val="20"/>
    </w:rPr>
  </w:style>
  <w:style w:type="paragraph" w:customStyle="1" w:styleId="SchedulePenalty3">
    <w:name w:val="Schedule Penalty 3"/>
    <w:basedOn w:val="Normal"/>
    <w:next w:val="Normal"/>
    <w:rsid w:val="00B9060E"/>
    <w:pPr>
      <w:tabs>
        <w:tab w:val="left" w:pos="567"/>
        <w:tab w:val="left" w:pos="964"/>
        <w:tab w:val="left" w:pos="1134"/>
        <w:tab w:val="left" w:pos="1474"/>
        <w:tab w:val="left" w:pos="1701"/>
        <w:tab w:val="left" w:pos="1985"/>
        <w:tab w:val="left" w:pos="2268"/>
        <w:tab w:val="left" w:pos="2495"/>
        <w:tab w:val="left" w:pos="2835"/>
        <w:tab w:val="left" w:pos="3005"/>
        <w:tab w:val="decimal" w:pos="3402"/>
        <w:tab w:val="left" w:pos="3969"/>
      </w:tabs>
      <w:ind w:left="2892" w:hanging="1021"/>
    </w:pPr>
    <w:rPr>
      <w:sz w:val="20"/>
    </w:rPr>
  </w:style>
  <w:style w:type="paragraph" w:customStyle="1" w:styleId="SchedulePenalty4">
    <w:name w:val="Schedule Penalty 4"/>
    <w:basedOn w:val="Normal"/>
    <w:next w:val="Normal"/>
    <w:rsid w:val="00B9060E"/>
    <w:pPr>
      <w:tabs>
        <w:tab w:val="left" w:pos="567"/>
        <w:tab w:val="left" w:pos="964"/>
        <w:tab w:val="left" w:pos="1134"/>
        <w:tab w:val="left" w:pos="1474"/>
        <w:tab w:val="left" w:pos="1701"/>
        <w:tab w:val="left" w:pos="1985"/>
        <w:tab w:val="left" w:pos="2268"/>
        <w:tab w:val="left" w:pos="2495"/>
        <w:tab w:val="left" w:pos="2835"/>
        <w:tab w:val="left" w:pos="3005"/>
        <w:tab w:val="left" w:pos="3969"/>
      </w:tabs>
      <w:ind w:left="3402" w:hanging="1021"/>
    </w:pPr>
    <w:rPr>
      <w:sz w:val="20"/>
    </w:rPr>
  </w:style>
  <w:style w:type="paragraph" w:customStyle="1" w:styleId="SchedulePenalty5">
    <w:name w:val="Schedule Penalty 5"/>
    <w:basedOn w:val="Normal"/>
    <w:next w:val="Normal"/>
    <w:rsid w:val="00B9060E"/>
    <w:pPr>
      <w:tabs>
        <w:tab w:val="left" w:pos="567"/>
        <w:tab w:val="left" w:pos="964"/>
        <w:tab w:val="left" w:pos="1134"/>
        <w:tab w:val="left" w:pos="1474"/>
        <w:tab w:val="left" w:pos="1701"/>
        <w:tab w:val="left" w:pos="1985"/>
        <w:tab w:val="left" w:pos="2268"/>
        <w:tab w:val="left" w:pos="2495"/>
        <w:tab w:val="left" w:pos="2835"/>
        <w:tab w:val="left" w:pos="3005"/>
        <w:tab w:val="left" w:pos="3969"/>
      </w:tabs>
      <w:ind w:left="3913" w:hanging="1021"/>
    </w:pPr>
    <w:rPr>
      <w:sz w:val="20"/>
    </w:rPr>
  </w:style>
  <w:style w:type="paragraph" w:customStyle="1" w:styleId="ScheduleParagraph">
    <w:name w:val="Schedule Paragraph"/>
    <w:basedOn w:val="Normal"/>
    <w:next w:val="Normal"/>
    <w:rsid w:val="00B9060E"/>
    <w:pPr>
      <w:ind w:left="1871"/>
    </w:pPr>
    <w:rPr>
      <w:sz w:val="20"/>
    </w:rPr>
  </w:style>
  <w:style w:type="paragraph" w:customStyle="1" w:styleId="ScheduleParagraphSub">
    <w:name w:val="Schedule Paragraph (Sub)"/>
    <w:basedOn w:val="Normal"/>
    <w:next w:val="Normal"/>
    <w:rsid w:val="00B9060E"/>
    <w:pPr>
      <w:ind w:left="2381"/>
    </w:pPr>
    <w:rPr>
      <w:sz w:val="20"/>
    </w:rPr>
  </w:style>
  <w:style w:type="paragraph" w:customStyle="1" w:styleId="ScheduleParagraphSub-Sub">
    <w:name w:val="Schedule Paragraph (Sub-Sub)"/>
    <w:basedOn w:val="Normal"/>
    <w:next w:val="Normal"/>
    <w:rsid w:val="00B9060E"/>
    <w:pPr>
      <w:ind w:left="2892"/>
    </w:pPr>
    <w:rPr>
      <w:sz w:val="20"/>
    </w:rPr>
  </w:style>
  <w:style w:type="paragraph" w:customStyle="1" w:styleId="ScheduleSection">
    <w:name w:val="Schedule Section"/>
    <w:basedOn w:val="Normal"/>
    <w:next w:val="Normal"/>
    <w:rsid w:val="00B9060E"/>
    <w:pPr>
      <w:ind w:left="851"/>
    </w:pPr>
    <w:rPr>
      <w:b/>
      <w:i/>
      <w:sz w:val="20"/>
    </w:rPr>
  </w:style>
  <w:style w:type="paragraph" w:customStyle="1" w:styleId="ScheduleSectionSub">
    <w:name w:val="Schedule Section (Sub)"/>
    <w:basedOn w:val="Normal"/>
    <w:next w:val="Normal"/>
    <w:rsid w:val="00B9060E"/>
    <w:pPr>
      <w:ind w:left="1361"/>
    </w:pPr>
    <w:rPr>
      <w:sz w:val="20"/>
    </w:rPr>
  </w:style>
  <w:style w:type="paragraph" w:customStyle="1" w:styleId="ChapterHeading">
    <w:name w:val="Chapter Heading"/>
    <w:basedOn w:val="Normal"/>
    <w:next w:val="Normal"/>
    <w:rsid w:val="00B9060E"/>
    <w:pPr>
      <w:spacing w:before="240" w:after="120"/>
      <w:jc w:val="center"/>
    </w:pPr>
    <w:rPr>
      <w:b/>
      <w:caps/>
      <w:sz w:val="26"/>
    </w:rPr>
  </w:style>
  <w:style w:type="paragraph" w:customStyle="1" w:styleId="AmndChptr">
    <w:name w:val="Amnd Chptr"/>
    <w:basedOn w:val="Normal"/>
    <w:next w:val="Normal"/>
    <w:rsid w:val="00B9060E"/>
    <w:pPr>
      <w:spacing w:before="240" w:after="120"/>
      <w:ind w:left="1361"/>
      <w:jc w:val="center"/>
    </w:pPr>
    <w:rPr>
      <w:b/>
      <w:caps/>
      <w:sz w:val="26"/>
    </w:rPr>
  </w:style>
  <w:style w:type="paragraph" w:customStyle="1" w:styleId="Amendment">
    <w:name w:val="Amendment"/>
    <w:next w:val="Normal"/>
    <w:rsid w:val="00B9060E"/>
    <w:pPr>
      <w:tabs>
        <w:tab w:val="right" w:pos="3362"/>
      </w:tabs>
      <w:spacing w:before="120"/>
      <w:ind w:left="3345" w:hanging="2835"/>
    </w:pPr>
    <w:rPr>
      <w:sz w:val="24"/>
      <w:lang w:eastAsia="en-US"/>
    </w:rPr>
  </w:style>
  <w:style w:type="paragraph" w:styleId="ListParagraph">
    <w:name w:val="List Paragraph"/>
    <w:basedOn w:val="Normal"/>
    <w:uiPriority w:val="34"/>
    <w:qFormat/>
    <w:rsid w:val="00B9060E"/>
    <w:pPr>
      <w:spacing w:after="200"/>
      <w:ind w:left="720"/>
    </w:pPr>
  </w:style>
  <w:style w:type="paragraph" w:customStyle="1" w:styleId="NewFormHeading">
    <w:name w:val="New Form Heading"/>
    <w:next w:val="Normal"/>
    <w:autoRedefine/>
    <w:qFormat/>
    <w:rsid w:val="00B9060E"/>
    <w:pPr>
      <w:spacing w:before="120" w:after="120"/>
      <w:jc w:val="center"/>
    </w:pPr>
    <w:rPr>
      <w:rFonts w:eastAsiaTheme="minorEastAsia" w:cstheme="minorBidi"/>
      <w:b/>
      <w:caps/>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0D589A-01A9-4A6E-9070-C24E320E8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743</Words>
  <Characters>3926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Planning and Building Legislation Amendment (Housing Affordability and Other Matters) Bill 2017</vt:lpstr>
    </vt:vector>
  </TitlesOfParts>
  <Manager/>
  <Company/>
  <LinksUpToDate>false</LinksUpToDate>
  <CharactersWithSpaces>4660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Planning and Building Legislation Amendment (Housing Affordability and Other Matters) Bill 2017</dc:title>
  <dc:subject>OCPC Word Template Development</dc:subject>
  <dc:creator/>
  <cp:keywords>Formats, House Amendments</cp:keywords>
  <dc:description>OCPC-VIC, Word 2000 VBA, Release 2</dc:description>
  <cp:lastModifiedBy/>
  <cp:revision>1</cp:revision>
  <cp:lastPrinted>2017-09-19T05:16:00Z</cp:lastPrinted>
  <dcterms:created xsi:type="dcterms:W3CDTF">2017-09-19T05:22:00Z</dcterms:created>
  <dcterms:modified xsi:type="dcterms:W3CDTF">2017-09-19T05:46:00Z</dcterms:modified>
  <cp:category>Drafting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ubFolderURI">
    <vt:i4>283870</vt:i4>
  </property>
  <property fmtid="{D5CDD505-2E9C-101B-9397-08002B2CF9AE}" pid="3" name="DocSubFolderNumber">
    <vt:lpwstr>S17/1883</vt:lpwstr>
  </property>
</Properties>
</file>