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7004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67004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FAMILY VIOLENCE PROTECTION AMENDMENT BILL 2017</w:t>
      </w:r>
    </w:p>
    <w:p w:rsidR="00712B9B" w:rsidRPr="0067004F" w:rsidRDefault="0067004F" w:rsidP="0067004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67004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SPRINGLE)</w:t>
      </w:r>
      <w:bookmarkEnd w:id="3"/>
    </w:p>
    <w:p w:rsidR="00181DB8" w:rsidRDefault="00181DB8" w:rsidP="00E56AD3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30, line 7, omit "230" and insert "230A".</w:t>
      </w:r>
    </w:p>
    <w:p w:rsidR="00181DB8" w:rsidRDefault="00181DB8" w:rsidP="00E56AD3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40, page 31, line 9, omit 'Officer.".' and insert "Officer.</w:t>
      </w:r>
      <w:proofErr w:type="gramStart"/>
      <w:r>
        <w:t>".</w:t>
      </w:r>
      <w:proofErr w:type="gramEnd"/>
    </w:p>
    <w:p w:rsidR="00181DB8" w:rsidRDefault="00181DB8" w:rsidP="00E56AD3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40, page 31, after line 9 insert—</w:t>
      </w:r>
    </w:p>
    <w:p w:rsidR="00181DB8" w:rsidRDefault="00181DB8" w:rsidP="00181DB8">
      <w:pPr>
        <w:pStyle w:val="AmendHeading1s"/>
        <w:tabs>
          <w:tab w:val="right" w:pos="2268"/>
        </w:tabs>
        <w:ind w:left="2381" w:hanging="2381"/>
      </w:pPr>
      <w:r>
        <w:tab/>
      </w:r>
      <w:r w:rsidR="006E0CBB">
        <w:rPr>
          <w:b w:val="0"/>
        </w:rPr>
        <w:t>'</w:t>
      </w:r>
      <w:r w:rsidRPr="00181DB8">
        <w:t>230A</w:t>
      </w:r>
      <w:r>
        <w:tab/>
        <w:t>Review of amendments to first mention date for family violence safety notices</w:t>
      </w:r>
      <w:bookmarkStart w:id="4" w:name="_GoBack"/>
      <w:bookmarkEnd w:id="4"/>
    </w:p>
    <w:p w:rsidR="00181DB8" w:rsidRPr="00EC341A" w:rsidRDefault="00181DB8" w:rsidP="00181DB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81DB8">
        <w:t>(1)</w:t>
      </w:r>
      <w:r>
        <w:tab/>
        <w:t>The Minister must cause a</w:t>
      </w:r>
      <w:r w:rsidR="00864004">
        <w:t>n independent</w:t>
      </w:r>
      <w:r w:rsidR="008C5890">
        <w:t xml:space="preserve"> </w:t>
      </w:r>
      <w:r>
        <w:t xml:space="preserve">review </w:t>
      </w:r>
      <w:r w:rsidR="008C5890">
        <w:t>to be conducted into</w:t>
      </w:r>
      <w:r>
        <w:t xml:space="preserve"> the operation of </w:t>
      </w:r>
      <w:r w:rsidRPr="00DE6712">
        <w:t>section 31(3)</w:t>
      </w:r>
      <w:r w:rsidR="00087986">
        <w:t xml:space="preserve"> as amended by section 32 of the amending Act</w:t>
      </w:r>
      <w:r w:rsidR="008C5890">
        <w:t xml:space="preserve"> </w:t>
      </w:r>
      <w:r>
        <w:t>for the period commencing on the day on which section 32 of the amending Act comes into operation and ending on the day that is 2 years later.</w:t>
      </w:r>
    </w:p>
    <w:p w:rsidR="00181DB8" w:rsidRDefault="00181DB8" w:rsidP="00181DB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81DB8">
        <w:t>(2)</w:t>
      </w:r>
      <w:r w:rsidRPr="00EC341A">
        <w:tab/>
      </w:r>
      <w:r>
        <w:t xml:space="preserve">The Minister must cause a copy of the review to be laid before each House of the Parliament within </w:t>
      </w:r>
      <w:r w:rsidR="00000EA4">
        <w:t>6</w:t>
      </w:r>
      <w:r>
        <w:t xml:space="preserve"> months after the end of the 2 year period.</w:t>
      </w:r>
    </w:p>
    <w:p w:rsidR="00864004" w:rsidRPr="00864004" w:rsidRDefault="00181DB8" w:rsidP="00C924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81DB8">
        <w:t>(3)</w:t>
      </w:r>
      <w:r w:rsidRPr="00EC341A">
        <w:tab/>
      </w:r>
      <w:r>
        <w:t>The review must g</w:t>
      </w:r>
      <w:r w:rsidR="00864004">
        <w:t>ive</w:t>
      </w:r>
      <w:r>
        <w:t xml:space="preserve"> particular consideration to any unintended or adverse effects of the amendments made</w:t>
      </w:r>
      <w:r w:rsidR="008C5890">
        <w:t xml:space="preserve"> to section 31(3)</w:t>
      </w:r>
      <w:r w:rsidR="00087986">
        <w:t xml:space="preserve"> by section </w:t>
      </w:r>
      <w:r>
        <w:t>32 of the amending Act, including</w:t>
      </w:r>
      <w:r w:rsidR="008C5890">
        <w:t xml:space="preserve"> any</w:t>
      </w:r>
      <w:r>
        <w:t xml:space="preserve"> increased risk to affected family members.".'.</w:t>
      </w:r>
    </w:p>
    <w:sectPr w:rsidR="00864004" w:rsidRPr="00864004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69" w:rsidRDefault="00FB6D69">
      <w:r>
        <w:separator/>
      </w:r>
    </w:p>
  </w:endnote>
  <w:endnote w:type="continuationSeparator" w:id="0">
    <w:p w:rsidR="00FB6D69" w:rsidRDefault="00F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AE7E50" w:rsidP="00FB6D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69" w:rsidRDefault="00AE7E50" w:rsidP="002B51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6D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04F">
      <w:rPr>
        <w:rStyle w:val="PageNumber"/>
        <w:noProof/>
      </w:rPr>
      <w:t>1</w:t>
    </w:r>
    <w:r>
      <w:rPr>
        <w:rStyle w:val="PageNumber"/>
      </w:rPr>
      <w:fldChar w:fldCharType="end"/>
    </w:r>
  </w:p>
  <w:p w:rsidR="00FB6D69" w:rsidRDefault="00FB6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69" w:rsidRPr="0067004F" w:rsidRDefault="0067004F">
    <w:pPr>
      <w:pStyle w:val="Footer"/>
      <w:rPr>
        <w:sz w:val="18"/>
      </w:rPr>
    </w:pPr>
    <w:r>
      <w:rPr>
        <w:sz w:val="18"/>
      </w:rPr>
      <w:t>581244VLCH-9/5/2017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69" w:rsidRDefault="00FB6D69">
      <w:r>
        <w:separator/>
      </w:r>
    </w:p>
  </w:footnote>
  <w:footnote w:type="continuationSeparator" w:id="0">
    <w:p w:rsidR="00FB6D69" w:rsidRDefault="00FB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F2720F7"/>
    <w:multiLevelType w:val="multilevel"/>
    <w:tmpl w:val="B2E0BA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4921CB"/>
    <w:multiLevelType w:val="multilevel"/>
    <w:tmpl w:val="974840E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51211B1"/>
    <w:multiLevelType w:val="multilevel"/>
    <w:tmpl w:val="974840E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8C5517"/>
    <w:multiLevelType w:val="multilevel"/>
    <w:tmpl w:val="B2E0BA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 w:numId="18">
    <w:abstractNumId w:val="21"/>
  </w:num>
  <w:num w:numId="19">
    <w:abstractNumId w:val="19"/>
  </w:num>
  <w:num w:numId="20">
    <w:abstractNumId w:val="14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44"/>
    <w:docVar w:name="vActTitle" w:val="Family Violence Protection Amendment Bill 2017"/>
    <w:docVar w:name="vBillNo" w:val="244"/>
    <w:docVar w:name="vBillTitle" w:val="Family Violence Protection Amendment Bill 2017"/>
    <w:docVar w:name="vDocumentType" w:val=".HOUSEAMEND"/>
    <w:docVar w:name="vDraftNo" w:val="0"/>
    <w:docVar w:name="vDraftVers" w:val="House Print"/>
    <w:docVar w:name="vDraftVersion" w:val="Victorian Greens (Ms SPRINGLE) - House Print Council"/>
    <w:docVar w:name="VersionNo" w:val="1"/>
    <w:docVar w:name="vFileName" w:val="Victorian Greens (Ms SPRINGLE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388"/>
    <w:docVar w:name="vIsBrandNewVersion" w:val="No"/>
    <w:docVar w:name="vIsNewDocument" w:val="False"/>
    <w:docVar w:name="vLegCommission" w:val="0"/>
    <w:docVar w:name="vMinisterName" w:val="Ms SPRINGLE"/>
    <w:docVar w:name="vParliament" w:val="58"/>
    <w:docVar w:name="vPrevFileName" w:val="Victorian Greens (Ms SPRINGLE) - House Print Council"/>
    <w:docVar w:name="vPrnOnSepLine" w:val="False"/>
    <w:docVar w:name="vSavedToLocal" w:val="No"/>
    <w:docVar w:name="vSession" w:val="1"/>
    <w:docVar w:name="vTRIMFileName" w:val="Victorian Greens (Ms SPRINGLE) - House Print Council"/>
    <w:docVar w:name="vTRIMRecordNumber" w:val="D17/15699[v2]"/>
    <w:docVar w:name="vTxtAfter" w:val=" "/>
    <w:docVar w:name="vTxtBefore" w:val="Amendments to be proposed in Committee by"/>
    <w:docVar w:name="vVersionDate" w:val="9/5/2017"/>
    <w:docVar w:name="vYear" w:val="2017"/>
  </w:docVars>
  <w:rsids>
    <w:rsidRoot w:val="002D23E9"/>
    <w:rsid w:val="00000EA4"/>
    <w:rsid w:val="00003CB4"/>
    <w:rsid w:val="00006198"/>
    <w:rsid w:val="00011608"/>
    <w:rsid w:val="00017203"/>
    <w:rsid w:val="00022430"/>
    <w:rsid w:val="000268CD"/>
    <w:rsid w:val="0003089A"/>
    <w:rsid w:val="00053BD1"/>
    <w:rsid w:val="00054669"/>
    <w:rsid w:val="00073B34"/>
    <w:rsid w:val="00085298"/>
    <w:rsid w:val="00087986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1B03"/>
    <w:rsid w:val="00135A3B"/>
    <w:rsid w:val="0014102E"/>
    <w:rsid w:val="0015126E"/>
    <w:rsid w:val="001551A6"/>
    <w:rsid w:val="00155444"/>
    <w:rsid w:val="001650DE"/>
    <w:rsid w:val="001704D6"/>
    <w:rsid w:val="00181DB8"/>
    <w:rsid w:val="001863B7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1275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D23E9"/>
    <w:rsid w:val="002F315D"/>
    <w:rsid w:val="002F6D8C"/>
    <w:rsid w:val="00301248"/>
    <w:rsid w:val="003132D2"/>
    <w:rsid w:val="00313A9C"/>
    <w:rsid w:val="00322141"/>
    <w:rsid w:val="00322960"/>
    <w:rsid w:val="00322CDB"/>
    <w:rsid w:val="00333895"/>
    <w:rsid w:val="00341506"/>
    <w:rsid w:val="003603DC"/>
    <w:rsid w:val="00361CBD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297B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75134"/>
    <w:rsid w:val="00584F6A"/>
    <w:rsid w:val="005853BC"/>
    <w:rsid w:val="005A26CD"/>
    <w:rsid w:val="005A7DFE"/>
    <w:rsid w:val="005B491B"/>
    <w:rsid w:val="005B7699"/>
    <w:rsid w:val="005C055C"/>
    <w:rsid w:val="005C7A4A"/>
    <w:rsid w:val="005D535D"/>
    <w:rsid w:val="005D74D5"/>
    <w:rsid w:val="005E4C70"/>
    <w:rsid w:val="006017F5"/>
    <w:rsid w:val="006119F1"/>
    <w:rsid w:val="0062394C"/>
    <w:rsid w:val="00623CD7"/>
    <w:rsid w:val="00625C49"/>
    <w:rsid w:val="006359B6"/>
    <w:rsid w:val="00640007"/>
    <w:rsid w:val="0064678C"/>
    <w:rsid w:val="0067004F"/>
    <w:rsid w:val="00672208"/>
    <w:rsid w:val="006B557D"/>
    <w:rsid w:val="006C44F0"/>
    <w:rsid w:val="006C6E8A"/>
    <w:rsid w:val="006E05A3"/>
    <w:rsid w:val="006E0CBB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7F3402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4004"/>
    <w:rsid w:val="008726AC"/>
    <w:rsid w:val="008734FF"/>
    <w:rsid w:val="0087697C"/>
    <w:rsid w:val="00877A0F"/>
    <w:rsid w:val="00881E56"/>
    <w:rsid w:val="008821C4"/>
    <w:rsid w:val="008832A6"/>
    <w:rsid w:val="00896DB6"/>
    <w:rsid w:val="008A43AC"/>
    <w:rsid w:val="008A733F"/>
    <w:rsid w:val="008B4ECC"/>
    <w:rsid w:val="008B736D"/>
    <w:rsid w:val="008C5890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329E5"/>
    <w:rsid w:val="009357C8"/>
    <w:rsid w:val="009560E3"/>
    <w:rsid w:val="0095654B"/>
    <w:rsid w:val="00957744"/>
    <w:rsid w:val="00957B70"/>
    <w:rsid w:val="0097718A"/>
    <w:rsid w:val="0098409E"/>
    <w:rsid w:val="00985977"/>
    <w:rsid w:val="009875E0"/>
    <w:rsid w:val="00994849"/>
    <w:rsid w:val="00996A82"/>
    <w:rsid w:val="009A6BC0"/>
    <w:rsid w:val="009B1184"/>
    <w:rsid w:val="009B4362"/>
    <w:rsid w:val="009B6442"/>
    <w:rsid w:val="009C59FB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A15D7"/>
    <w:rsid w:val="00AD3407"/>
    <w:rsid w:val="00AD4802"/>
    <w:rsid w:val="00AD6652"/>
    <w:rsid w:val="00AE7E50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23D4E"/>
    <w:rsid w:val="00C312FB"/>
    <w:rsid w:val="00C56900"/>
    <w:rsid w:val="00C63784"/>
    <w:rsid w:val="00C738EB"/>
    <w:rsid w:val="00C73E33"/>
    <w:rsid w:val="00C8004D"/>
    <w:rsid w:val="00C9249C"/>
    <w:rsid w:val="00C9686D"/>
    <w:rsid w:val="00CA2ACB"/>
    <w:rsid w:val="00CA35EF"/>
    <w:rsid w:val="00CB1841"/>
    <w:rsid w:val="00CB3DCC"/>
    <w:rsid w:val="00CC268B"/>
    <w:rsid w:val="00CC62B2"/>
    <w:rsid w:val="00CD6153"/>
    <w:rsid w:val="00CF1230"/>
    <w:rsid w:val="00D00B9C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E6712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4643A"/>
    <w:rsid w:val="00E56AD3"/>
    <w:rsid w:val="00E61A1D"/>
    <w:rsid w:val="00E86353"/>
    <w:rsid w:val="00E94D19"/>
    <w:rsid w:val="00EA05B9"/>
    <w:rsid w:val="00EC0275"/>
    <w:rsid w:val="00EC341A"/>
    <w:rsid w:val="00ED0B32"/>
    <w:rsid w:val="00EE793B"/>
    <w:rsid w:val="00F002CB"/>
    <w:rsid w:val="00F049CE"/>
    <w:rsid w:val="00F17F02"/>
    <w:rsid w:val="00F22DD3"/>
    <w:rsid w:val="00F37FEE"/>
    <w:rsid w:val="00F44C24"/>
    <w:rsid w:val="00F623DE"/>
    <w:rsid w:val="00F70206"/>
    <w:rsid w:val="00F74540"/>
    <w:rsid w:val="00F97B8C"/>
    <w:rsid w:val="00FA3AC2"/>
    <w:rsid w:val="00FB6D69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77FB44-53E0-44C7-984E-B9D1202F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4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7004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7004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7004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7004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7004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7004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700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700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7004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7004F"/>
    <w:pPr>
      <w:ind w:left="1871"/>
    </w:pPr>
  </w:style>
  <w:style w:type="paragraph" w:customStyle="1" w:styleId="Normal-Draft">
    <w:name w:val="Normal - Draft"/>
    <w:rsid w:val="006700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7004F"/>
    <w:pPr>
      <w:ind w:left="2381"/>
    </w:pPr>
  </w:style>
  <w:style w:type="paragraph" w:customStyle="1" w:styleId="AmendBody3">
    <w:name w:val="Amend. Body 3"/>
    <w:basedOn w:val="Normal-Draft"/>
    <w:next w:val="Normal"/>
    <w:rsid w:val="0067004F"/>
    <w:pPr>
      <w:ind w:left="2892"/>
    </w:pPr>
  </w:style>
  <w:style w:type="paragraph" w:customStyle="1" w:styleId="AmendBody4">
    <w:name w:val="Amend. Body 4"/>
    <w:basedOn w:val="Normal-Draft"/>
    <w:next w:val="Normal"/>
    <w:rsid w:val="0067004F"/>
    <w:pPr>
      <w:ind w:left="3402"/>
    </w:pPr>
  </w:style>
  <w:style w:type="paragraph" w:styleId="Header">
    <w:name w:val="header"/>
    <w:basedOn w:val="Normal"/>
    <w:rsid w:val="00670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004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7004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7004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7004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7004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7004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7004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7004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7004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7004F"/>
    <w:pPr>
      <w:suppressLineNumbers w:val="0"/>
    </w:pPr>
  </w:style>
  <w:style w:type="paragraph" w:customStyle="1" w:styleId="BodyParagraph">
    <w:name w:val="Body Paragraph"/>
    <w:next w:val="Normal"/>
    <w:rsid w:val="0067004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7004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7004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7004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7004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700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7004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7004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7004F"/>
    <w:rPr>
      <w:caps w:val="0"/>
    </w:rPr>
  </w:style>
  <w:style w:type="paragraph" w:customStyle="1" w:styleId="Normal-Schedule">
    <w:name w:val="Normal - Schedule"/>
    <w:rsid w:val="0067004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7004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7004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7004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700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7004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7004F"/>
  </w:style>
  <w:style w:type="paragraph" w:customStyle="1" w:styleId="Penalty">
    <w:name w:val="Penalty"/>
    <w:next w:val="Normal"/>
    <w:rsid w:val="0067004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7004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7004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7004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7004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7004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7004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7004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7004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7004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7004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7004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7004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7004F"/>
    <w:pPr>
      <w:suppressLineNumbers w:val="0"/>
    </w:pPr>
  </w:style>
  <w:style w:type="paragraph" w:customStyle="1" w:styleId="AutoNumber">
    <w:name w:val="Auto Number"/>
    <w:rsid w:val="0067004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7004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7004F"/>
    <w:rPr>
      <w:vertAlign w:val="superscript"/>
    </w:rPr>
  </w:style>
  <w:style w:type="paragraph" w:styleId="EndnoteText">
    <w:name w:val="endnote text"/>
    <w:basedOn w:val="Normal"/>
    <w:semiHidden/>
    <w:rsid w:val="0067004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7004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7004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7004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7004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7004F"/>
    <w:pPr>
      <w:spacing w:after="120"/>
      <w:jc w:val="center"/>
    </w:pPr>
  </w:style>
  <w:style w:type="paragraph" w:styleId="MacroText">
    <w:name w:val="macro"/>
    <w:semiHidden/>
    <w:rsid w:val="00670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70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70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70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70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70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7004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70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70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70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70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7004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7004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7004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7004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7004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7004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7004F"/>
    <w:pPr>
      <w:suppressLineNumbers w:val="0"/>
    </w:pPr>
  </w:style>
  <w:style w:type="paragraph" w:customStyle="1" w:styleId="DraftHeading3">
    <w:name w:val="Draft Heading 3"/>
    <w:basedOn w:val="Normal"/>
    <w:next w:val="Normal"/>
    <w:rsid w:val="0067004F"/>
    <w:pPr>
      <w:suppressLineNumbers w:val="0"/>
    </w:pPr>
  </w:style>
  <w:style w:type="paragraph" w:customStyle="1" w:styleId="DraftHeading4">
    <w:name w:val="Draft Heading 4"/>
    <w:basedOn w:val="Normal"/>
    <w:next w:val="Normal"/>
    <w:rsid w:val="0067004F"/>
    <w:pPr>
      <w:suppressLineNumbers w:val="0"/>
    </w:pPr>
  </w:style>
  <w:style w:type="paragraph" w:customStyle="1" w:styleId="DraftHeading5">
    <w:name w:val="Draft Heading 5"/>
    <w:basedOn w:val="Normal"/>
    <w:next w:val="Normal"/>
    <w:rsid w:val="0067004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7004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7004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7004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7004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7004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70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70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70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70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70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7004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7004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700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700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700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7004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7004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7004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700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700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700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7004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7004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7004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7004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7004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7004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7004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7004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7004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7004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180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Violence Protection Amendment Bill 2017</vt:lpstr>
    </vt:vector>
  </TitlesOfParts>
  <Manager>Information Systems</Manager>
  <Company>OCPC, Victoria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Protection Amendment Bill 2017</dc:title>
  <dc:subject>OCPC Word Template Development</dc:subject>
  <dc:creator>62</dc:creator>
  <cp:keywords>Formats, House Amendments</cp:keywords>
  <dc:description>OCPC-VIC, Word 2000 VBA, Release 2</dc:description>
  <cp:lastModifiedBy>Joel Hallinan</cp:lastModifiedBy>
  <cp:revision>2</cp:revision>
  <cp:lastPrinted>2017-05-09T02:25:00Z</cp:lastPrinted>
  <dcterms:created xsi:type="dcterms:W3CDTF">2017-05-09T03:51:00Z</dcterms:created>
  <dcterms:modified xsi:type="dcterms:W3CDTF">2017-05-09T03:51:00Z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221734</vt:i4>
  </property>
  <property fmtid="{D5CDD505-2E9C-101B-9397-08002B2CF9AE}" pid="3" name="DocSubFolderNumber">
    <vt:lpwstr>S15/4695</vt:lpwstr>
  </property>
</Properties>
</file>