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76" w:rsidRDefault="007D4738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720D76">
        <w:rPr>
          <w:b/>
          <w:sz w:val="28"/>
        </w:rPr>
        <w:t xml:space="preserve"> </w:t>
      </w:r>
      <w:bookmarkEnd w:id="0"/>
      <w:r w:rsidR="00720D76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002</w:t>
      </w:r>
    </w:p>
    <w:p w:rsidR="00720D76" w:rsidRDefault="007D4738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Gambling Regulation (Pre-commitment) Interim Regulations 2010</w:t>
      </w:r>
    </w:p>
    <w:p w:rsidR="00720D76" w:rsidRDefault="007D4738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S.R. No. 129/2010</w:t>
      </w:r>
    </w:p>
    <w:p w:rsidR="00720D76" w:rsidRDefault="007D4738" w:rsidP="007D4738">
      <w:pPr>
        <w:spacing w:before="0"/>
        <w:jc w:val="center"/>
      </w:pPr>
      <w:bookmarkStart w:id="4" w:name="cpVersion2"/>
      <w:bookmarkEnd w:id="3"/>
      <w:r>
        <w:t>Version</w:t>
      </w:r>
      <w:r w:rsidR="00720D76">
        <w:t xml:space="preserve"> </w:t>
      </w:r>
      <w:bookmarkEnd w:id="4"/>
      <w:r w:rsidR="00720D76">
        <w:t xml:space="preserve">as at </w:t>
      </w:r>
      <w:r>
        <w:br/>
        <w:t>2 December 2011</w:t>
      </w:r>
    </w:p>
    <w:p w:rsidR="00720D76" w:rsidRDefault="00720D76">
      <w:pPr>
        <w:spacing w:before="0"/>
        <w:sectPr w:rsidR="00720D76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720D76" w:rsidRDefault="00720D76">
      <w:pPr>
        <w:pStyle w:val="BodySection"/>
        <w:rPr>
          <w:b/>
        </w:rPr>
      </w:pPr>
      <w:r>
        <w:rPr>
          <w:b/>
        </w:rPr>
        <w:lastRenderedPageBreak/>
        <w:t xml:space="preserve">These Regulations </w:t>
      </w:r>
      <w:r w:rsidR="009719A7">
        <w:rPr>
          <w:b/>
        </w:rPr>
        <w:t>expired</w:t>
      </w:r>
      <w:r>
        <w:rPr>
          <w:b/>
        </w:rPr>
        <w:t xml:space="preserve"> on </w:t>
      </w:r>
      <w:r w:rsidR="005F04AD">
        <w:rPr>
          <w:b/>
        </w:rPr>
        <w:t>1</w:t>
      </w:r>
      <w:r w:rsidR="00E32D5F">
        <w:rPr>
          <w:b/>
        </w:rPr>
        <w:t xml:space="preserve"> </w:t>
      </w:r>
      <w:r w:rsidR="005F04AD">
        <w:rPr>
          <w:b/>
        </w:rPr>
        <w:t>December</w:t>
      </w:r>
      <w:r w:rsidR="00E32D5F">
        <w:rPr>
          <w:b/>
        </w:rPr>
        <w:t xml:space="preserve"> </w:t>
      </w:r>
      <w:r w:rsidR="005F04AD">
        <w:rPr>
          <w:b/>
        </w:rPr>
        <w:t>2011</w:t>
      </w:r>
      <w:r>
        <w:rPr>
          <w:b/>
        </w:rPr>
        <w:t xml:space="preserve"> by </w:t>
      </w:r>
      <w:r w:rsidR="009719A7">
        <w:rPr>
          <w:b/>
        </w:rPr>
        <w:t xml:space="preserve">force of </w:t>
      </w:r>
      <w:r>
        <w:rPr>
          <w:b/>
        </w:rPr>
        <w:t xml:space="preserve">regulation </w:t>
      </w:r>
      <w:r w:rsidR="005F04AD">
        <w:rPr>
          <w:b/>
        </w:rPr>
        <w:t>7</w:t>
      </w:r>
      <w:r>
        <w:rPr>
          <w:b/>
        </w:rPr>
        <w:t xml:space="preserve"> of the </w:t>
      </w:r>
      <w:r w:rsidR="005F04AD" w:rsidRPr="005F04AD">
        <w:rPr>
          <w:b/>
        </w:rPr>
        <w:t xml:space="preserve">Gambling Regulation (Pre-commitment) Interim </w:t>
      </w:r>
      <w:proofErr w:type="gramStart"/>
      <w:r w:rsidR="005F04AD" w:rsidRPr="005F04AD">
        <w:rPr>
          <w:b/>
        </w:rPr>
        <w:t>Regulations 2010</w:t>
      </w:r>
      <w:r>
        <w:rPr>
          <w:b/>
        </w:rPr>
        <w:t xml:space="preserve">, S.R. No. </w:t>
      </w:r>
      <w:r w:rsidR="005F04AD">
        <w:rPr>
          <w:b/>
        </w:rPr>
        <w:t>129</w:t>
      </w:r>
      <w:r>
        <w:rPr>
          <w:b/>
        </w:rPr>
        <w:t>/</w:t>
      </w:r>
      <w:r w:rsidR="005F04AD">
        <w:rPr>
          <w:b/>
        </w:rPr>
        <w:t>2010</w:t>
      </w:r>
      <w:r>
        <w:rPr>
          <w:b/>
        </w:rPr>
        <w:t>.</w:t>
      </w:r>
      <w:proofErr w:type="gramEnd"/>
    </w:p>
    <w:p w:rsidR="00720D76" w:rsidRDefault="00720D76">
      <w:pPr>
        <w:spacing w:before="0"/>
        <w:rPr>
          <w:sz w:val="4"/>
        </w:rPr>
      </w:pPr>
    </w:p>
    <w:sectPr w:rsidR="00720D76" w:rsidSect="009964EB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87C" w:rsidRDefault="002E387C">
      <w:pPr>
        <w:rPr>
          <w:sz w:val="4"/>
        </w:rPr>
      </w:pPr>
    </w:p>
  </w:endnote>
  <w:endnote w:type="continuationSeparator" w:id="0">
    <w:p w:rsidR="002E387C" w:rsidRDefault="002E38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E1" w:rsidRDefault="00AA5B12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7D4738">
        <w:rPr>
          <w:noProof/>
        </w:rPr>
        <w:t>1</w:t>
      </w:r>
    </w:fldSimple>
  </w:p>
  <w:p w:rsidR="00EC4DE1" w:rsidRDefault="007D4738" w:rsidP="007D4738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EC4DE1" w:rsidRPr="007D4738" w:rsidRDefault="007D4738" w:rsidP="007D4738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87C" w:rsidRDefault="002E387C">
      <w:r>
        <w:separator/>
      </w:r>
    </w:p>
  </w:footnote>
  <w:footnote w:type="continuationSeparator" w:id="0">
    <w:p w:rsidR="002E387C" w:rsidRDefault="002E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E1" w:rsidRDefault="00EC4DE1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EC4DE1" w:rsidRDefault="00EC4D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E1" w:rsidRPr="007D4738" w:rsidRDefault="007D4738" w:rsidP="007D4738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>S.R. No. 129/2010</w:t>
    </w:r>
  </w:p>
  <w:p w:rsidR="007D4738" w:rsidRDefault="007D4738" w:rsidP="007D4738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7D4738" w:rsidRDefault="007D4738" w:rsidP="007D4738">
    <w:pPr>
      <w:pStyle w:val="ActTitleFrame"/>
      <w:framePr w:w="6236" w:wrap="around"/>
      <w:rPr>
        <w:i w:val="0"/>
        <w:sz w:val="20"/>
      </w:rPr>
    </w:pPr>
  </w:p>
  <w:p w:rsidR="007D4738" w:rsidRDefault="007D4738" w:rsidP="007D4738">
    <w:pPr>
      <w:pStyle w:val="ActTitleFrame"/>
      <w:framePr w:w="6236" w:wrap="around"/>
      <w:rPr>
        <w:i w:val="0"/>
        <w:sz w:val="20"/>
      </w:rPr>
    </w:pPr>
  </w:p>
  <w:p w:rsidR="007D4738" w:rsidRDefault="007D4738" w:rsidP="007D4738">
    <w:pPr>
      <w:pStyle w:val="ActTitleFrame"/>
      <w:framePr w:w="6236" w:wrap="around"/>
      <w:rPr>
        <w:i w:val="0"/>
        <w:sz w:val="20"/>
      </w:rPr>
    </w:pPr>
  </w:p>
  <w:p w:rsidR="00EC4DE1" w:rsidRPr="007D4738" w:rsidRDefault="007D4738" w:rsidP="007D4738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Gambling Regulation (Pre-commitment) Interim Regulations 2010</w:t>
    </w:r>
  </w:p>
  <w:bookmarkEnd w:id="7"/>
  <w:p w:rsidR="00EC4DE1" w:rsidRDefault="00EC4DE1">
    <w:pPr>
      <w:pStyle w:val="Header"/>
    </w:pPr>
  </w:p>
  <w:p w:rsidR="00EC4DE1" w:rsidRDefault="00EC4DE1">
    <w:pPr>
      <w:pStyle w:val="Header"/>
    </w:pPr>
  </w:p>
  <w:p w:rsidR="00EC4DE1" w:rsidRDefault="00EC4DE1">
    <w:pPr>
      <w:pStyle w:val="Header"/>
    </w:pPr>
  </w:p>
  <w:p w:rsidR="00EC4DE1" w:rsidRDefault="00EC4DE1">
    <w:pPr>
      <w:spacing w:before="0"/>
      <w:rPr>
        <w:sz w:val="20"/>
      </w:rPr>
    </w:pPr>
  </w:p>
  <w:p w:rsidR="00EC4DE1" w:rsidRDefault="00EC4DE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embedSystemFonts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SRs 2007"/>
    <w:docVar w:name="epTableAmend" w:val="Yes"/>
    <w:docVar w:name="vActNo" w:val="129/2010"/>
    <w:docVar w:name="vAuth" w:val="2"/>
    <w:docVar w:name="vDocumentType" w:val=".SR"/>
    <w:docVar w:name="vDraftMode" w:val=" "/>
    <w:docVar w:name="vFileName" w:val="10-129SR.002"/>
    <w:docVar w:name="vFileVersion" w:val="R"/>
    <w:docVar w:name="vIsVersion" w:val="Yes"/>
    <w:docVar w:name="vSuffix" w:val=" "/>
    <w:docVar w:name="vVersionDate" w:val="2/12/2011"/>
    <w:docVar w:name="vVersionNo" w:val="2"/>
    <w:docVar w:name="vYear" w:val="10"/>
  </w:docVars>
  <w:rsids>
    <w:rsidRoot w:val="00CF27FE"/>
    <w:rsid w:val="000E193D"/>
    <w:rsid w:val="002E387C"/>
    <w:rsid w:val="005F04AD"/>
    <w:rsid w:val="00720D76"/>
    <w:rsid w:val="007D4738"/>
    <w:rsid w:val="009719A7"/>
    <w:rsid w:val="009964EB"/>
    <w:rsid w:val="00AA5B12"/>
    <w:rsid w:val="00CF27FE"/>
    <w:rsid w:val="00E32D5F"/>
    <w:rsid w:val="00EC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4E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964E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964E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964E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964E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964E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964E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964E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964E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964E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964EB"/>
    <w:pPr>
      <w:ind w:left="1871"/>
    </w:pPr>
  </w:style>
  <w:style w:type="paragraph" w:customStyle="1" w:styleId="AmendBody2">
    <w:name w:val="Amend. Body 2"/>
    <w:basedOn w:val="Normal-Draft"/>
    <w:next w:val="Normal"/>
    <w:rsid w:val="009964EB"/>
    <w:pPr>
      <w:ind w:left="2381"/>
    </w:pPr>
  </w:style>
  <w:style w:type="paragraph" w:customStyle="1" w:styleId="AmendBody3">
    <w:name w:val="Amend. Body 3"/>
    <w:basedOn w:val="Normal-Draft"/>
    <w:next w:val="Normal"/>
    <w:rsid w:val="009964EB"/>
    <w:pPr>
      <w:ind w:left="2892"/>
    </w:pPr>
  </w:style>
  <w:style w:type="paragraph" w:customStyle="1" w:styleId="AmendBody4">
    <w:name w:val="Amend. Body 4"/>
    <w:basedOn w:val="Normal-Draft"/>
    <w:next w:val="Normal"/>
    <w:rsid w:val="009964EB"/>
    <w:pPr>
      <w:ind w:left="3402"/>
    </w:pPr>
  </w:style>
  <w:style w:type="paragraph" w:styleId="Header">
    <w:name w:val="header"/>
    <w:basedOn w:val="Normal"/>
    <w:rsid w:val="009964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64E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964E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964E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964E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964E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964E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9964E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964E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9964E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964EB"/>
    <w:pPr>
      <w:suppressLineNumbers w:val="0"/>
    </w:pPr>
  </w:style>
  <w:style w:type="paragraph" w:customStyle="1" w:styleId="BodyParagraph">
    <w:name w:val="Body Paragraph"/>
    <w:next w:val="Normal"/>
    <w:rsid w:val="009964E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964E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964E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964E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964E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9964E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964EB"/>
    <w:pPr>
      <w:suppressLineNumbers w:val="0"/>
    </w:pPr>
    <w:rPr>
      <w:b/>
      <w:i/>
    </w:rPr>
  </w:style>
  <w:style w:type="paragraph" w:customStyle="1" w:styleId="DraftHeading2">
    <w:name w:val="Draft Heading 2"/>
    <w:basedOn w:val="Normal"/>
    <w:next w:val="Normal"/>
    <w:rsid w:val="009964EB"/>
    <w:pPr>
      <w:suppressLineNumbers w:val="0"/>
    </w:pPr>
  </w:style>
  <w:style w:type="paragraph" w:customStyle="1" w:styleId="DraftHeading3">
    <w:name w:val="Draft Heading 3"/>
    <w:basedOn w:val="Normal"/>
    <w:next w:val="Normal"/>
    <w:rsid w:val="009964EB"/>
    <w:pPr>
      <w:suppressLineNumbers w:val="0"/>
    </w:pPr>
  </w:style>
  <w:style w:type="paragraph" w:customStyle="1" w:styleId="DraftHeading4">
    <w:name w:val="Draft Heading 4"/>
    <w:basedOn w:val="Normal"/>
    <w:next w:val="Normal"/>
    <w:rsid w:val="009964EB"/>
    <w:pPr>
      <w:suppressLineNumbers w:val="0"/>
    </w:pPr>
  </w:style>
  <w:style w:type="paragraph" w:customStyle="1" w:styleId="DraftHeading5">
    <w:name w:val="Draft Heading 5"/>
    <w:basedOn w:val="Normal"/>
    <w:next w:val="Normal"/>
    <w:rsid w:val="009964EB"/>
    <w:pPr>
      <w:suppressLineNumbers w:val="0"/>
    </w:pPr>
  </w:style>
  <w:style w:type="paragraph" w:customStyle="1" w:styleId="ActTitleFrame">
    <w:name w:val="ActTitleFrame"/>
    <w:basedOn w:val="Normal"/>
    <w:rsid w:val="009964E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9964E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964E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9964EB"/>
    <w:rPr>
      <w:caps w:val="0"/>
    </w:rPr>
  </w:style>
  <w:style w:type="paragraph" w:customStyle="1" w:styleId="Heading1-Manual">
    <w:name w:val="Heading 1 - Manual"/>
    <w:next w:val="Normal"/>
    <w:rsid w:val="009964E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964E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9964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9964E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9964E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964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964E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964EB"/>
  </w:style>
  <w:style w:type="paragraph" w:customStyle="1" w:styleId="Penalty">
    <w:name w:val="Penalty"/>
    <w:next w:val="Normal"/>
    <w:rsid w:val="009964E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9964EB"/>
    <w:rPr>
      <w:sz w:val="20"/>
    </w:rPr>
  </w:style>
  <w:style w:type="paragraph" w:customStyle="1" w:styleId="Schedule-PART">
    <w:name w:val="Schedule - PART"/>
    <w:basedOn w:val="Heading-PART"/>
    <w:next w:val="Normal"/>
    <w:rsid w:val="009964EB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9964EB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9964EB"/>
  </w:style>
  <w:style w:type="paragraph" w:customStyle="1" w:styleId="ScheduleAutoHeading3">
    <w:name w:val="Schedule Auto Heading 3"/>
    <w:basedOn w:val="Normal-Schedule"/>
    <w:next w:val="Normal"/>
    <w:rsid w:val="009964EB"/>
  </w:style>
  <w:style w:type="paragraph" w:customStyle="1" w:styleId="ScheduleAutoHeading4">
    <w:name w:val="Schedule Auto Heading 4"/>
    <w:basedOn w:val="Normal-Schedule"/>
    <w:next w:val="Normal"/>
    <w:rsid w:val="009964EB"/>
  </w:style>
  <w:style w:type="paragraph" w:customStyle="1" w:styleId="ScheduleAutoHeading5">
    <w:name w:val="Schedule Auto Heading 5"/>
    <w:basedOn w:val="Normal-Schedule"/>
    <w:next w:val="Normal"/>
    <w:rsid w:val="009964EB"/>
  </w:style>
  <w:style w:type="paragraph" w:customStyle="1" w:styleId="ScheduleDefinition">
    <w:name w:val="Schedule Definition"/>
    <w:basedOn w:val="Normal"/>
    <w:next w:val="Normal"/>
    <w:rsid w:val="009964E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9964EB"/>
    <w:pPr>
      <w:suppressLineNumbers w:val="0"/>
    </w:pPr>
    <w:rPr>
      <w:b/>
      <w:i/>
      <w:sz w:val="20"/>
    </w:rPr>
  </w:style>
  <w:style w:type="paragraph" w:customStyle="1" w:styleId="ScheduleHeading2">
    <w:name w:val="Schedule Heading 2"/>
    <w:basedOn w:val="Normal"/>
    <w:next w:val="Normal"/>
    <w:rsid w:val="009964E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964E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964E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964E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9964EB"/>
  </w:style>
  <w:style w:type="paragraph" w:customStyle="1" w:styleId="ScheduleParagraph">
    <w:name w:val="Schedule Paragraph"/>
    <w:basedOn w:val="Normal"/>
    <w:next w:val="Normal"/>
    <w:rsid w:val="009964E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964E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964E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9964EB"/>
    <w:rPr>
      <w:sz w:val="20"/>
    </w:rPr>
  </w:style>
  <w:style w:type="paragraph" w:customStyle="1" w:styleId="ScheduleSection">
    <w:name w:val="Schedule Section"/>
    <w:basedOn w:val="Normal"/>
    <w:next w:val="Normal"/>
    <w:rsid w:val="009964E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9964E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9964E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9964E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964E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964E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964E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964E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964E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964E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964E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964E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964E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964EB"/>
    <w:pPr>
      <w:suppressLineNumbers w:val="0"/>
    </w:pPr>
    <w:rPr>
      <w:b/>
      <w:i/>
    </w:rPr>
  </w:style>
  <w:style w:type="paragraph" w:styleId="EndnoteText">
    <w:name w:val="endnote text"/>
    <w:basedOn w:val="Normal"/>
    <w:semiHidden/>
    <w:rsid w:val="009964EB"/>
    <w:pPr>
      <w:tabs>
        <w:tab w:val="left" w:pos="426"/>
      </w:tabs>
    </w:pPr>
    <w:rPr>
      <w:sz w:val="20"/>
    </w:rPr>
  </w:style>
  <w:style w:type="paragraph" w:customStyle="1" w:styleId="AmendHeading6">
    <w:name w:val="Amend. Heading 6"/>
    <w:basedOn w:val="Normal"/>
    <w:next w:val="Normal"/>
    <w:rsid w:val="009964EB"/>
    <w:pPr>
      <w:suppressLineNumbers w:val="0"/>
    </w:pPr>
  </w:style>
  <w:style w:type="character" w:styleId="EndnoteReference">
    <w:name w:val="endnote reference"/>
    <w:basedOn w:val="DefaultParagraphFont"/>
    <w:semiHidden/>
    <w:rsid w:val="009964EB"/>
    <w:rPr>
      <w:vertAlign w:val="superscript"/>
    </w:rPr>
  </w:style>
  <w:style w:type="paragraph" w:customStyle="1" w:styleId="Stars">
    <w:name w:val="Stars"/>
    <w:basedOn w:val="BodySection"/>
    <w:next w:val="Normal"/>
    <w:rsid w:val="009964E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9964E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9964E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964E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964E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9964EB"/>
  </w:style>
  <w:style w:type="paragraph" w:customStyle="1" w:styleId="ScheduleNo">
    <w:name w:val="Schedule No."/>
    <w:basedOn w:val="Heading-PART"/>
    <w:next w:val="Normal"/>
    <w:rsid w:val="009964EB"/>
    <w:rPr>
      <w:sz w:val="20"/>
    </w:rPr>
  </w:style>
  <w:style w:type="paragraph" w:customStyle="1" w:styleId="ScheduleTitle">
    <w:name w:val="Schedule Title"/>
    <w:basedOn w:val="Heading-DIVISION"/>
    <w:next w:val="Normal"/>
    <w:rsid w:val="009964EB"/>
    <w:rPr>
      <w:caps/>
      <w:sz w:val="20"/>
    </w:rPr>
  </w:style>
  <w:style w:type="paragraph" w:customStyle="1" w:styleId="Heading-ENDNOTES">
    <w:name w:val="Heading - ENDNOTES"/>
    <w:basedOn w:val="EndnoteText"/>
    <w:next w:val="EndnoteText"/>
    <w:rsid w:val="009964EB"/>
    <w:pPr>
      <w:tabs>
        <w:tab w:val="clear" w:pos="426"/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9964E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9964E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9964E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9964E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9964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9964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-Schedule"/>
    <w:rsid w:val="009964EB"/>
    <w:rPr>
      <w:sz w:val="20"/>
    </w:rPr>
  </w:style>
  <w:style w:type="paragraph" w:customStyle="1" w:styleId="ByAuthority">
    <w:name w:val="ByAuthority"/>
    <w:basedOn w:val="Normal-Draft"/>
    <w:next w:val="Normal-Draft"/>
    <w:rsid w:val="009964EB"/>
    <w:pPr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9964E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9964E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9964EB"/>
    <w:pPr>
      <w:spacing w:before="0"/>
    </w:pPr>
  </w:style>
  <w:style w:type="paragraph" w:customStyle="1" w:styleId="SRT1Autotext3">
    <w:name w:val="SR T1 Autotext3"/>
    <w:basedOn w:val="Normal"/>
    <w:rsid w:val="009964E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9964EB"/>
  </w:style>
  <w:style w:type="paragraph" w:customStyle="1" w:styleId="ReprintIndexLine1">
    <w:name w:val="Reprint Index Line1"/>
    <w:basedOn w:val="ReprintIndexLine"/>
    <w:rsid w:val="009964EB"/>
  </w:style>
  <w:style w:type="paragraph" w:customStyle="1" w:styleId="ReprintIndexHeading">
    <w:name w:val="Reprint Index Heading"/>
    <w:basedOn w:val="Normal"/>
    <w:next w:val="Normal"/>
    <w:rsid w:val="009964E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9964E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9964E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9964E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9964EB"/>
  </w:style>
  <w:style w:type="paragraph" w:customStyle="1" w:styleId="n">
    <w:name w:val="n"/>
    <w:basedOn w:val="Heading-ENDNOTES"/>
    <w:rsid w:val="009964EB"/>
    <w:pPr>
      <w:ind w:left="0" w:hanging="284"/>
    </w:pPr>
  </w:style>
  <w:style w:type="paragraph" w:styleId="TOAHeading">
    <w:name w:val="toa heading"/>
    <w:basedOn w:val="Normal"/>
    <w:next w:val="Normal"/>
    <w:semiHidden/>
    <w:rsid w:val="009964EB"/>
    <w:rPr>
      <w:rFonts w:ascii="Arial" w:hAnsi="Arial"/>
      <w:b/>
    </w:rPr>
  </w:style>
  <w:style w:type="paragraph" w:customStyle="1" w:styleId="AmendDefinition1">
    <w:name w:val="Amend Definition 1"/>
    <w:next w:val="Normal"/>
    <w:rsid w:val="009964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964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964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964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964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964E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964E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964E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964E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964E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9964EB"/>
    <w:pPr>
      <w:ind w:left="1872"/>
    </w:pPr>
  </w:style>
  <w:style w:type="paragraph" w:customStyle="1" w:styleId="DraftPenalty2">
    <w:name w:val="Draft Penalty 2"/>
    <w:basedOn w:val="Penalty"/>
    <w:next w:val="Normal"/>
    <w:rsid w:val="009964EB"/>
  </w:style>
  <w:style w:type="paragraph" w:customStyle="1" w:styleId="DraftPenalty3">
    <w:name w:val="Draft Penalty 3"/>
    <w:basedOn w:val="Penalty"/>
    <w:next w:val="Normal"/>
    <w:rsid w:val="009964EB"/>
    <w:pPr>
      <w:ind w:left="2892"/>
    </w:pPr>
  </w:style>
  <w:style w:type="paragraph" w:customStyle="1" w:styleId="DraftPenalty4">
    <w:name w:val="Draft Penalty 4"/>
    <w:basedOn w:val="Penalty"/>
    <w:next w:val="Normal"/>
    <w:rsid w:val="009964EB"/>
    <w:pPr>
      <w:ind w:left="3402"/>
    </w:pPr>
  </w:style>
  <w:style w:type="paragraph" w:customStyle="1" w:styleId="DraftPenalty5">
    <w:name w:val="Draft Penalty 5"/>
    <w:basedOn w:val="Penalty"/>
    <w:next w:val="Normal"/>
    <w:rsid w:val="009964EB"/>
    <w:pPr>
      <w:ind w:left="3913"/>
    </w:pPr>
  </w:style>
  <w:style w:type="paragraph" w:customStyle="1" w:styleId="ScheduleDefinition1">
    <w:name w:val="Schedule Definition 1"/>
    <w:next w:val="Normal"/>
    <w:rsid w:val="009964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964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964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964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964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9964E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9964EB"/>
    <w:pPr>
      <w:jc w:val="center"/>
    </w:pPr>
    <w:rPr>
      <w:b/>
      <w:sz w:val="28"/>
    </w:rPr>
  </w:style>
  <w:style w:type="paragraph" w:styleId="BlockText">
    <w:name w:val="Block Text"/>
    <w:basedOn w:val="Normal"/>
    <w:rsid w:val="009964EB"/>
    <w:pPr>
      <w:spacing w:after="120"/>
      <w:ind w:left="1440" w:right="1440"/>
    </w:pPr>
  </w:style>
  <w:style w:type="paragraph" w:styleId="BodyTextIndent">
    <w:name w:val="Body Text Indent"/>
    <w:basedOn w:val="Normal"/>
    <w:rsid w:val="009964EB"/>
    <w:pPr>
      <w:ind w:left="840" w:hanging="480"/>
    </w:pPr>
  </w:style>
  <w:style w:type="paragraph" w:styleId="DocumentMap">
    <w:name w:val="Document Map"/>
    <w:basedOn w:val="Normal"/>
    <w:semiHidden/>
    <w:rsid w:val="009964E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9964E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9964E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9964E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9964E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9964E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9964E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9964EB"/>
    <w:pPr>
      <w:spacing w:after="120"/>
    </w:pPr>
  </w:style>
  <w:style w:type="paragraph" w:styleId="BodyText2">
    <w:name w:val="Body Text 2"/>
    <w:basedOn w:val="Normal"/>
    <w:rsid w:val="009964EB"/>
    <w:pPr>
      <w:spacing w:after="120" w:line="480" w:lineRule="auto"/>
    </w:pPr>
  </w:style>
  <w:style w:type="paragraph" w:styleId="BodyText3">
    <w:name w:val="Body Text 3"/>
    <w:basedOn w:val="Normal"/>
    <w:rsid w:val="009964E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964EB"/>
    <w:pPr>
      <w:ind w:firstLine="210"/>
    </w:pPr>
  </w:style>
  <w:style w:type="paragraph" w:styleId="BodyTextFirstIndent2">
    <w:name w:val="Body Text First Indent 2"/>
    <w:basedOn w:val="BodyTextIndent"/>
    <w:rsid w:val="009964EB"/>
    <w:pPr>
      <w:spacing w:after="120"/>
      <w:ind w:left="283" w:firstLine="210"/>
    </w:pPr>
  </w:style>
  <w:style w:type="paragraph" w:styleId="BodyTextIndent2">
    <w:name w:val="Body Text Indent 2"/>
    <w:basedOn w:val="Normal"/>
    <w:rsid w:val="009964EB"/>
    <w:pPr>
      <w:ind w:left="-2820"/>
    </w:pPr>
  </w:style>
  <w:style w:type="paragraph" w:styleId="BodyTextIndent3">
    <w:name w:val="Body Text Indent 3"/>
    <w:basedOn w:val="Normal"/>
    <w:rsid w:val="009964E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9964EB"/>
    <w:pPr>
      <w:ind w:left="4252"/>
    </w:pPr>
  </w:style>
  <w:style w:type="character" w:styleId="CommentReference">
    <w:name w:val="annotation reference"/>
    <w:basedOn w:val="DefaultParagraphFont"/>
    <w:semiHidden/>
    <w:rsid w:val="009964EB"/>
    <w:rPr>
      <w:sz w:val="16"/>
      <w:szCs w:val="16"/>
    </w:rPr>
  </w:style>
  <w:style w:type="paragraph" w:styleId="CommentText">
    <w:name w:val="annotation text"/>
    <w:basedOn w:val="Normal"/>
    <w:semiHidden/>
    <w:rsid w:val="009964EB"/>
    <w:rPr>
      <w:sz w:val="20"/>
    </w:rPr>
  </w:style>
  <w:style w:type="paragraph" w:styleId="Date">
    <w:name w:val="Date"/>
    <w:basedOn w:val="Normal"/>
    <w:next w:val="Normal"/>
    <w:rsid w:val="009964EB"/>
  </w:style>
  <w:style w:type="paragraph" w:styleId="E-mailSignature">
    <w:name w:val="E-mail Signature"/>
    <w:basedOn w:val="Normal"/>
    <w:rsid w:val="009964EB"/>
  </w:style>
  <w:style w:type="character" w:styleId="Emphasis">
    <w:name w:val="Emphasis"/>
    <w:basedOn w:val="DefaultParagraphFont"/>
    <w:qFormat/>
    <w:rsid w:val="009964EB"/>
    <w:rPr>
      <w:i/>
      <w:iCs/>
    </w:rPr>
  </w:style>
  <w:style w:type="paragraph" w:styleId="EnvelopeAddress">
    <w:name w:val="envelope address"/>
    <w:basedOn w:val="Normal"/>
    <w:rsid w:val="009964E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9964E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9964E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9964EB"/>
    <w:rPr>
      <w:vertAlign w:val="superscript"/>
    </w:rPr>
  </w:style>
  <w:style w:type="paragraph" w:styleId="FootnoteText">
    <w:name w:val="footnote text"/>
    <w:basedOn w:val="Normal"/>
    <w:semiHidden/>
    <w:rsid w:val="009964EB"/>
    <w:rPr>
      <w:sz w:val="20"/>
    </w:rPr>
  </w:style>
  <w:style w:type="character" w:styleId="HTMLAcronym">
    <w:name w:val="HTML Acronym"/>
    <w:basedOn w:val="DefaultParagraphFont"/>
    <w:rsid w:val="009964EB"/>
  </w:style>
  <w:style w:type="paragraph" w:styleId="HTMLAddress">
    <w:name w:val="HTML Address"/>
    <w:basedOn w:val="Normal"/>
    <w:rsid w:val="009964EB"/>
    <w:rPr>
      <w:i/>
      <w:iCs/>
    </w:rPr>
  </w:style>
  <w:style w:type="character" w:styleId="HTMLCite">
    <w:name w:val="HTML Cite"/>
    <w:basedOn w:val="DefaultParagraphFont"/>
    <w:rsid w:val="009964EB"/>
    <w:rPr>
      <w:i/>
      <w:iCs/>
    </w:rPr>
  </w:style>
  <w:style w:type="character" w:styleId="HTMLCode">
    <w:name w:val="HTML Code"/>
    <w:basedOn w:val="DefaultParagraphFont"/>
    <w:rsid w:val="009964E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9964EB"/>
    <w:rPr>
      <w:i/>
      <w:iCs/>
    </w:rPr>
  </w:style>
  <w:style w:type="character" w:styleId="HTMLKeyboard">
    <w:name w:val="HTML Keyboard"/>
    <w:basedOn w:val="DefaultParagraphFont"/>
    <w:rsid w:val="009964E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9964E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9964EB"/>
    <w:rPr>
      <w:rFonts w:ascii="Courier New" w:hAnsi="Courier New"/>
    </w:rPr>
  </w:style>
  <w:style w:type="character" w:styleId="HTMLTypewriter">
    <w:name w:val="HTML Typewriter"/>
    <w:basedOn w:val="DefaultParagraphFont"/>
    <w:rsid w:val="009964E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9964EB"/>
    <w:rPr>
      <w:i/>
      <w:iCs/>
    </w:rPr>
  </w:style>
  <w:style w:type="character" w:styleId="Hyperlink">
    <w:name w:val="Hyperlink"/>
    <w:basedOn w:val="DefaultParagraphFont"/>
    <w:rsid w:val="009964E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9964E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64E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64E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64E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64E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64E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64E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64E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64E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964EB"/>
    <w:rPr>
      <w:rFonts w:ascii="Arial" w:hAnsi="Arial" w:cs="Arial"/>
      <w:b/>
      <w:bCs/>
    </w:rPr>
  </w:style>
  <w:style w:type="paragraph" w:styleId="List">
    <w:name w:val="List"/>
    <w:basedOn w:val="Normal"/>
    <w:rsid w:val="009964EB"/>
    <w:pPr>
      <w:ind w:left="283" w:hanging="283"/>
    </w:pPr>
  </w:style>
  <w:style w:type="paragraph" w:styleId="List2">
    <w:name w:val="List 2"/>
    <w:basedOn w:val="Normal"/>
    <w:rsid w:val="009964EB"/>
    <w:pPr>
      <w:ind w:left="566" w:hanging="283"/>
    </w:pPr>
  </w:style>
  <w:style w:type="paragraph" w:styleId="List3">
    <w:name w:val="List 3"/>
    <w:basedOn w:val="Normal"/>
    <w:rsid w:val="009964EB"/>
    <w:pPr>
      <w:ind w:left="849" w:hanging="283"/>
    </w:pPr>
  </w:style>
  <w:style w:type="paragraph" w:styleId="List4">
    <w:name w:val="List 4"/>
    <w:basedOn w:val="Normal"/>
    <w:rsid w:val="009964EB"/>
    <w:pPr>
      <w:ind w:left="1132" w:hanging="283"/>
    </w:pPr>
  </w:style>
  <w:style w:type="paragraph" w:styleId="List5">
    <w:name w:val="List 5"/>
    <w:basedOn w:val="Normal"/>
    <w:rsid w:val="009964EB"/>
    <w:pPr>
      <w:ind w:left="1415" w:hanging="283"/>
    </w:pPr>
  </w:style>
  <w:style w:type="paragraph" w:styleId="ListBullet">
    <w:name w:val="List Bullet"/>
    <w:basedOn w:val="Normal"/>
    <w:autoRedefine/>
    <w:rsid w:val="009964EB"/>
    <w:pPr>
      <w:numPr>
        <w:numId w:val="1"/>
      </w:numPr>
    </w:pPr>
  </w:style>
  <w:style w:type="paragraph" w:styleId="ListBullet2">
    <w:name w:val="List Bullet 2"/>
    <w:basedOn w:val="Normal"/>
    <w:autoRedefine/>
    <w:rsid w:val="009964EB"/>
    <w:pPr>
      <w:numPr>
        <w:numId w:val="2"/>
      </w:numPr>
    </w:pPr>
  </w:style>
  <w:style w:type="paragraph" w:styleId="ListBullet3">
    <w:name w:val="List Bullet 3"/>
    <w:basedOn w:val="Normal"/>
    <w:autoRedefine/>
    <w:rsid w:val="009964EB"/>
    <w:pPr>
      <w:numPr>
        <w:numId w:val="3"/>
      </w:numPr>
    </w:pPr>
  </w:style>
  <w:style w:type="paragraph" w:styleId="ListBullet4">
    <w:name w:val="List Bullet 4"/>
    <w:basedOn w:val="Normal"/>
    <w:autoRedefine/>
    <w:rsid w:val="009964EB"/>
    <w:pPr>
      <w:numPr>
        <w:numId w:val="4"/>
      </w:numPr>
    </w:pPr>
  </w:style>
  <w:style w:type="paragraph" w:styleId="ListBullet5">
    <w:name w:val="List Bullet 5"/>
    <w:basedOn w:val="Normal"/>
    <w:autoRedefine/>
    <w:rsid w:val="009964EB"/>
    <w:pPr>
      <w:numPr>
        <w:numId w:val="5"/>
      </w:numPr>
    </w:pPr>
  </w:style>
  <w:style w:type="paragraph" w:styleId="ListContinue">
    <w:name w:val="List Continue"/>
    <w:basedOn w:val="Normal"/>
    <w:rsid w:val="009964EB"/>
    <w:pPr>
      <w:spacing w:after="120"/>
      <w:ind w:left="283"/>
    </w:pPr>
  </w:style>
  <w:style w:type="paragraph" w:styleId="ListContinue2">
    <w:name w:val="List Continue 2"/>
    <w:basedOn w:val="Normal"/>
    <w:rsid w:val="009964EB"/>
    <w:pPr>
      <w:spacing w:after="120"/>
      <w:ind w:left="566"/>
    </w:pPr>
  </w:style>
  <w:style w:type="paragraph" w:styleId="ListContinue3">
    <w:name w:val="List Continue 3"/>
    <w:basedOn w:val="Normal"/>
    <w:rsid w:val="009964EB"/>
    <w:pPr>
      <w:spacing w:after="120"/>
      <w:ind w:left="849"/>
    </w:pPr>
  </w:style>
  <w:style w:type="paragraph" w:styleId="ListContinue4">
    <w:name w:val="List Continue 4"/>
    <w:basedOn w:val="Normal"/>
    <w:rsid w:val="009964EB"/>
    <w:pPr>
      <w:spacing w:after="120"/>
      <w:ind w:left="1132"/>
    </w:pPr>
  </w:style>
  <w:style w:type="paragraph" w:styleId="ListContinue5">
    <w:name w:val="List Continue 5"/>
    <w:basedOn w:val="Normal"/>
    <w:rsid w:val="009964EB"/>
    <w:pPr>
      <w:spacing w:after="120"/>
      <w:ind w:left="1415"/>
    </w:pPr>
  </w:style>
  <w:style w:type="paragraph" w:styleId="ListNumber">
    <w:name w:val="List Number"/>
    <w:basedOn w:val="Normal"/>
    <w:rsid w:val="009964EB"/>
    <w:pPr>
      <w:numPr>
        <w:numId w:val="6"/>
      </w:numPr>
    </w:pPr>
  </w:style>
  <w:style w:type="paragraph" w:styleId="ListNumber2">
    <w:name w:val="List Number 2"/>
    <w:basedOn w:val="Normal"/>
    <w:rsid w:val="009964EB"/>
    <w:pPr>
      <w:numPr>
        <w:numId w:val="7"/>
      </w:numPr>
    </w:pPr>
  </w:style>
  <w:style w:type="paragraph" w:styleId="ListNumber3">
    <w:name w:val="List Number 3"/>
    <w:basedOn w:val="Normal"/>
    <w:rsid w:val="009964EB"/>
    <w:pPr>
      <w:numPr>
        <w:numId w:val="8"/>
      </w:numPr>
    </w:pPr>
  </w:style>
  <w:style w:type="paragraph" w:styleId="ListNumber4">
    <w:name w:val="List Number 4"/>
    <w:basedOn w:val="Normal"/>
    <w:rsid w:val="009964EB"/>
    <w:pPr>
      <w:numPr>
        <w:numId w:val="9"/>
      </w:numPr>
    </w:pPr>
  </w:style>
  <w:style w:type="paragraph" w:styleId="ListNumber5">
    <w:name w:val="List Number 5"/>
    <w:basedOn w:val="Normal"/>
    <w:rsid w:val="009964EB"/>
    <w:pPr>
      <w:numPr>
        <w:numId w:val="10"/>
      </w:numPr>
    </w:pPr>
  </w:style>
  <w:style w:type="paragraph" w:styleId="MessageHeader">
    <w:name w:val="Message Header"/>
    <w:basedOn w:val="Normal"/>
    <w:rsid w:val="009964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9964EB"/>
    <w:pPr>
      <w:numPr>
        <w:numId w:val="11"/>
      </w:numPr>
    </w:pPr>
  </w:style>
  <w:style w:type="paragraph" w:styleId="NormalWeb">
    <w:name w:val="Normal (Web)"/>
    <w:basedOn w:val="Normal"/>
    <w:rsid w:val="009964EB"/>
    <w:rPr>
      <w:szCs w:val="24"/>
    </w:rPr>
  </w:style>
  <w:style w:type="paragraph" w:styleId="NormalIndent">
    <w:name w:val="Normal Indent"/>
    <w:basedOn w:val="Normal"/>
    <w:rsid w:val="009964EB"/>
    <w:pPr>
      <w:ind w:left="720"/>
    </w:pPr>
  </w:style>
  <w:style w:type="paragraph" w:styleId="NoteHeading">
    <w:name w:val="Note Heading"/>
    <w:basedOn w:val="Normal"/>
    <w:next w:val="Normal"/>
    <w:rsid w:val="009964EB"/>
  </w:style>
  <w:style w:type="paragraph" w:styleId="PlainText">
    <w:name w:val="Plain Text"/>
    <w:basedOn w:val="Normal"/>
    <w:rsid w:val="009964E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964EB"/>
  </w:style>
  <w:style w:type="paragraph" w:customStyle="1" w:styleId="AmndSectionEg">
    <w:name w:val="Amnd Section Eg"/>
    <w:next w:val="Normal"/>
    <w:rsid w:val="009964E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9964E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9964E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9964E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9964E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9964E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9964E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9964E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9964E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9964E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9964E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9964E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9964E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9964E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9964E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9964E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9964EB"/>
    <w:pPr>
      <w:spacing w:before="1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247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Rule</vt:lpstr>
    </vt:vector>
  </TitlesOfParts>
  <Manager/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Regulation (Pre-commitment) Interim Regulations 2010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2006-03-02T06:00:00Z</cp:lastPrinted>
  <dcterms:created xsi:type="dcterms:W3CDTF">2011-11-30T04:21:00Z</dcterms:created>
  <dcterms:modified xsi:type="dcterms:W3CDTF">2011-11-30T04:21:00Z</dcterms:modified>
  <cp:category>LIS</cp:category>
</cp:coreProperties>
</file>