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02CF1">
        <w:rPr>
          <w:b/>
          <w:sz w:val="28"/>
        </w:rPr>
        <w:t>072</w:t>
      </w:r>
    </w:p>
    <w:p w:rsidR="00912D15" w:rsidRDefault="00102CF1">
      <w:pPr>
        <w:spacing w:before="0" w:after="120"/>
        <w:jc w:val="center"/>
        <w:rPr>
          <w:b/>
          <w:sz w:val="32"/>
        </w:rPr>
      </w:pPr>
      <w:r w:rsidRPr="00102CF1">
        <w:rPr>
          <w:b/>
          <w:sz w:val="32"/>
        </w:rPr>
        <w:t>Accident Compensation (</w:t>
      </w:r>
      <w:proofErr w:type="spellStart"/>
      <w:r w:rsidRPr="00102CF1">
        <w:rPr>
          <w:b/>
          <w:sz w:val="32"/>
        </w:rPr>
        <w:t>WorkCover</w:t>
      </w:r>
      <w:proofErr w:type="spellEnd"/>
      <w:r w:rsidRPr="00102CF1">
        <w:rPr>
          <w:b/>
          <w:sz w:val="32"/>
        </w:rPr>
        <w:t xml:space="preserve"> Insurance) Act 1993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102CF1">
        <w:rPr>
          <w:b/>
        </w:rPr>
        <w:t>50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102CF1">
        <w:rPr>
          <w:b/>
        </w:rPr>
        <w:t>1993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102CF1">
        <w:t>1 July 2014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102CF1">
        <w:rPr>
          <w:b/>
        </w:rPr>
        <w:t>1 July 2014</w:t>
      </w:r>
      <w:r w:rsidR="00E94E93">
        <w:rPr>
          <w:b/>
        </w:rPr>
        <w:t xml:space="preserve"> </w:t>
      </w:r>
      <w:r>
        <w:rPr>
          <w:b/>
        </w:rPr>
        <w:t>by section</w:t>
      </w:r>
      <w:r w:rsidR="00102CF1">
        <w:rPr>
          <w:b/>
        </w:rPr>
        <w:t> 623</w:t>
      </w:r>
      <w:r w:rsidR="001E15E9">
        <w:rPr>
          <w:b/>
        </w:rPr>
        <w:t>(1)</w:t>
      </w:r>
      <w:r>
        <w:rPr>
          <w:b/>
        </w:rPr>
        <w:t xml:space="preserve"> of the </w:t>
      </w:r>
      <w:r w:rsidR="00102CF1" w:rsidRPr="00102CF1">
        <w:rPr>
          <w:b/>
        </w:rPr>
        <w:t>Workplace Injury Rehabilitation and Compensation Act 2013</w:t>
      </w:r>
      <w:r>
        <w:rPr>
          <w:b/>
        </w:rPr>
        <w:t>, No. </w:t>
      </w:r>
      <w:r w:rsidR="00102CF1">
        <w:rPr>
          <w:b/>
        </w:rPr>
        <w:t>67/2013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E8C" w:rsidRDefault="00234E8C">
      <w:pPr>
        <w:rPr>
          <w:sz w:val="4"/>
        </w:rPr>
      </w:pPr>
    </w:p>
  </w:endnote>
  <w:endnote w:type="continuationSeparator" w:id="0">
    <w:p w:rsidR="00234E8C" w:rsidRDefault="00234E8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B51FE3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000CA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E8C" w:rsidRDefault="00234E8C">
      <w:r>
        <w:separator/>
      </w:r>
    </w:p>
  </w:footnote>
  <w:footnote w:type="continuationSeparator" w:id="0">
    <w:p w:rsidR="00234E8C" w:rsidRDefault="00234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65923"/>
    <w:rsid w:val="00000CAF"/>
    <w:rsid w:val="00006416"/>
    <w:rsid w:val="00052CA5"/>
    <w:rsid w:val="00102CF1"/>
    <w:rsid w:val="00121DD7"/>
    <w:rsid w:val="001459B5"/>
    <w:rsid w:val="00161CCC"/>
    <w:rsid w:val="0016506A"/>
    <w:rsid w:val="001E15E9"/>
    <w:rsid w:val="00234E8C"/>
    <w:rsid w:val="002E0BE4"/>
    <w:rsid w:val="0032246C"/>
    <w:rsid w:val="0038463B"/>
    <w:rsid w:val="003E629A"/>
    <w:rsid w:val="004B788D"/>
    <w:rsid w:val="004D405B"/>
    <w:rsid w:val="00565923"/>
    <w:rsid w:val="00855283"/>
    <w:rsid w:val="00885432"/>
    <w:rsid w:val="00912D15"/>
    <w:rsid w:val="00971B83"/>
    <w:rsid w:val="00A1139B"/>
    <w:rsid w:val="00A75E3E"/>
    <w:rsid w:val="00AC3634"/>
    <w:rsid w:val="00AD0BD9"/>
    <w:rsid w:val="00AE2878"/>
    <w:rsid w:val="00B51FE3"/>
    <w:rsid w:val="00CB5FB7"/>
    <w:rsid w:val="00E31DB5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2125F-711E-48CC-9BA0-552E4683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206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2014-05-20T22:31:00Z</cp:lastPrinted>
  <dcterms:created xsi:type="dcterms:W3CDTF">2014-06-30T03:53:00Z</dcterms:created>
  <dcterms:modified xsi:type="dcterms:W3CDTF">2014-06-30T03:53:00Z</dcterms:modified>
  <cp:category>LIS</cp:category>
</cp:coreProperties>
</file>