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155BA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155BA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JURY DIRECTIONS AND OTHER ACTS AMENDMENT BILL 2017</w:t>
      </w:r>
    </w:p>
    <w:p w:rsidR="00712B9B" w:rsidRPr="00155BA0" w:rsidRDefault="00155BA0" w:rsidP="00155BA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155BA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4329D8" w:rsidRDefault="004329D8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page 2, line 3, omit "</w:t>
      </w:r>
      <w:r w:rsidR="001237AC">
        <w:t>victim</w:t>
      </w:r>
      <w:r>
        <w:t>" and insert "</w:t>
      </w:r>
      <w:r w:rsidR="001237AC">
        <w:t>complainant</w:t>
      </w:r>
      <w:r>
        <w:t>".</w:t>
      </w:r>
    </w:p>
    <w:p w:rsidR="008416AE" w:rsidRDefault="00B43DF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2, line 11, after "directions" insert "</w:t>
      </w:r>
      <w:r w:rsidR="00AB036B">
        <w:t xml:space="preserve">relating to </w:t>
      </w:r>
      <w:r>
        <w:t>sexual offences, including directions".</w:t>
      </w:r>
    </w:p>
    <w:p w:rsidR="00B43DFB" w:rsidRDefault="00B43DF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line 10,</w:t>
      </w:r>
      <w:r w:rsidR="001237AC">
        <w:t xml:space="preserve"> omit "21 and 23" and insert "24 and 26</w:t>
      </w:r>
      <w:r>
        <w:t>".</w:t>
      </w:r>
    </w:p>
    <w:p w:rsidR="004528E7" w:rsidRDefault="004329D8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</w:t>
      </w:r>
      <w:r w:rsidR="001237AC">
        <w:t xml:space="preserve"> omit this clause.</w:t>
      </w:r>
    </w:p>
    <w:p w:rsidR="004329D8" w:rsidRDefault="004329D8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5, page 6, line 10, </w:t>
      </w:r>
      <w:r w:rsidR="001237AC">
        <w:t>omit "victim of" and insert "complainant for".</w:t>
      </w:r>
    </w:p>
    <w:p w:rsidR="004329D8" w:rsidRDefault="004329D8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p</w:t>
      </w:r>
      <w:r w:rsidR="001237AC">
        <w:t>age 6, line 16, omit "victim's" and insert "complainant's".</w:t>
      </w:r>
    </w:p>
    <w:p w:rsidR="001237AC" w:rsidRDefault="004329D8" w:rsidP="001237A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page 6, line 2</w:t>
      </w:r>
      <w:r w:rsidR="001237AC">
        <w:t>4, omit "victim of" and insert "complainant for".</w:t>
      </w:r>
    </w:p>
    <w:p w:rsidR="004329D8" w:rsidRDefault="004329D8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5, page 7, line 14, </w:t>
      </w:r>
      <w:r w:rsidR="001237AC">
        <w:t>omit</w:t>
      </w:r>
      <w:r>
        <w:t xml:space="preserve"> "</w:t>
      </w:r>
      <w:r w:rsidRPr="0060041C">
        <w:rPr>
          <w:b/>
        </w:rPr>
        <w:t>victim's</w:t>
      </w:r>
      <w:r>
        <w:t xml:space="preserve">" </w:t>
      </w:r>
      <w:r w:rsidR="001237AC">
        <w:t>and i</w:t>
      </w:r>
      <w:r>
        <w:t>nsert "</w:t>
      </w:r>
      <w:r w:rsidR="001237AC">
        <w:rPr>
          <w:b/>
        </w:rPr>
        <w:t>complainant's</w:t>
      </w:r>
      <w:r>
        <w:t>".</w:t>
      </w:r>
    </w:p>
    <w:p w:rsidR="004329D8" w:rsidRDefault="004329D8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5, page 7, line 17, </w:t>
      </w:r>
      <w:r w:rsidR="001237AC">
        <w:t>omit "</w:t>
      </w:r>
      <w:r w:rsidR="001237AC" w:rsidRPr="0060041C">
        <w:rPr>
          <w:b/>
        </w:rPr>
        <w:t>victim's</w:t>
      </w:r>
      <w:r w:rsidR="001237AC">
        <w:t>" and insert "</w:t>
      </w:r>
      <w:r w:rsidR="001237AC">
        <w:rPr>
          <w:b/>
        </w:rPr>
        <w:t>complainant's</w:t>
      </w:r>
      <w:r w:rsidR="001237AC">
        <w:t>".</w:t>
      </w:r>
    </w:p>
    <w:p w:rsidR="004329D8" w:rsidRDefault="004329D8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5, page 7, line 21, </w:t>
      </w:r>
      <w:r w:rsidR="001237AC">
        <w:t>omit "victim's" and insert "complainant's".</w:t>
      </w:r>
    </w:p>
    <w:p w:rsidR="004329D8" w:rsidRDefault="004329D8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5, page 7, line 24, </w:t>
      </w:r>
      <w:r w:rsidR="001237AC">
        <w:t>omit "victim's" and insert "complainant's".</w:t>
      </w:r>
    </w:p>
    <w:p w:rsidR="001D6971" w:rsidRDefault="001D6971" w:rsidP="001D6971">
      <w:pPr>
        <w:tabs>
          <w:tab w:val="clear" w:pos="720"/>
        </w:tabs>
        <w:jc w:val="center"/>
      </w:pPr>
      <w:r>
        <w:t>NEW CLAUSES</w:t>
      </w:r>
    </w:p>
    <w:p w:rsidR="00B43DFB" w:rsidRDefault="00AB036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I</w:t>
      </w:r>
      <w:r w:rsidR="00B43DFB">
        <w:t xml:space="preserve">nsert the following </w:t>
      </w:r>
      <w:r>
        <w:t>New C</w:t>
      </w:r>
      <w:r w:rsidR="00B43DFB">
        <w:t>lauses</w:t>
      </w:r>
      <w:r>
        <w:t xml:space="preserve"> to follow clause 5</w:t>
      </w:r>
      <w:r w:rsidR="00B43DFB">
        <w:t>—</w:t>
      </w:r>
    </w:p>
    <w:p w:rsidR="00B43DFB" w:rsidRDefault="00B43DFB" w:rsidP="00B43DFB">
      <w:pPr>
        <w:pStyle w:val="AmendHeading1s"/>
        <w:tabs>
          <w:tab w:val="right" w:pos="1701"/>
        </w:tabs>
        <w:ind w:left="1871" w:hanging="1871"/>
      </w:pPr>
      <w:r>
        <w:tab/>
      </w:r>
      <w:r w:rsidRPr="00B43DFB">
        <w:rPr>
          <w:b w:val="0"/>
        </w:rPr>
        <w:t>'</w:t>
      </w:r>
      <w:r w:rsidRPr="00B43DFB">
        <w:t>A</w:t>
      </w:r>
      <w:r>
        <w:tab/>
        <w:t>New section 45A inserted</w:t>
      </w:r>
    </w:p>
    <w:p w:rsidR="00B43DFB" w:rsidRDefault="00B43DFB" w:rsidP="00B43DFB">
      <w:pPr>
        <w:pStyle w:val="AmendHeading1"/>
        <w:ind w:left="1871"/>
      </w:pPr>
      <w:r>
        <w:t xml:space="preserve">After section 45 of the </w:t>
      </w:r>
      <w:r w:rsidRPr="00B43DFB">
        <w:rPr>
          <w:b/>
        </w:rPr>
        <w:t>Jury Directions Act 2015 insert</w:t>
      </w:r>
      <w:r>
        <w:t>—</w:t>
      </w:r>
    </w:p>
    <w:p w:rsidR="00B43DFB" w:rsidRDefault="00B43DFB" w:rsidP="00B43DF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43DFB">
        <w:t>"</w:t>
      </w:r>
      <w:r w:rsidRPr="00B43DFB">
        <w:rPr>
          <w:b/>
        </w:rPr>
        <w:t>45A</w:t>
      </w:r>
      <w:r w:rsidRPr="00B43DFB">
        <w:rPr>
          <w:b/>
        </w:rPr>
        <w:tab/>
        <w:t>Part 3 does not apply</w:t>
      </w:r>
    </w:p>
    <w:p w:rsidR="00B43DFB" w:rsidRDefault="00B43DFB" w:rsidP="00B43DFB">
      <w:pPr>
        <w:pStyle w:val="AmendHeading2"/>
        <w:ind w:left="2381"/>
      </w:pPr>
      <w:r>
        <w:t>Part 3 does not apply to this Part</w:t>
      </w:r>
      <w:r w:rsidR="005635D9">
        <w:t xml:space="preserve"> (except section 47A)</w:t>
      </w:r>
      <w:r>
        <w:t>.".</w:t>
      </w:r>
    </w:p>
    <w:p w:rsidR="00B43DFB" w:rsidRPr="00B43DFB" w:rsidRDefault="00B43DFB" w:rsidP="00B43DFB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B43DFB">
        <w:rPr>
          <w:b/>
        </w:rPr>
        <w:t>B</w:t>
      </w:r>
      <w:r w:rsidRPr="00B43DFB">
        <w:rPr>
          <w:b/>
        </w:rPr>
        <w:tab/>
        <w:t>Direction on consent</w:t>
      </w:r>
    </w:p>
    <w:p w:rsidR="00B43DFB" w:rsidRDefault="00B43DFB" w:rsidP="00B43DFB">
      <w:pPr>
        <w:pStyle w:val="AmendHeading1"/>
        <w:tabs>
          <w:tab w:val="right" w:pos="1701"/>
        </w:tabs>
        <w:ind w:left="1871" w:hanging="1871"/>
      </w:pPr>
      <w:r>
        <w:tab/>
      </w:r>
      <w:r w:rsidRPr="00B43DFB">
        <w:t>(1)</w:t>
      </w:r>
      <w:r>
        <w:tab/>
        <w:t xml:space="preserve">For section 46(1) of the </w:t>
      </w:r>
      <w:r w:rsidRPr="00B43DFB">
        <w:rPr>
          <w:b/>
        </w:rPr>
        <w:t>Jury Directions Act 2015 substitute</w:t>
      </w:r>
      <w:r>
        <w:t>—</w:t>
      </w:r>
    </w:p>
    <w:p w:rsidR="00B43DFB" w:rsidRDefault="00B43DFB" w:rsidP="00B43DF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43DFB">
        <w:t>"(1)</w:t>
      </w:r>
      <w:r>
        <w:tab/>
        <w:t>If relevant to the facts in issue, the trial judge must direct the jury on consent.".</w:t>
      </w:r>
    </w:p>
    <w:p w:rsidR="00B43DFB" w:rsidRDefault="00B43DFB" w:rsidP="00B43DFB">
      <w:pPr>
        <w:pStyle w:val="AmendHeading1"/>
        <w:tabs>
          <w:tab w:val="right" w:pos="1701"/>
        </w:tabs>
        <w:ind w:left="1871" w:hanging="1871"/>
      </w:pPr>
      <w:r>
        <w:tab/>
      </w:r>
      <w:r w:rsidRPr="00B43DFB">
        <w:t>(2)</w:t>
      </w:r>
      <w:r>
        <w:tab/>
        <w:t xml:space="preserve">In section 46(2) of the </w:t>
      </w:r>
      <w:r w:rsidRPr="00B43DFB">
        <w:rPr>
          <w:b/>
        </w:rPr>
        <w:t>Jury Directions Act 2015</w:t>
      </w:r>
      <w:r>
        <w:t xml:space="preserve">, for "In making a request referred to in subsection (1), the prosecution or defence counsel (as the case requires) must specify" </w:t>
      </w:r>
      <w:r w:rsidRPr="00B43DFB">
        <w:rPr>
          <w:b/>
        </w:rPr>
        <w:t>substitute</w:t>
      </w:r>
      <w:r>
        <w:t xml:space="preserve"> "In directing the jury on consent, the trial judge must give".</w:t>
      </w:r>
    </w:p>
    <w:p w:rsidR="00B43DFB" w:rsidRDefault="00B43DFB" w:rsidP="00B43DFB">
      <w:pPr>
        <w:pStyle w:val="AmendHeading1"/>
        <w:tabs>
          <w:tab w:val="right" w:pos="1701"/>
        </w:tabs>
        <w:ind w:left="1871" w:hanging="1871"/>
      </w:pPr>
      <w:r>
        <w:tab/>
      </w:r>
      <w:r w:rsidRPr="00B43DFB">
        <w:t>(3)</w:t>
      </w:r>
      <w:r>
        <w:tab/>
        <w:t xml:space="preserve">In section 46(2)(a) and (b) of the </w:t>
      </w:r>
      <w:r w:rsidRPr="00B43DFB">
        <w:rPr>
          <w:b/>
        </w:rPr>
        <w:t>Jury Directions Act 2015 omit</w:t>
      </w:r>
      <w:r>
        <w:t xml:space="preserve"> "a request for".</w:t>
      </w:r>
    </w:p>
    <w:p w:rsidR="00B43DFB" w:rsidRDefault="00B43DFB" w:rsidP="00B43DFB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B43DFB">
        <w:t>(4)</w:t>
      </w:r>
      <w:r>
        <w:tab/>
        <w:t xml:space="preserve">In section 46(3) and (4) of the </w:t>
      </w:r>
      <w:r w:rsidRPr="00B43DFB">
        <w:rPr>
          <w:b/>
        </w:rPr>
        <w:t>Jury Directions Act 2015</w:t>
      </w:r>
      <w:r>
        <w:t xml:space="preserve">, for "the prosecution or defence counsel may request that the trial judge" </w:t>
      </w:r>
      <w:r w:rsidRPr="00B43DFB">
        <w:rPr>
          <w:b/>
        </w:rPr>
        <w:t>substitute</w:t>
      </w:r>
      <w:r>
        <w:t xml:space="preserve"> "the trial judge must if relevant".</w:t>
      </w:r>
    </w:p>
    <w:p w:rsidR="00B43DFB" w:rsidRDefault="00B43DFB" w:rsidP="00B43DFB">
      <w:pPr>
        <w:pStyle w:val="AmendHeading1"/>
        <w:tabs>
          <w:tab w:val="right" w:pos="1701"/>
        </w:tabs>
        <w:ind w:left="1871" w:hanging="1871"/>
      </w:pPr>
      <w:r>
        <w:tab/>
      </w:r>
      <w:r w:rsidRPr="00B43DFB">
        <w:t>(5)</w:t>
      </w:r>
      <w:r>
        <w:tab/>
        <w:t xml:space="preserve">The note at the foot of section 46 of the </w:t>
      </w:r>
      <w:r w:rsidRPr="00B43DFB">
        <w:rPr>
          <w:b/>
        </w:rPr>
        <w:t>Jury Directions Act 2015</w:t>
      </w:r>
      <w:r>
        <w:t xml:space="preserve"> is </w:t>
      </w:r>
      <w:r w:rsidRPr="00B43DFB">
        <w:rPr>
          <w:b/>
        </w:rPr>
        <w:t>repealed</w:t>
      </w:r>
      <w:r>
        <w:t>.</w:t>
      </w:r>
    </w:p>
    <w:p w:rsidR="00B43DFB" w:rsidRPr="00F2345B" w:rsidRDefault="00F2345B" w:rsidP="00F2345B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="00B43DFB" w:rsidRPr="00F2345B">
        <w:rPr>
          <w:b/>
        </w:rPr>
        <w:t>C</w:t>
      </w:r>
      <w:r w:rsidR="00B43DFB" w:rsidRPr="00F2345B">
        <w:rPr>
          <w:b/>
        </w:rPr>
        <w:tab/>
        <w:t>Direction on reasonable belief in consent</w:t>
      </w:r>
    </w:p>
    <w:p w:rsidR="00B43DFB" w:rsidRDefault="00F2345B" w:rsidP="00F2345B">
      <w:pPr>
        <w:pStyle w:val="AmendHeading1"/>
        <w:tabs>
          <w:tab w:val="right" w:pos="1701"/>
        </w:tabs>
        <w:ind w:left="1871" w:hanging="1871"/>
      </w:pPr>
      <w:r>
        <w:tab/>
      </w:r>
      <w:r w:rsidR="00B43DFB" w:rsidRPr="00F2345B">
        <w:t>(1)</w:t>
      </w:r>
      <w:r w:rsidR="00B43DFB">
        <w:tab/>
        <w:t xml:space="preserve">For section 47(1) of the </w:t>
      </w:r>
      <w:r w:rsidR="00B43DFB" w:rsidRPr="00F2345B">
        <w:rPr>
          <w:b/>
        </w:rPr>
        <w:t>Jury Directions Act 2015 substitute</w:t>
      </w:r>
      <w:r w:rsidR="00B43DFB">
        <w:t>—</w:t>
      </w:r>
    </w:p>
    <w:p w:rsidR="00B43DFB" w:rsidRDefault="00F2345B" w:rsidP="00F2345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43DFB" w:rsidRPr="00F2345B">
        <w:t>"(1)</w:t>
      </w:r>
      <w:r w:rsidR="00B43DFB">
        <w:tab/>
        <w:t>If relevant to the facts in issue, the trial judge must direct the jury on reasonable belief in consent.".</w:t>
      </w:r>
    </w:p>
    <w:p w:rsidR="00B43DFB" w:rsidRDefault="00F2345B" w:rsidP="00F2345B">
      <w:pPr>
        <w:pStyle w:val="AmendHeading1"/>
        <w:tabs>
          <w:tab w:val="right" w:pos="1701"/>
        </w:tabs>
        <w:ind w:left="1871" w:hanging="1871"/>
      </w:pPr>
      <w:r>
        <w:tab/>
      </w:r>
      <w:r w:rsidR="00B43DFB" w:rsidRPr="00F2345B">
        <w:t>(2)</w:t>
      </w:r>
      <w:r w:rsidR="00B43DFB">
        <w:tab/>
        <w:t>Section 47(2)</w:t>
      </w:r>
      <w:r w:rsidR="005C39C8">
        <w:t xml:space="preserve"> </w:t>
      </w:r>
      <w:r w:rsidR="00B43DFB">
        <w:t xml:space="preserve">of the </w:t>
      </w:r>
      <w:r w:rsidR="00B43DFB" w:rsidRPr="00F2345B">
        <w:rPr>
          <w:b/>
        </w:rPr>
        <w:t>Jury Directions Act 2015</w:t>
      </w:r>
      <w:r w:rsidR="005C39C8">
        <w:t xml:space="preserve"> </w:t>
      </w:r>
      <w:r w:rsidR="00423253">
        <w:t>is</w:t>
      </w:r>
      <w:r w:rsidR="00B43DFB">
        <w:t xml:space="preserve"> </w:t>
      </w:r>
      <w:r w:rsidR="00B43DFB" w:rsidRPr="00F2345B">
        <w:rPr>
          <w:b/>
        </w:rPr>
        <w:t>repealed</w:t>
      </w:r>
      <w:r w:rsidR="00B43DFB">
        <w:t>.</w:t>
      </w:r>
    </w:p>
    <w:p w:rsidR="005C39C8" w:rsidRDefault="005C39C8" w:rsidP="005C39C8">
      <w:pPr>
        <w:pStyle w:val="AmendHeading1"/>
        <w:tabs>
          <w:tab w:val="right" w:pos="1701"/>
        </w:tabs>
        <w:ind w:left="1871" w:hanging="1871"/>
      </w:pPr>
      <w:r>
        <w:tab/>
      </w:r>
      <w:r w:rsidRPr="005C39C8">
        <w:t>(3)</w:t>
      </w:r>
      <w:r>
        <w:tab/>
      </w:r>
      <w:r w:rsidRPr="005C39C8">
        <w:t xml:space="preserve">In section 47(3) of the </w:t>
      </w:r>
      <w:r w:rsidRPr="005C39C8">
        <w:rPr>
          <w:b/>
        </w:rPr>
        <w:t>Jury Directions Act 2015</w:t>
      </w:r>
      <w:r w:rsidRPr="005C39C8">
        <w:t xml:space="preserve">, for "For the purposes of subsection (2), the prosecution or defence counsel may request that the trial judge" </w:t>
      </w:r>
      <w:r w:rsidRPr="005C39C8">
        <w:rPr>
          <w:b/>
        </w:rPr>
        <w:t>substitute</w:t>
      </w:r>
      <w:r w:rsidRPr="005C39C8">
        <w:t xml:space="preserve"> "In directing the jury on reasonable belief in consent, the trial judge must if relevant".</w:t>
      </w:r>
    </w:p>
    <w:p w:rsidR="005C39C8" w:rsidRDefault="005C39C8" w:rsidP="005C39C8">
      <w:pPr>
        <w:pStyle w:val="AmendHeading1"/>
        <w:tabs>
          <w:tab w:val="right" w:pos="1701"/>
        </w:tabs>
        <w:ind w:left="1871" w:hanging="1871"/>
      </w:pPr>
      <w:r>
        <w:tab/>
      </w:r>
      <w:r w:rsidRPr="005C39C8">
        <w:t>(4)</w:t>
      </w:r>
      <w:r>
        <w:tab/>
        <w:t xml:space="preserve">In section 47(3)(d) of the </w:t>
      </w:r>
      <w:r w:rsidRPr="005C39C8">
        <w:rPr>
          <w:b/>
        </w:rPr>
        <w:t>Jury Directions Act 2015</w:t>
      </w:r>
      <w:r>
        <w:t xml:space="preserve">, for "consent; or" </w:t>
      </w:r>
      <w:r w:rsidRPr="005C39C8">
        <w:rPr>
          <w:b/>
        </w:rPr>
        <w:t>substitute</w:t>
      </w:r>
      <w:r>
        <w:t xml:space="preserve"> "consent.".</w:t>
      </w:r>
    </w:p>
    <w:p w:rsidR="005C39C8" w:rsidRPr="005C39C8" w:rsidRDefault="005C39C8" w:rsidP="005C39C8">
      <w:pPr>
        <w:pStyle w:val="AmendHeading1"/>
        <w:tabs>
          <w:tab w:val="right" w:pos="1701"/>
        </w:tabs>
        <w:ind w:left="1871" w:hanging="1871"/>
      </w:pPr>
      <w:r>
        <w:tab/>
      </w:r>
      <w:r w:rsidRPr="005C39C8">
        <w:t>(5)</w:t>
      </w:r>
      <w:r>
        <w:tab/>
        <w:t xml:space="preserve">Section 47(3)(e) of the </w:t>
      </w:r>
      <w:r w:rsidRPr="005C39C8">
        <w:rPr>
          <w:b/>
        </w:rPr>
        <w:t>Jury Directions Act 2015</w:t>
      </w:r>
      <w:r>
        <w:t xml:space="preserve"> is </w:t>
      </w:r>
      <w:r w:rsidRPr="005C39C8">
        <w:rPr>
          <w:b/>
        </w:rPr>
        <w:t>repealed</w:t>
      </w:r>
      <w:r>
        <w:t>.</w:t>
      </w:r>
    </w:p>
    <w:p w:rsidR="005C39C8" w:rsidRPr="005C39C8" w:rsidRDefault="005C39C8" w:rsidP="005C39C8">
      <w:pPr>
        <w:pStyle w:val="AmendHeading1"/>
        <w:tabs>
          <w:tab w:val="right" w:pos="1701"/>
        </w:tabs>
        <w:ind w:left="1871" w:hanging="1871"/>
      </w:pPr>
      <w:r>
        <w:tab/>
        <w:t>(6</w:t>
      </w:r>
      <w:r w:rsidRPr="00F2345B">
        <w:t>)</w:t>
      </w:r>
      <w:r>
        <w:tab/>
        <w:t xml:space="preserve">Section 47(4) of the </w:t>
      </w:r>
      <w:r w:rsidRPr="00F2345B">
        <w:rPr>
          <w:b/>
        </w:rPr>
        <w:t>Jury Directions Act 2015</w:t>
      </w:r>
      <w:r>
        <w:t xml:space="preserve"> </w:t>
      </w:r>
      <w:r w:rsidR="00423253">
        <w:t>is</w:t>
      </w:r>
      <w:r>
        <w:t xml:space="preserve"> </w:t>
      </w:r>
      <w:r w:rsidRPr="00F2345B">
        <w:rPr>
          <w:b/>
        </w:rPr>
        <w:t>repealed</w:t>
      </w:r>
      <w:r>
        <w:t>.</w:t>
      </w:r>
    </w:p>
    <w:p w:rsidR="005C39C8" w:rsidRPr="005C39C8" w:rsidRDefault="005C39C8" w:rsidP="005C39C8">
      <w:pPr>
        <w:pStyle w:val="AmendHeading1"/>
        <w:tabs>
          <w:tab w:val="right" w:pos="1701"/>
        </w:tabs>
        <w:ind w:left="1871" w:hanging="1871"/>
      </w:pPr>
      <w:r>
        <w:tab/>
        <w:t>(7</w:t>
      </w:r>
      <w:r w:rsidRPr="00F2345B">
        <w:t>)</w:t>
      </w:r>
      <w:r>
        <w:tab/>
        <w:t xml:space="preserve">The note at the foot of section 47 of the </w:t>
      </w:r>
      <w:r w:rsidRPr="00F2345B">
        <w:rPr>
          <w:b/>
        </w:rPr>
        <w:t>Jury Directions Act 2015</w:t>
      </w:r>
      <w:r>
        <w:t xml:space="preserve"> is </w:t>
      </w:r>
      <w:r w:rsidRPr="00F2345B">
        <w:rPr>
          <w:b/>
        </w:rPr>
        <w:t>repealed</w:t>
      </w:r>
      <w:r>
        <w:t>.</w:t>
      </w:r>
    </w:p>
    <w:p w:rsidR="005C39C8" w:rsidRDefault="005C39C8" w:rsidP="005C39C8">
      <w:pPr>
        <w:pStyle w:val="AmendHeading1s"/>
        <w:tabs>
          <w:tab w:val="right" w:pos="1701"/>
        </w:tabs>
        <w:ind w:left="1871" w:hanging="1871"/>
      </w:pPr>
      <w:r>
        <w:tab/>
      </w:r>
      <w:r w:rsidRPr="005C39C8">
        <w:t>D</w:t>
      </w:r>
      <w:r>
        <w:tab/>
        <w:t>New section 47A inserted</w:t>
      </w:r>
    </w:p>
    <w:p w:rsidR="005C39C8" w:rsidRDefault="005C39C8" w:rsidP="005C39C8">
      <w:pPr>
        <w:pStyle w:val="AmendHeading1"/>
        <w:tabs>
          <w:tab w:val="right" w:pos="1701"/>
        </w:tabs>
        <w:ind w:left="1871" w:hanging="1871"/>
      </w:pPr>
      <w:r>
        <w:tab/>
      </w:r>
      <w:r w:rsidRPr="005C39C8">
        <w:t>(1)</w:t>
      </w:r>
      <w:r>
        <w:tab/>
        <w:t xml:space="preserve">After section 47 of the </w:t>
      </w:r>
      <w:r w:rsidRPr="005C39C8">
        <w:rPr>
          <w:b/>
        </w:rPr>
        <w:t>Jury Directions Act 2015 insert</w:t>
      </w:r>
      <w:r>
        <w:t>—</w:t>
      </w:r>
    </w:p>
    <w:p w:rsidR="005C39C8" w:rsidRDefault="005C39C8" w:rsidP="005C39C8">
      <w:pPr>
        <w:pStyle w:val="AmendHeading1s"/>
        <w:tabs>
          <w:tab w:val="right" w:pos="2268"/>
        </w:tabs>
        <w:ind w:left="2381" w:hanging="2381"/>
      </w:pPr>
      <w:r>
        <w:tab/>
      </w:r>
      <w:r w:rsidRPr="005C39C8">
        <w:rPr>
          <w:b w:val="0"/>
        </w:rPr>
        <w:t>"</w:t>
      </w:r>
      <w:r w:rsidRPr="005C39C8">
        <w:t>47A</w:t>
      </w:r>
      <w:r>
        <w:tab/>
        <w:t xml:space="preserve">Additional direction </w:t>
      </w:r>
      <w:r w:rsidR="001333A9">
        <w:t xml:space="preserve">on </w:t>
      </w:r>
      <w:r>
        <w:t>reasonable belief in consent</w:t>
      </w:r>
    </w:p>
    <w:p w:rsidR="005C39C8" w:rsidRDefault="005C39C8" w:rsidP="005C39C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C39C8">
        <w:t>(1)</w:t>
      </w:r>
      <w:r>
        <w:tab/>
      </w:r>
      <w:r w:rsidR="001333A9">
        <w:t>If the trial judge gives, or proposes to give, a direction under section 47, t</w:t>
      </w:r>
      <w:r>
        <w:t>he prosecution or defence counsel may request under section 12 that the trial judge direct the jury that in determining whether the accused had a reasonable belief in consent, the jury may take into account any personal attribute, characteristic or circumstance of the accused.</w:t>
      </w:r>
    </w:p>
    <w:p w:rsidR="005C39C8" w:rsidRDefault="005C39C8" w:rsidP="005C39C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C39C8">
        <w:t>(2)</w:t>
      </w:r>
      <w:r>
        <w:tab/>
        <w:t>A good reason for not giving the requested direction is that the personal attribute, characteristic or circumstance—</w:t>
      </w:r>
    </w:p>
    <w:p w:rsidR="005C39C8" w:rsidRDefault="005C39C8" w:rsidP="005C39C8">
      <w:pPr>
        <w:pStyle w:val="AmendHeading3"/>
        <w:tabs>
          <w:tab w:val="right" w:pos="2778"/>
        </w:tabs>
        <w:ind w:left="2891" w:hanging="2891"/>
      </w:pPr>
      <w:r>
        <w:tab/>
      </w:r>
      <w:r w:rsidRPr="005C39C8">
        <w:t>(a)</w:t>
      </w:r>
      <w:r>
        <w:tab/>
        <w:t>did not affect, or is not likely to have affected, the accused's perception or understanding of the objective circumstances; or</w:t>
      </w:r>
    </w:p>
    <w:p w:rsidR="005C39C8" w:rsidRDefault="005C39C8" w:rsidP="005C39C8">
      <w:pPr>
        <w:pStyle w:val="AmendHeading3"/>
        <w:tabs>
          <w:tab w:val="right" w:pos="2778"/>
        </w:tabs>
        <w:ind w:left="2891" w:hanging="2891"/>
      </w:pPr>
      <w:r>
        <w:tab/>
      </w:r>
      <w:r w:rsidRPr="005C39C8">
        <w:t>(b)</w:t>
      </w:r>
      <w:r>
        <w:tab/>
        <w:t>was something that the accused was able to control; or</w:t>
      </w:r>
    </w:p>
    <w:p w:rsidR="005C39C8" w:rsidRDefault="005C39C8" w:rsidP="005C39C8">
      <w:pPr>
        <w:pStyle w:val="AmendHeading3"/>
        <w:tabs>
          <w:tab w:val="right" w:pos="2778"/>
        </w:tabs>
        <w:ind w:left="2891" w:hanging="2891"/>
      </w:pPr>
      <w:r>
        <w:tab/>
      </w:r>
      <w:r w:rsidRPr="005C39C8">
        <w:t>(c)</w:t>
      </w:r>
      <w:r>
        <w:tab/>
        <w:t>was a subjective value, wish or bias held by the accused, whether or not that value, wish or bias was informed by any particular culture, religion or other influence.</w:t>
      </w:r>
    </w:p>
    <w:p w:rsidR="005C39C8" w:rsidRPr="005C39C8" w:rsidRDefault="005C39C8" w:rsidP="005C39C8">
      <w:pPr>
        <w:pStyle w:val="AmndSub-sectionNote"/>
        <w:tabs>
          <w:tab w:val="right" w:pos="2324"/>
        </w:tabs>
        <w:rPr>
          <w:b/>
        </w:rPr>
      </w:pPr>
      <w:r w:rsidRPr="005C39C8">
        <w:rPr>
          <w:b/>
        </w:rPr>
        <w:t>Note</w:t>
      </w:r>
    </w:p>
    <w:p w:rsidR="005C39C8" w:rsidRDefault="005C39C8" w:rsidP="005C39C8">
      <w:pPr>
        <w:pStyle w:val="AmndSub-sectionNote"/>
        <w:tabs>
          <w:tab w:val="right" w:pos="2324"/>
        </w:tabs>
      </w:pPr>
      <w:r>
        <w:lastRenderedPageBreak/>
        <w:t>Section 14 requires the trial judge to give this direction, if requested, unless there are good reasons for not doing so. Section 16 requires the trial judge to give a direction if the trial judge considers that there are substantial and compelling reasons for doing so.".'.</w:t>
      </w:r>
    </w:p>
    <w:p w:rsidR="00B43DFB" w:rsidRDefault="00B43DF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15, line 22,</w:t>
      </w:r>
      <w:r w:rsidR="005C39C8">
        <w:t xml:space="preserve"> omit "11 and 12" and insert "</w:t>
      </w:r>
      <w:r w:rsidR="001237AC">
        <w:t>14</w:t>
      </w:r>
      <w:r w:rsidR="005C39C8">
        <w:t xml:space="preserve"> and </w:t>
      </w:r>
      <w:r w:rsidR="001237AC">
        <w:t>15</w:t>
      </w:r>
      <w:r>
        <w:t>".</w:t>
      </w:r>
    </w:p>
    <w:p w:rsidR="00B43DFB" w:rsidRDefault="00B43DF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15, line 27,</w:t>
      </w:r>
      <w:r w:rsidR="005C39C8">
        <w:t xml:space="preserve"> omit "13 and 14" and insert "</w:t>
      </w:r>
      <w:r w:rsidR="001237AC">
        <w:t>16</w:t>
      </w:r>
      <w:r w:rsidR="005C39C8">
        <w:t xml:space="preserve"> and </w:t>
      </w:r>
      <w:r w:rsidR="001237AC">
        <w:t>17</w:t>
      </w:r>
      <w:r>
        <w:t>".</w:t>
      </w:r>
    </w:p>
    <w:p w:rsidR="001237AC" w:rsidRDefault="001237AC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17, line 20, omit "victim of" and insert "complainant for".</w:t>
      </w:r>
    </w:p>
    <w:p w:rsidR="00F2345B" w:rsidRDefault="00F2345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18, </w:t>
      </w:r>
      <w:r w:rsidR="005C39C8">
        <w:t>line 8, omit "17" and insert "</w:t>
      </w:r>
      <w:r w:rsidR="001237AC">
        <w:t>20</w:t>
      </w:r>
      <w:r>
        <w:t>".</w:t>
      </w:r>
    </w:p>
    <w:p w:rsidR="00F2345B" w:rsidRDefault="00F2345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18, line 14, omit "17" and insert "</w:t>
      </w:r>
      <w:r w:rsidR="001237AC">
        <w:t>20</w:t>
      </w:r>
      <w:r>
        <w:t>".</w:t>
      </w:r>
    </w:p>
    <w:p w:rsidR="00F2345B" w:rsidRDefault="00F2345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18, l</w:t>
      </w:r>
      <w:r w:rsidR="005C39C8">
        <w:t>ine 19, omit "17" and insert "</w:t>
      </w:r>
      <w:r w:rsidR="001237AC">
        <w:t>20</w:t>
      </w:r>
      <w:r>
        <w:t>".</w:t>
      </w:r>
    </w:p>
    <w:p w:rsidR="00F2345B" w:rsidRDefault="00F2345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20, l</w:t>
      </w:r>
      <w:r w:rsidR="005C39C8">
        <w:t>ine 12, omit "19" and insert "</w:t>
      </w:r>
      <w:r w:rsidR="001237AC">
        <w:t>22</w:t>
      </w:r>
      <w:r>
        <w:t>".</w:t>
      </w:r>
    </w:p>
    <w:p w:rsidR="00F2345B" w:rsidRDefault="00F2345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20, l</w:t>
      </w:r>
      <w:r w:rsidR="005C39C8">
        <w:t>ine 17, omit "19" and insert "</w:t>
      </w:r>
      <w:r w:rsidR="001237AC">
        <w:t>22</w:t>
      </w:r>
      <w:r>
        <w:t>".</w:t>
      </w:r>
    </w:p>
    <w:p w:rsidR="00F2345B" w:rsidRDefault="00F2345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23, </w:t>
      </w:r>
      <w:r w:rsidR="005C39C8">
        <w:t>line 7, omit "21" and insert "</w:t>
      </w:r>
      <w:r w:rsidR="001237AC">
        <w:t>24</w:t>
      </w:r>
      <w:r>
        <w:t>".</w:t>
      </w:r>
    </w:p>
    <w:p w:rsidR="00F2345B" w:rsidRDefault="00F2345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23, l</w:t>
      </w:r>
      <w:r w:rsidR="005C39C8">
        <w:t>ine 11, omit "21" and insert "</w:t>
      </w:r>
      <w:r w:rsidR="001237AC">
        <w:t>24</w:t>
      </w:r>
      <w:r>
        <w:t>".</w:t>
      </w:r>
    </w:p>
    <w:p w:rsidR="00F2345B" w:rsidRDefault="00F2345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23, l</w:t>
      </w:r>
      <w:r w:rsidR="005C39C8">
        <w:t>ine 13, omit "22" and insert "</w:t>
      </w:r>
      <w:r w:rsidR="001237AC">
        <w:t>25</w:t>
      </w:r>
      <w:r>
        <w:t>".</w:t>
      </w:r>
    </w:p>
    <w:p w:rsidR="00F2345B" w:rsidRDefault="00F2345B" w:rsidP="00B43D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23, line 17, om</w:t>
      </w:r>
      <w:r w:rsidR="005C39C8">
        <w:t>it "22" and insert "</w:t>
      </w:r>
      <w:r w:rsidR="001237AC">
        <w:t>25</w:t>
      </w:r>
      <w:r>
        <w:t xml:space="preserve">". </w:t>
      </w:r>
    </w:p>
    <w:sectPr w:rsidR="00F2345B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FB" w:rsidRDefault="00B43DFB">
      <w:r>
        <w:separator/>
      </w:r>
    </w:p>
  </w:endnote>
  <w:endnote w:type="continuationSeparator" w:id="0">
    <w:p w:rsidR="00B43DFB" w:rsidRDefault="00B4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CA51CB" w:rsidP="00B43D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FB" w:rsidRDefault="00CA51CB" w:rsidP="00576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3D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6343">
      <w:rPr>
        <w:rStyle w:val="PageNumber"/>
        <w:noProof/>
      </w:rPr>
      <w:t>2</w:t>
    </w:r>
    <w:r>
      <w:rPr>
        <w:rStyle w:val="PageNumber"/>
      </w:rPr>
      <w:fldChar w:fldCharType="end"/>
    </w:r>
  </w:p>
  <w:p w:rsidR="00B43DFB" w:rsidRDefault="00B43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FB" w:rsidRPr="00155BA0" w:rsidRDefault="00155BA0">
    <w:pPr>
      <w:pStyle w:val="Footer"/>
      <w:rPr>
        <w:sz w:val="18"/>
      </w:rPr>
    </w:pPr>
    <w:r>
      <w:rPr>
        <w:sz w:val="18"/>
      </w:rPr>
      <w:t>581027VLCH-3/8/2017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FB" w:rsidRDefault="00B43DFB">
      <w:r>
        <w:separator/>
      </w:r>
    </w:p>
  </w:footnote>
  <w:footnote w:type="continuationSeparator" w:id="0">
    <w:p w:rsidR="00B43DFB" w:rsidRDefault="00B4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A0" w:rsidRDefault="00155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A0" w:rsidRDefault="00155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A0" w:rsidRDefault="00155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F029C"/>
    <w:multiLevelType w:val="multilevel"/>
    <w:tmpl w:val="6E18315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752EC7"/>
    <w:multiLevelType w:val="multilevel"/>
    <w:tmpl w:val="6E18315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27"/>
    <w:docVar w:name="vActTitle" w:val="Jury Directions and Other Acts Amendment Bill 2017"/>
    <w:docVar w:name="vBillNo" w:val="027"/>
    <w:docVar w:name="vBillTitle" w:val="Jury Directions and Other Acts Amendment Bill 2017"/>
    <w:docVar w:name="vDocumentType" w:val=".HOUSEAMEND"/>
    <w:docVar w:name="vDraftNo" w:val="0"/>
    <w:docVar w:name="vDraftVers" w:val="House Print"/>
    <w:docVar w:name="vDraftVersion" w:val="18872 - Victorian Greens (Ms PENNICUIK) - House Print Council"/>
    <w:docVar w:name="VersionNo" w:val="1"/>
    <w:docVar w:name="vFileName" w:val="18872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872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18872 - Victorian Greens (Ms PENNICUIK) - House Print Council"/>
    <w:docVar w:name="vPrnOnSepLine" w:val="False"/>
    <w:docVar w:name="vSavedToLocal" w:val="No"/>
    <w:docVar w:name="vSession" w:val="1"/>
    <w:docVar w:name="vTRIMFileName" w:val="18872 - Victorian Greens (Ms PENNICUIK) - House Print Council"/>
    <w:docVar w:name="vTRIMRecordNumber" w:val="D17/14635[v8]"/>
    <w:docVar w:name="vTxtAfter" w:val=" "/>
    <w:docVar w:name="vTxtBefore" w:val="Amendments and New Clauses to be proposed in Committee by"/>
    <w:docVar w:name="vVersionDate" w:val="3/8/2017"/>
    <w:docVar w:name="vYear" w:val="2017"/>
  </w:docVars>
  <w:rsids>
    <w:rsidRoot w:val="00F2345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237AC"/>
    <w:rsid w:val="00130788"/>
    <w:rsid w:val="001333A9"/>
    <w:rsid w:val="00135A3B"/>
    <w:rsid w:val="0014102E"/>
    <w:rsid w:val="0015126E"/>
    <w:rsid w:val="00155444"/>
    <w:rsid w:val="00155BA0"/>
    <w:rsid w:val="001650DE"/>
    <w:rsid w:val="001704D6"/>
    <w:rsid w:val="001A334A"/>
    <w:rsid w:val="001C20E5"/>
    <w:rsid w:val="001D6971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7414E"/>
    <w:rsid w:val="0029036E"/>
    <w:rsid w:val="002946E6"/>
    <w:rsid w:val="002A3568"/>
    <w:rsid w:val="002B27A7"/>
    <w:rsid w:val="002B460A"/>
    <w:rsid w:val="002B5898"/>
    <w:rsid w:val="002C5958"/>
    <w:rsid w:val="002D0533"/>
    <w:rsid w:val="002E7299"/>
    <w:rsid w:val="002F315D"/>
    <w:rsid w:val="002F6D8C"/>
    <w:rsid w:val="00301248"/>
    <w:rsid w:val="00303510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23253"/>
    <w:rsid w:val="00430CF2"/>
    <w:rsid w:val="004329D8"/>
    <w:rsid w:val="004401DC"/>
    <w:rsid w:val="00441169"/>
    <w:rsid w:val="004528E7"/>
    <w:rsid w:val="0045602E"/>
    <w:rsid w:val="00463FBF"/>
    <w:rsid w:val="00465E91"/>
    <w:rsid w:val="00467A57"/>
    <w:rsid w:val="00477A07"/>
    <w:rsid w:val="00490F5F"/>
    <w:rsid w:val="004A0834"/>
    <w:rsid w:val="004A0A12"/>
    <w:rsid w:val="004A35AC"/>
    <w:rsid w:val="004A5136"/>
    <w:rsid w:val="004A74FB"/>
    <w:rsid w:val="004B0F1B"/>
    <w:rsid w:val="004C6C71"/>
    <w:rsid w:val="004D3DA1"/>
    <w:rsid w:val="004D5F9E"/>
    <w:rsid w:val="004D7151"/>
    <w:rsid w:val="004E6052"/>
    <w:rsid w:val="004F79C3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2EF2"/>
    <w:rsid w:val="0054414E"/>
    <w:rsid w:val="005444B8"/>
    <w:rsid w:val="005449C3"/>
    <w:rsid w:val="00556952"/>
    <w:rsid w:val="005604E0"/>
    <w:rsid w:val="00560D7C"/>
    <w:rsid w:val="00561A95"/>
    <w:rsid w:val="005635D9"/>
    <w:rsid w:val="00567BBE"/>
    <w:rsid w:val="00584F6A"/>
    <w:rsid w:val="005853BC"/>
    <w:rsid w:val="005A26CD"/>
    <w:rsid w:val="005B491B"/>
    <w:rsid w:val="005B7699"/>
    <w:rsid w:val="005C055C"/>
    <w:rsid w:val="005C39C8"/>
    <w:rsid w:val="005C58A4"/>
    <w:rsid w:val="005C7A4A"/>
    <w:rsid w:val="005D535D"/>
    <w:rsid w:val="005D74D5"/>
    <w:rsid w:val="0060041C"/>
    <w:rsid w:val="006017F5"/>
    <w:rsid w:val="006119F1"/>
    <w:rsid w:val="0062394C"/>
    <w:rsid w:val="00623CD7"/>
    <w:rsid w:val="00625C49"/>
    <w:rsid w:val="006359B6"/>
    <w:rsid w:val="0063657A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38D2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7E6DF9"/>
    <w:rsid w:val="007F4473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41C7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022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A7D33"/>
    <w:rsid w:val="00AB036B"/>
    <w:rsid w:val="00AD3407"/>
    <w:rsid w:val="00AD4802"/>
    <w:rsid w:val="00AD6374"/>
    <w:rsid w:val="00AD6652"/>
    <w:rsid w:val="00B002BF"/>
    <w:rsid w:val="00B01BF5"/>
    <w:rsid w:val="00B01E82"/>
    <w:rsid w:val="00B07F37"/>
    <w:rsid w:val="00B36100"/>
    <w:rsid w:val="00B3684B"/>
    <w:rsid w:val="00B4073D"/>
    <w:rsid w:val="00B43DFB"/>
    <w:rsid w:val="00B50592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C7065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7504E"/>
    <w:rsid w:val="00C8004D"/>
    <w:rsid w:val="00C9686D"/>
    <w:rsid w:val="00CA2ACB"/>
    <w:rsid w:val="00CA35EF"/>
    <w:rsid w:val="00CA51CB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2CF5"/>
    <w:rsid w:val="00D8325F"/>
    <w:rsid w:val="00D86AEA"/>
    <w:rsid w:val="00D87E71"/>
    <w:rsid w:val="00D9473D"/>
    <w:rsid w:val="00DB3E71"/>
    <w:rsid w:val="00DC295F"/>
    <w:rsid w:val="00DC3965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34E6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2345B"/>
    <w:rsid w:val="00F37FEE"/>
    <w:rsid w:val="00F44C24"/>
    <w:rsid w:val="00F70206"/>
    <w:rsid w:val="00F74540"/>
    <w:rsid w:val="00F97B8C"/>
    <w:rsid w:val="00FA3AC2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7DA0C7-691D-4B36-9526-9959E80C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BA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55BA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55B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55B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55B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55BA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55BA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55BA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55BA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55BA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55BA0"/>
    <w:pPr>
      <w:ind w:left="1871"/>
    </w:pPr>
  </w:style>
  <w:style w:type="paragraph" w:customStyle="1" w:styleId="Normal-Draft">
    <w:name w:val="Normal - Draft"/>
    <w:rsid w:val="00155B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55BA0"/>
    <w:pPr>
      <w:ind w:left="2381"/>
    </w:pPr>
  </w:style>
  <w:style w:type="paragraph" w:customStyle="1" w:styleId="AmendBody3">
    <w:name w:val="Amend. Body 3"/>
    <w:basedOn w:val="Normal-Draft"/>
    <w:next w:val="Normal"/>
    <w:rsid w:val="00155BA0"/>
    <w:pPr>
      <w:ind w:left="2892"/>
    </w:pPr>
  </w:style>
  <w:style w:type="paragraph" w:customStyle="1" w:styleId="AmendBody4">
    <w:name w:val="Amend. Body 4"/>
    <w:basedOn w:val="Normal-Draft"/>
    <w:next w:val="Normal"/>
    <w:rsid w:val="00155BA0"/>
    <w:pPr>
      <w:ind w:left="3402"/>
    </w:pPr>
  </w:style>
  <w:style w:type="paragraph" w:styleId="Header">
    <w:name w:val="header"/>
    <w:basedOn w:val="Normal"/>
    <w:rsid w:val="00155B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BA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55BA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55BA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55BA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55BA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55BA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55BA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55BA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55BA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55BA0"/>
    <w:pPr>
      <w:suppressLineNumbers w:val="0"/>
    </w:pPr>
  </w:style>
  <w:style w:type="paragraph" w:customStyle="1" w:styleId="BodyParagraph">
    <w:name w:val="Body Paragraph"/>
    <w:next w:val="Normal"/>
    <w:rsid w:val="00155BA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55BA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55BA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55B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55B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55B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55BA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55BA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55BA0"/>
    <w:rPr>
      <w:caps w:val="0"/>
    </w:rPr>
  </w:style>
  <w:style w:type="paragraph" w:customStyle="1" w:styleId="Normal-Schedule">
    <w:name w:val="Normal - Schedule"/>
    <w:rsid w:val="00155BA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55BA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55BA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55BA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55B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55BA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55BA0"/>
  </w:style>
  <w:style w:type="paragraph" w:customStyle="1" w:styleId="Penalty">
    <w:name w:val="Penalty"/>
    <w:next w:val="Normal"/>
    <w:rsid w:val="00155BA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55BA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55BA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55BA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55BA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55BA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55BA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55BA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55BA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55BA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55BA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55BA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55BA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55BA0"/>
    <w:pPr>
      <w:suppressLineNumbers w:val="0"/>
    </w:pPr>
  </w:style>
  <w:style w:type="paragraph" w:customStyle="1" w:styleId="AutoNumber">
    <w:name w:val="Auto Number"/>
    <w:rsid w:val="00155BA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55BA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55BA0"/>
    <w:rPr>
      <w:vertAlign w:val="superscript"/>
    </w:rPr>
  </w:style>
  <w:style w:type="paragraph" w:styleId="EndnoteText">
    <w:name w:val="endnote text"/>
    <w:basedOn w:val="Normal"/>
    <w:semiHidden/>
    <w:rsid w:val="00155BA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55BA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55BA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55BA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55BA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55BA0"/>
    <w:pPr>
      <w:spacing w:after="120"/>
      <w:jc w:val="center"/>
    </w:pPr>
  </w:style>
  <w:style w:type="paragraph" w:styleId="MacroText">
    <w:name w:val="macro"/>
    <w:semiHidden/>
    <w:rsid w:val="00155B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55B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55B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55B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55B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55B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55BA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55BA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55BA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55BA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55BA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55BA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55BA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55BA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55BA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55BA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55BA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55BA0"/>
    <w:pPr>
      <w:suppressLineNumbers w:val="0"/>
    </w:pPr>
  </w:style>
  <w:style w:type="paragraph" w:customStyle="1" w:styleId="DraftHeading3">
    <w:name w:val="Draft Heading 3"/>
    <w:basedOn w:val="Normal"/>
    <w:next w:val="Normal"/>
    <w:rsid w:val="00155BA0"/>
    <w:pPr>
      <w:suppressLineNumbers w:val="0"/>
    </w:pPr>
  </w:style>
  <w:style w:type="paragraph" w:customStyle="1" w:styleId="DraftHeading4">
    <w:name w:val="Draft Heading 4"/>
    <w:basedOn w:val="Normal"/>
    <w:next w:val="Normal"/>
    <w:rsid w:val="00155BA0"/>
    <w:pPr>
      <w:suppressLineNumbers w:val="0"/>
    </w:pPr>
  </w:style>
  <w:style w:type="paragraph" w:customStyle="1" w:styleId="DraftHeading5">
    <w:name w:val="Draft Heading 5"/>
    <w:basedOn w:val="Normal"/>
    <w:next w:val="Normal"/>
    <w:rsid w:val="00155BA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55BA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55BA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55BA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55BA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55BA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55B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55B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55B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55B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55B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55BA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55BA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55BA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55BA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55BA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55BA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55BA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55BA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55BA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55BA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55BA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55BA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55BA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55BA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55BA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55BA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55BA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55BA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55BA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55BA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55BA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ectionNote">
    <w:name w:val="Amnd Section Note"/>
    <w:next w:val="Normal"/>
    <w:link w:val="AmndSectionNoteChar"/>
    <w:rsid w:val="005C39C8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5C39C8"/>
    <w:rPr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5C39C8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AmndSectionNoteChar"/>
    <w:link w:val="AmndSub-sectionNote"/>
    <w:rsid w:val="005C39C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9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Jury Directions and Other Acts Amendment Bill 2017</vt:lpstr>
    </vt:vector>
  </TitlesOfParts>
  <Manager>Information Systems</Manager>
  <Company>OCPC, Victoria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Jury Directions and Other Acts Amendment Bill 2017</dc:title>
  <dc:subject>OCPC Word Template Development</dc:subject>
  <dc:creator>james</dc:creator>
  <cp:keywords>Formats, House Amendments</cp:keywords>
  <dc:description>OCPC-VIC, Word 2000 VBA, Release 2</dc:description>
  <cp:lastModifiedBy>Vivienne Bannan</cp:lastModifiedBy>
  <cp:revision>2</cp:revision>
  <cp:lastPrinted>2017-08-03T05:35:00Z</cp:lastPrinted>
  <dcterms:created xsi:type="dcterms:W3CDTF">2017-08-03T05:47:00Z</dcterms:created>
  <dcterms:modified xsi:type="dcterms:W3CDTF">2017-08-03T05:47:00Z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187817</vt:i4>
  </property>
  <property fmtid="{D5CDD505-2E9C-101B-9397-08002B2CF9AE}" pid="3" name="DocSubFolderNumber">
    <vt:lpwstr>S15/142</vt:lpwstr>
  </property>
</Properties>
</file>