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DC" w:rsidRDefault="009D1ED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9D1EDC" w:rsidRDefault="009D1EDC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>STATE TAXATION ACTS AMENDMENT BILL 2012</w:t>
      </w:r>
    </w:p>
    <w:p w:rsidR="009D1EDC" w:rsidRPr="0084333F" w:rsidRDefault="009D1EDC" w:rsidP="0084333F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9D1EDC" w:rsidRDefault="009D1ED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Holding)</w:t>
      </w:r>
      <w:bookmarkEnd w:id="3"/>
    </w:p>
    <w:p w:rsidR="009D1EDC" w:rsidRDefault="009D1EDC">
      <w:pPr>
        <w:tabs>
          <w:tab w:val="left" w:pos="3912"/>
          <w:tab w:val="left" w:pos="4423"/>
        </w:tabs>
      </w:pPr>
    </w:p>
    <w:p w:rsidR="009D1EDC" w:rsidRDefault="009D1EDC" w:rsidP="00A26E3B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1, page 2, lines 6 to 9, omit all words and expressions on those lines.</w:t>
      </w:r>
    </w:p>
    <w:p w:rsidR="009D1EDC" w:rsidRDefault="009D1EDC" w:rsidP="00A26E3B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omit this clause.</w:t>
      </w:r>
    </w:p>
    <w:sectPr w:rsidR="009D1ED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DC" w:rsidRDefault="009D1EDC">
      <w:r>
        <w:separator/>
      </w:r>
    </w:p>
  </w:endnote>
  <w:endnote w:type="continuationSeparator" w:id="1">
    <w:p w:rsidR="009D1EDC" w:rsidRDefault="009D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C" w:rsidRDefault="009D1EDC" w:rsidP="00D13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EDC" w:rsidRDefault="009D1E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C" w:rsidRDefault="009D1EDC" w:rsidP="00BB45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D1EDC" w:rsidRDefault="009D1E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DC" w:rsidRPr="0084333F" w:rsidRDefault="009D1EDC">
    <w:pPr>
      <w:pStyle w:val="Footer"/>
      <w:rPr>
        <w:sz w:val="18"/>
        <w:szCs w:val="18"/>
      </w:rPr>
    </w:pPr>
    <w:r>
      <w:rPr>
        <w:sz w:val="18"/>
        <w:szCs w:val="18"/>
      </w:rPr>
      <w:t>571281OLAH-31/5/2012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DC" w:rsidRDefault="009D1EDC">
      <w:r>
        <w:separator/>
      </w:r>
    </w:p>
  </w:footnote>
  <w:footnote w:type="continuationSeparator" w:id="1">
    <w:p w:rsidR="009D1EDC" w:rsidRDefault="009D1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9D23F2"/>
    <w:multiLevelType w:val="hybridMultilevel"/>
    <w:tmpl w:val="3E0CDA3E"/>
    <w:lvl w:ilvl="0" w:tplc="89F4C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62943"/>
    <w:multiLevelType w:val="multilevel"/>
    <w:tmpl w:val="63CCE4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453843A3"/>
    <w:multiLevelType w:val="multilevel"/>
    <w:tmpl w:val="63CCE4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8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281"/>
    <w:docVar w:name="vActTitle" w:val="State Taxation Acts Amendment Bill 2012"/>
    <w:docVar w:name="vBillNo" w:val="281"/>
    <w:docVar w:name="vBillTitle" w:val="State Taxation Acts Amendment Bill 2012"/>
    <w:docVar w:name="vDocumentType" w:val=".HOUSEAMEND"/>
    <w:docVar w:name="vDraftNo" w:val="0"/>
    <w:docVar w:name="vDraftVers" w:val="House Print"/>
    <w:docVar w:name="VersionNo" w:val="1"/>
    <w:docVar w:name="vFileName" w:val="Labor (Mr Holding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569"/>
    <w:docVar w:name="vIsNewDocument" w:val="True"/>
    <w:docVar w:name="vLegCommission" w:val="0"/>
    <w:docVar w:name="vMinisterName" w:val="Mr Holding"/>
    <w:docVar w:name="vParliament" w:val="57"/>
    <w:docVar w:name="vPrevFileName" w:val="Labor (Mr Holding) - Draft Assembly"/>
    <w:docVar w:name="vPrnOnSepLine" w:val="False"/>
    <w:docVar w:name="vSession" w:val="1"/>
    <w:docVar w:name="vTRIMFileName" w:val="Labor (Mr Holding) - House Print Assembly"/>
    <w:docVar w:name="vTRIMRecordNumber" w:val="D12/76343[v2]"/>
    <w:docVar w:name="vTxtAfter" w:val=" "/>
    <w:docVar w:name="vTxtBefore" w:val="Amendments to be moved by"/>
    <w:docVar w:name="vVersionDate" w:val="31/5/2012"/>
    <w:docVar w:name="vYear" w:val="2012"/>
  </w:docVars>
  <w:rsids>
    <w:rsidRoot w:val="00E57AC7"/>
    <w:rsid w:val="00017203"/>
    <w:rsid w:val="00053BD1"/>
    <w:rsid w:val="00054669"/>
    <w:rsid w:val="00094872"/>
    <w:rsid w:val="000B1361"/>
    <w:rsid w:val="000C09EF"/>
    <w:rsid w:val="000C0EB3"/>
    <w:rsid w:val="000D209B"/>
    <w:rsid w:val="000F5214"/>
    <w:rsid w:val="001231A8"/>
    <w:rsid w:val="00130788"/>
    <w:rsid w:val="001558CB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166A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63FBF"/>
    <w:rsid w:val="00465E91"/>
    <w:rsid w:val="00490F5F"/>
    <w:rsid w:val="004A0834"/>
    <w:rsid w:val="004A35AC"/>
    <w:rsid w:val="004A5136"/>
    <w:rsid w:val="004D3DA1"/>
    <w:rsid w:val="004D7151"/>
    <w:rsid w:val="004E6052"/>
    <w:rsid w:val="00503E5C"/>
    <w:rsid w:val="00504E50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2394C"/>
    <w:rsid w:val="00623CD7"/>
    <w:rsid w:val="00625C49"/>
    <w:rsid w:val="0064678C"/>
    <w:rsid w:val="006B557D"/>
    <w:rsid w:val="006E19EF"/>
    <w:rsid w:val="00712B9B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A6C86"/>
    <w:rsid w:val="007C7BEE"/>
    <w:rsid w:val="007E46AB"/>
    <w:rsid w:val="00805CE5"/>
    <w:rsid w:val="008126C4"/>
    <w:rsid w:val="008237F6"/>
    <w:rsid w:val="008413AE"/>
    <w:rsid w:val="008416AE"/>
    <w:rsid w:val="0084333F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62721"/>
    <w:rsid w:val="0097718A"/>
    <w:rsid w:val="0098409E"/>
    <w:rsid w:val="009875E0"/>
    <w:rsid w:val="00994849"/>
    <w:rsid w:val="00996A82"/>
    <w:rsid w:val="009B1184"/>
    <w:rsid w:val="009D1EDC"/>
    <w:rsid w:val="009E790B"/>
    <w:rsid w:val="00A0199E"/>
    <w:rsid w:val="00A0776C"/>
    <w:rsid w:val="00A13FE7"/>
    <w:rsid w:val="00A26E3B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4579"/>
    <w:rsid w:val="00BC6AB6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D11C77"/>
    <w:rsid w:val="00D139EE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DE2938"/>
    <w:rsid w:val="00E00C41"/>
    <w:rsid w:val="00E00D4B"/>
    <w:rsid w:val="00E11EB7"/>
    <w:rsid w:val="00E27DDD"/>
    <w:rsid w:val="00E44988"/>
    <w:rsid w:val="00E57AC7"/>
    <w:rsid w:val="00E953FB"/>
    <w:rsid w:val="00EA05B9"/>
    <w:rsid w:val="00EB3FDC"/>
    <w:rsid w:val="00EC0275"/>
    <w:rsid w:val="00EC7E92"/>
    <w:rsid w:val="00F002CB"/>
    <w:rsid w:val="00F049CE"/>
    <w:rsid w:val="00F17F02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558C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8CB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58CB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558CB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558CB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558CB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558CB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58CB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58CB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58C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22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22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22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22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22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22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22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22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227"/>
    <w:rPr>
      <w:rFonts w:asciiTheme="majorHAnsi" w:eastAsiaTheme="majorEastAsia" w:hAnsiTheme="majorHAnsi" w:cstheme="majorBidi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1558CB"/>
    <w:pPr>
      <w:ind w:left="1871"/>
    </w:pPr>
  </w:style>
  <w:style w:type="paragraph" w:customStyle="1" w:styleId="Normal-Draft">
    <w:name w:val="Normal - Draft"/>
    <w:uiPriority w:val="99"/>
    <w:rsid w:val="001558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1558CB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1558CB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1558CB"/>
    <w:pPr>
      <w:ind w:left="3402"/>
    </w:pPr>
  </w:style>
  <w:style w:type="paragraph" w:styleId="Header">
    <w:name w:val="header"/>
    <w:basedOn w:val="Normal"/>
    <w:link w:val="HeaderChar"/>
    <w:uiPriority w:val="99"/>
    <w:rsid w:val="001558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2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558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227"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1558CB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1558CB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1558CB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1558CB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1558C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1558CB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1558C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1558CB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1558CB"/>
    <w:pPr>
      <w:suppressLineNumbers w:val="0"/>
    </w:pPr>
  </w:style>
  <w:style w:type="paragraph" w:customStyle="1" w:styleId="BodyParagraph">
    <w:name w:val="Body Paragraph"/>
    <w:next w:val="Normal"/>
    <w:uiPriority w:val="99"/>
    <w:rsid w:val="001558C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1558C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1558C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1558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1558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1558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1558C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1558C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1558CB"/>
    <w:rPr>
      <w:caps w:val="0"/>
    </w:rPr>
  </w:style>
  <w:style w:type="paragraph" w:customStyle="1" w:styleId="Normal-Schedule">
    <w:name w:val="Normal - Schedule"/>
    <w:uiPriority w:val="99"/>
    <w:rsid w:val="001558C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1558C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1558CB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1558C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1558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1558C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1558CB"/>
  </w:style>
  <w:style w:type="paragraph" w:customStyle="1" w:styleId="Penalty">
    <w:name w:val="Penalty"/>
    <w:next w:val="Normal"/>
    <w:uiPriority w:val="99"/>
    <w:rsid w:val="001558C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1558C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1558CB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1558CB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1558CB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1558CB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1558CB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1558CB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1558CB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1558CB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1558CB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1558CB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1558CB"/>
    <w:pPr>
      <w:suppressLineNumbers w:val="0"/>
    </w:pPr>
  </w:style>
  <w:style w:type="paragraph" w:customStyle="1" w:styleId="AutoNumber">
    <w:name w:val="Auto Number"/>
    <w:uiPriority w:val="99"/>
    <w:rsid w:val="001558C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1558C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1558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558CB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4227"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1558C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1558C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1558C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1558C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1558CB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1558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14227"/>
    <w:rPr>
      <w:rFonts w:ascii="Courier New" w:hAnsi="Courier New" w:cs="Courier New"/>
      <w:sz w:val="20"/>
      <w:szCs w:val="20"/>
      <w:lang w:eastAsia="en-US"/>
    </w:rPr>
  </w:style>
  <w:style w:type="paragraph" w:customStyle="1" w:styleId="AmendDefinition1">
    <w:name w:val="Amend Definition 1"/>
    <w:next w:val="Normal"/>
    <w:uiPriority w:val="99"/>
    <w:rsid w:val="001558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1558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1558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1558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1558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1558C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1558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1558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1558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1558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1558C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1558C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1558C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1558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1558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1558CB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1558CB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1558CB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1558CB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1558C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1558C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1558C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1558C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1558C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1558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1558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1558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1558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1558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1558CB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1558CB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1558C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1558C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1558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1558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1558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1558CB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1558CB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1558CB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1558CB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1558CB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1558CB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1558CB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1558CB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1558CB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31</Words>
  <Characters>179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2012</dc:title>
  <dc:subject>OCPC Word Template Development</dc:subject>
  <dc:creator>71</dc:creator>
  <cp:keywords>Formats, House Amendments</cp:keywords>
  <dc:description>OCPC-VIC, Word 2000 VBA, Release 2</dc:description>
  <cp:lastModifiedBy>kmurray</cp:lastModifiedBy>
  <cp:revision>2</cp:revision>
  <cp:lastPrinted>2012-06-01T00:10:00Z</cp:lastPrinted>
  <dcterms:created xsi:type="dcterms:W3CDTF">2012-06-01T00:11:00Z</dcterms:created>
  <dcterms:modified xsi:type="dcterms:W3CDTF">2012-06-01T00:11:00Z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9100</vt:i4>
  </property>
  <property fmtid="{D5CDD505-2E9C-101B-9397-08002B2CF9AE}" pid="3" name="DocSubFolderNumber">
    <vt:lpwstr>S12/5224</vt:lpwstr>
  </property>
</Properties>
</file>