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163F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163F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6163F4" w:rsidRDefault="006163F4" w:rsidP="006163F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163F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BOURMAN)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1, line 6, omit "transactions;" and insert "transactions</w:t>
      </w:r>
      <w:r w:rsidR="001B427C">
        <w:t xml:space="preserve"> for journeys that begin</w:t>
      </w:r>
      <w:r>
        <w:t xml:space="preserve"> </w:t>
      </w:r>
      <w:r w:rsidR="00FD4622">
        <w:t xml:space="preserve">or end </w:t>
      </w:r>
      <w:r>
        <w:t>in the Melbourne Metropolitan Zone;</w:t>
      </w:r>
      <w:proofErr w:type="gramStart"/>
      <w:r>
        <w:t>".</w:t>
      </w:r>
      <w:proofErr w:type="gramEnd"/>
    </w:p>
    <w:p w:rsidR="004D410C" w:rsidRP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3, page 5, lines 3 to 9, omit all words and expressions on these lines.</w:t>
      </w:r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3, page 5, after line 13 insert—</w:t>
      </w:r>
    </w:p>
    <w:p w:rsidR="004D410C" w:rsidRDefault="004D410C" w:rsidP="004D410C">
      <w:pPr>
        <w:pStyle w:val="AmendDefinition1"/>
      </w:pPr>
      <w:r>
        <w:t>"</w:t>
      </w:r>
      <w:proofErr w:type="gramStart"/>
      <w:r w:rsidRPr="004D410C">
        <w:rPr>
          <w:b/>
          <w:i/>
        </w:rPr>
        <w:t>metropolitan</w:t>
      </w:r>
      <w:proofErr w:type="gramEnd"/>
      <w:r w:rsidRPr="004D410C">
        <w:rPr>
          <w:b/>
          <w:i/>
        </w:rPr>
        <w:t xml:space="preserve"> transaction</w:t>
      </w:r>
      <w:r>
        <w:t xml:space="preserve"> means the provision for a single fare of a commercial passenger vehicle service (whether booked or unbooked) in respect of carriage on a journey that begins </w:t>
      </w:r>
      <w:r w:rsidR="00FD4622">
        <w:t xml:space="preserve">or ends </w:t>
      </w:r>
      <w:r>
        <w:t>in the Melbourn</w:t>
      </w:r>
      <w:r w:rsidR="00FD4622">
        <w:t>e Metropolitan Zone</w:t>
      </w:r>
      <w:r>
        <w:t>;</w:t>
      </w:r>
    </w:p>
    <w:p w:rsidR="004D410C" w:rsidRDefault="004D410C" w:rsidP="004D410C">
      <w:pPr>
        <w:pStyle w:val="AmendDefinition1"/>
      </w:pPr>
      <w:r w:rsidRPr="004D410C">
        <w:rPr>
          <w:b/>
          <w:i/>
        </w:rPr>
        <w:t>Melbourne Metropolitan Zone</w:t>
      </w:r>
      <w:r>
        <w:t xml:space="preserve"> has the same meaning as it has in Part VI of the </w:t>
      </w:r>
      <w:r w:rsidRPr="004D410C">
        <w:rPr>
          <w:b/>
        </w:rPr>
        <w:t>Transport (Compliance and Miscellaneous) Act 1983</w:t>
      </w:r>
      <w:r>
        <w:t>;</w:t>
      </w:r>
      <w:proofErr w:type="gramStart"/>
      <w:r>
        <w:t>".</w:t>
      </w:r>
      <w:proofErr w:type="gramEnd"/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9, line 5, omit "commercial passenger vehicle service" and insert "metropolitan".</w:t>
      </w:r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10, lines 8 and 9, omit "commercial passenger vehicle service" and insert "metropolitan".</w:t>
      </w:r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12, lines 26 and 27, omit "commercial passenger vehicle service" and insert "metropolitan".</w:t>
      </w:r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Clause 15, lines 21 and 22, omit "commercial passenger vehicle service" and insert "metropolitan".</w:t>
      </w:r>
    </w:p>
    <w:p w:rsidR="004D410C" w:rsidRDefault="004D410C" w:rsidP="004D410C">
      <w:pPr>
        <w:tabs>
          <w:tab w:val="clear" w:pos="720"/>
          <w:tab w:val="left" w:pos="851"/>
          <w:tab w:val="left" w:pos="3912"/>
          <w:tab w:val="left" w:pos="4423"/>
        </w:tabs>
        <w:jc w:val="center"/>
      </w:pPr>
      <w:r>
        <w:t>SUGGESTED AMENDMENT TO LONG TITLE</w:t>
      </w:r>
    </w:p>
    <w:p w:rsidR="004D410C" w:rsidRDefault="004D410C" w:rsidP="004D410C">
      <w:pPr>
        <w:pStyle w:val="ListParagraph"/>
        <w:numPr>
          <w:ilvl w:val="0"/>
          <w:numId w:val="3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r w:rsidRPr="004D410C">
        <w:rPr>
          <w:b/>
        </w:rPr>
        <w:t>Suggested amendment to the Legislative Assembly -</w:t>
      </w:r>
      <w:r w:rsidRPr="004D410C">
        <w:rPr>
          <w:b/>
        </w:rPr>
        <w:br/>
      </w:r>
      <w:r>
        <w:t>Long title, omit "services," and insert "services in the Melbourne Metropolitan Zone,</w:t>
      </w:r>
      <w:proofErr w:type="gramStart"/>
      <w:r>
        <w:t>".</w:t>
      </w:r>
      <w:proofErr w:type="gramEnd"/>
    </w:p>
    <w:sectPr w:rsidR="004D410C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47" w:rsidRDefault="002B1347">
      <w:r>
        <w:separator/>
      </w:r>
    </w:p>
  </w:endnote>
  <w:endnote w:type="continuationSeparator" w:id="0">
    <w:p w:rsidR="002B1347" w:rsidRDefault="002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E3519" w:rsidP="002B13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7" w:rsidRDefault="00BE3519" w:rsidP="00786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13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3F4">
      <w:rPr>
        <w:rStyle w:val="PageNumber"/>
        <w:noProof/>
      </w:rPr>
      <w:t>1</w:t>
    </w:r>
    <w:r>
      <w:rPr>
        <w:rStyle w:val="PageNumber"/>
      </w:rPr>
      <w:fldChar w:fldCharType="end"/>
    </w:r>
  </w:p>
  <w:p w:rsidR="002B1347" w:rsidRDefault="002B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7" w:rsidRPr="006163F4" w:rsidRDefault="006163F4">
    <w:pPr>
      <w:pStyle w:val="Footer"/>
      <w:rPr>
        <w:sz w:val="18"/>
      </w:rPr>
    </w:pPr>
    <w:r>
      <w:rPr>
        <w:sz w:val="18"/>
      </w:rPr>
      <w:t>581372FLCH-23/6/2017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47" w:rsidRDefault="002B1347">
      <w:r>
        <w:separator/>
      </w:r>
    </w:p>
  </w:footnote>
  <w:footnote w:type="continuationSeparator" w:id="0">
    <w:p w:rsidR="002B1347" w:rsidRDefault="002B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50343A2"/>
    <w:multiLevelType w:val="multilevel"/>
    <w:tmpl w:val="9C6C75F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  <w:num w:numId="14">
    <w:abstractNumId w:val="1"/>
  </w:num>
  <w:num w:numId="15">
    <w:abstractNumId w:val="16"/>
  </w:num>
  <w:num w:numId="16">
    <w:abstractNumId w:val="12"/>
  </w:num>
  <w:num w:numId="17">
    <w:abstractNumId w:val="14"/>
  </w:num>
  <w:num w:numId="18">
    <w:abstractNumId w:val="9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Shooters, Fishers and Farmers (Mr BOURMAN) - House Print Council"/>
    <w:docVar w:name="VersionNo" w:val="1"/>
    <w:docVar w:name="vFileName" w:val="20766 - Shooters, Fishers and Farmers (Mr BOURMAN) - House Print Council"/>
    <w:docVar w:name="vFileVersion" w:val="C"/>
    <w:docVar w:name="vFinalisePrevVer" w:val="True"/>
    <w:docVar w:name="vGovNonGov" w:val="3"/>
    <w:docVar w:name="vHouseType" w:val="Legislative Council"/>
    <w:docVar w:name="vILDNum" w:val="20766"/>
    <w:docVar w:name="vIsBrandNewVersion" w:val="No"/>
    <w:docVar w:name="vIsNewDocument" w:val="False"/>
    <w:docVar w:name="vLegCommission" w:val="0"/>
    <w:docVar w:name="vMinisterName" w:val="Mr BOURMAN"/>
    <w:docVar w:name="vParliament" w:val="58"/>
    <w:docVar w:name="vPrevFileName" w:val="20766 - Shooters, Fishers and Farmers (Mr BOURMAN) - House Print Council"/>
    <w:docVar w:name="vPrnOnSepLine" w:val="False"/>
    <w:docVar w:name="vSavedToLocal" w:val="No"/>
    <w:docVar w:name="vSession" w:val="1"/>
    <w:docVar w:name="vTRIMFileName" w:val="20766 - Shooters, Fishers and Farmers (Mr BOURMAN) - House Print Council"/>
    <w:docVar w:name="vTRIMRecordNumber" w:val="D17/15771[v3]"/>
    <w:docVar w:name="vTxtAfter" w:val=" "/>
    <w:docVar w:name="vTxtBefore" w:val="Suggested amendments to be proposed in Committee by"/>
    <w:docVar w:name="vVersionDate" w:val="23/6/2017"/>
    <w:docVar w:name="vYear" w:val="2017"/>
  </w:docVars>
  <w:rsids>
    <w:rsidRoot w:val="00C8471E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B6D5D"/>
    <w:rsid w:val="000C09EF"/>
    <w:rsid w:val="000C0EB3"/>
    <w:rsid w:val="000C4C1F"/>
    <w:rsid w:val="000D209B"/>
    <w:rsid w:val="000E0E51"/>
    <w:rsid w:val="000F5214"/>
    <w:rsid w:val="00114F4A"/>
    <w:rsid w:val="001231A8"/>
    <w:rsid w:val="00130788"/>
    <w:rsid w:val="00135A3B"/>
    <w:rsid w:val="0014102E"/>
    <w:rsid w:val="0015126E"/>
    <w:rsid w:val="00155444"/>
    <w:rsid w:val="001650DE"/>
    <w:rsid w:val="001704D6"/>
    <w:rsid w:val="00184A33"/>
    <w:rsid w:val="001A334A"/>
    <w:rsid w:val="001B427C"/>
    <w:rsid w:val="001B7AFF"/>
    <w:rsid w:val="001C2026"/>
    <w:rsid w:val="001C20E5"/>
    <w:rsid w:val="001D697B"/>
    <w:rsid w:val="001E24B3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50B"/>
    <w:rsid w:val="00251FE9"/>
    <w:rsid w:val="0025586B"/>
    <w:rsid w:val="00256536"/>
    <w:rsid w:val="00257A39"/>
    <w:rsid w:val="00262343"/>
    <w:rsid w:val="00281BF9"/>
    <w:rsid w:val="0028448B"/>
    <w:rsid w:val="0029036E"/>
    <w:rsid w:val="002946E6"/>
    <w:rsid w:val="002B1347"/>
    <w:rsid w:val="002B27A7"/>
    <w:rsid w:val="002B460A"/>
    <w:rsid w:val="002C5958"/>
    <w:rsid w:val="002D0533"/>
    <w:rsid w:val="002F315D"/>
    <w:rsid w:val="002F6D8C"/>
    <w:rsid w:val="00301248"/>
    <w:rsid w:val="00304FE7"/>
    <w:rsid w:val="003132D2"/>
    <w:rsid w:val="00313A9C"/>
    <w:rsid w:val="00322141"/>
    <w:rsid w:val="00322CDB"/>
    <w:rsid w:val="00333895"/>
    <w:rsid w:val="00341506"/>
    <w:rsid w:val="003435F5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21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410C"/>
    <w:rsid w:val="004D5F9E"/>
    <w:rsid w:val="004D7151"/>
    <w:rsid w:val="004E6052"/>
    <w:rsid w:val="00500D6B"/>
    <w:rsid w:val="00502D39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1F81"/>
    <w:rsid w:val="005C7A4A"/>
    <w:rsid w:val="005D535D"/>
    <w:rsid w:val="005D74D5"/>
    <w:rsid w:val="006017F5"/>
    <w:rsid w:val="0060315C"/>
    <w:rsid w:val="006119F1"/>
    <w:rsid w:val="006163F4"/>
    <w:rsid w:val="0062394C"/>
    <w:rsid w:val="00623CD7"/>
    <w:rsid w:val="00625C49"/>
    <w:rsid w:val="00634890"/>
    <w:rsid w:val="006359B6"/>
    <w:rsid w:val="00636618"/>
    <w:rsid w:val="00640007"/>
    <w:rsid w:val="0064678C"/>
    <w:rsid w:val="00654ED6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624B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198A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166D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3627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5669C"/>
    <w:rsid w:val="00A6585D"/>
    <w:rsid w:val="00A77B08"/>
    <w:rsid w:val="00A861E7"/>
    <w:rsid w:val="00A876CE"/>
    <w:rsid w:val="00AA109C"/>
    <w:rsid w:val="00AB0495"/>
    <w:rsid w:val="00AC5838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1761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3519"/>
    <w:rsid w:val="00BE47B4"/>
    <w:rsid w:val="00BE6705"/>
    <w:rsid w:val="00BF528D"/>
    <w:rsid w:val="00BF5B17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471E"/>
    <w:rsid w:val="00C935A0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596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0653"/>
    <w:rsid w:val="00F70206"/>
    <w:rsid w:val="00F74540"/>
    <w:rsid w:val="00F97B8C"/>
    <w:rsid w:val="00FA3AC2"/>
    <w:rsid w:val="00FC07B0"/>
    <w:rsid w:val="00FD23F3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4BE7FB-6DF5-41C3-A83A-86C087F4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F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163F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163F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163F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163F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163F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163F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163F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163F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163F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163F4"/>
    <w:pPr>
      <w:ind w:left="1871"/>
    </w:pPr>
  </w:style>
  <w:style w:type="paragraph" w:customStyle="1" w:styleId="Normal-Draft">
    <w:name w:val="Normal - Draft"/>
    <w:rsid w:val="006163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163F4"/>
    <w:pPr>
      <w:ind w:left="2381"/>
    </w:pPr>
  </w:style>
  <w:style w:type="paragraph" w:customStyle="1" w:styleId="AmendBody3">
    <w:name w:val="Amend. Body 3"/>
    <w:basedOn w:val="Normal-Draft"/>
    <w:next w:val="Normal"/>
    <w:rsid w:val="006163F4"/>
    <w:pPr>
      <w:ind w:left="2892"/>
    </w:pPr>
  </w:style>
  <w:style w:type="paragraph" w:customStyle="1" w:styleId="AmendBody4">
    <w:name w:val="Amend. Body 4"/>
    <w:basedOn w:val="Normal-Draft"/>
    <w:next w:val="Normal"/>
    <w:rsid w:val="006163F4"/>
    <w:pPr>
      <w:ind w:left="3402"/>
    </w:pPr>
  </w:style>
  <w:style w:type="paragraph" w:styleId="Header">
    <w:name w:val="header"/>
    <w:basedOn w:val="Normal"/>
    <w:rsid w:val="006163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63F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163F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163F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163F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163F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163F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163F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163F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163F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163F4"/>
    <w:pPr>
      <w:suppressLineNumbers w:val="0"/>
    </w:pPr>
  </w:style>
  <w:style w:type="paragraph" w:customStyle="1" w:styleId="BodyParagraph">
    <w:name w:val="Body Paragraph"/>
    <w:next w:val="Normal"/>
    <w:rsid w:val="006163F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163F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163F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163F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163F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163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163F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163F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163F4"/>
    <w:rPr>
      <w:caps w:val="0"/>
    </w:rPr>
  </w:style>
  <w:style w:type="paragraph" w:customStyle="1" w:styleId="Normal-Schedule">
    <w:name w:val="Normal - Schedule"/>
    <w:rsid w:val="006163F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163F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163F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163F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163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163F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163F4"/>
  </w:style>
  <w:style w:type="paragraph" w:customStyle="1" w:styleId="Penalty">
    <w:name w:val="Penalty"/>
    <w:next w:val="Normal"/>
    <w:rsid w:val="006163F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163F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163F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163F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163F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163F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163F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163F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163F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163F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163F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163F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163F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163F4"/>
    <w:pPr>
      <w:suppressLineNumbers w:val="0"/>
    </w:pPr>
  </w:style>
  <w:style w:type="paragraph" w:customStyle="1" w:styleId="AutoNumber">
    <w:name w:val="Auto Number"/>
    <w:rsid w:val="006163F4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163F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163F4"/>
    <w:rPr>
      <w:vertAlign w:val="superscript"/>
    </w:rPr>
  </w:style>
  <w:style w:type="paragraph" w:styleId="EndnoteText">
    <w:name w:val="endnote text"/>
    <w:basedOn w:val="Normal"/>
    <w:semiHidden/>
    <w:rsid w:val="006163F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163F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163F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163F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163F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163F4"/>
    <w:pPr>
      <w:spacing w:after="120"/>
      <w:jc w:val="center"/>
    </w:pPr>
  </w:style>
  <w:style w:type="paragraph" w:styleId="MacroText">
    <w:name w:val="macro"/>
    <w:semiHidden/>
    <w:rsid w:val="00616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163F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163F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163F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163F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163F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163F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163F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163F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163F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163F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163F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link w:val="DraftDefinition2Char"/>
    <w:rsid w:val="006163F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163F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163F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163F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163F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163F4"/>
    <w:pPr>
      <w:suppressLineNumbers w:val="0"/>
    </w:pPr>
  </w:style>
  <w:style w:type="paragraph" w:customStyle="1" w:styleId="DraftHeading3">
    <w:name w:val="Draft Heading 3"/>
    <w:basedOn w:val="Normal"/>
    <w:next w:val="Normal"/>
    <w:rsid w:val="006163F4"/>
    <w:pPr>
      <w:suppressLineNumbers w:val="0"/>
    </w:pPr>
  </w:style>
  <w:style w:type="paragraph" w:customStyle="1" w:styleId="DraftHeading4">
    <w:name w:val="Draft Heading 4"/>
    <w:basedOn w:val="Normal"/>
    <w:next w:val="Normal"/>
    <w:rsid w:val="006163F4"/>
    <w:pPr>
      <w:suppressLineNumbers w:val="0"/>
    </w:pPr>
  </w:style>
  <w:style w:type="paragraph" w:customStyle="1" w:styleId="DraftHeading5">
    <w:name w:val="Draft Heading 5"/>
    <w:basedOn w:val="Normal"/>
    <w:next w:val="Normal"/>
    <w:rsid w:val="006163F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163F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163F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163F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163F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163F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163F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163F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163F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163F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163F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163F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163F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163F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163F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163F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163F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163F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163F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163F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163F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163F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163F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163F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163F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163F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163F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163F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163F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163F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163F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163F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2B1347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2B1347"/>
    <w:rPr>
      <w:sz w:val="24"/>
      <w:lang w:eastAsia="en-US"/>
    </w:rPr>
  </w:style>
  <w:style w:type="character" w:customStyle="1" w:styleId="DraftDefinition2Char">
    <w:name w:val="Draft Definition 2 Char"/>
    <w:basedOn w:val="DefaultParagraphFont"/>
    <w:link w:val="DraftDefinition2"/>
    <w:rsid w:val="0028448B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28448B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9763A-ACCC-472C-8AA1-A7FB7B2C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Bill 2017</vt:lpstr>
    </vt:vector>
  </TitlesOfParts>
  <Manager>Information Systems</Manager>
  <Company>OCPC, Victoria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>jake</dc:creator>
  <cp:keywords>Formats, House Amendments</cp:keywords>
  <dc:description>OCPC-VIC, Word 2000 VBA, Release 2</dc:description>
  <cp:lastModifiedBy>Vivienne Bannan</cp:lastModifiedBy>
  <cp:revision>2</cp:revision>
  <cp:lastPrinted>2017-06-22T23:22:00Z</cp:lastPrinted>
  <dcterms:created xsi:type="dcterms:W3CDTF">2017-06-23T01:12:00Z</dcterms:created>
  <dcterms:modified xsi:type="dcterms:W3CDTF">2017-06-23T01:12:00Z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