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B64D6A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B64D6A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FIREFIGHTERS' PRESUMPTIVE RIGHTS COMPENSATION AND FIRE SERVICES LEGISLATION AMENDMENT (REFORM) BILL 2019</w:t>
      </w:r>
    </w:p>
    <w:p w:rsidR="00712B9B" w:rsidRDefault="00B64D6A" w:rsidP="00B64D6A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3" w:name="cpDraftVersion"/>
      <w:bookmarkEnd w:id="2"/>
      <w:r>
        <w:rPr>
          <w:b/>
          <w:i/>
          <w:caps/>
        </w:rPr>
        <w:t xml:space="preserve"> </w:t>
      </w:r>
    </w:p>
    <w:p w:rsidR="00712B9B" w:rsidRDefault="00B64D6A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to be proposed in Committee by Mr BOURMAN)</w:t>
      </w:r>
    </w:p>
    <w:bookmarkEnd w:id="4"/>
    <w:p w:rsidR="00712B9B" w:rsidRDefault="00712B9B">
      <w:pPr>
        <w:tabs>
          <w:tab w:val="left" w:pos="3912"/>
          <w:tab w:val="left" w:pos="4423"/>
        </w:tabs>
      </w:pPr>
    </w:p>
    <w:p w:rsidR="008416AE" w:rsidRDefault="00B81808" w:rsidP="00B81808">
      <w:pPr>
        <w:pStyle w:val="ListParagraph"/>
        <w:numPr>
          <w:ilvl w:val="0"/>
          <w:numId w:val="20"/>
        </w:numPr>
      </w:pPr>
      <w:bookmarkStart w:id="5" w:name="cpStart"/>
      <w:bookmarkEnd w:id="5"/>
      <w:r>
        <w:t>Clause 12, omit this clause.</w:t>
      </w:r>
    </w:p>
    <w:p w:rsidR="002D2C9F" w:rsidRDefault="002D2C9F" w:rsidP="00B81808">
      <w:pPr>
        <w:pStyle w:val="ListParagraph"/>
        <w:numPr>
          <w:ilvl w:val="0"/>
          <w:numId w:val="20"/>
        </w:numPr>
      </w:pPr>
      <w:r>
        <w:t>Clause 20, page 18, lines 13 to 20, omit these lines and insert—</w:t>
      </w:r>
    </w:p>
    <w:p w:rsidR="002D2C9F" w:rsidRPr="002D2C9F" w:rsidRDefault="002D2C9F" w:rsidP="002D2C9F">
      <w:pPr>
        <w:pStyle w:val="AmendHeading1"/>
        <w:tabs>
          <w:tab w:val="right" w:pos="1701"/>
        </w:tabs>
        <w:ind w:left="1871" w:hanging="1871"/>
      </w:pPr>
      <w:r>
        <w:tab/>
      </w:r>
      <w:r w:rsidRPr="002D2C9F">
        <w:t>"(2)</w:t>
      </w:r>
      <w:r w:rsidRPr="002D2C9F">
        <w:tab/>
      </w:r>
      <w:r>
        <w:t>The purpose of the advisory committee is to provide an expert opinion to the Authority as to whether a firefighter has had an exceptional exposure event.</w:t>
      </w:r>
      <w:proofErr w:type="gramStart"/>
      <w:r>
        <w:t>".</w:t>
      </w:r>
      <w:proofErr w:type="gramEnd"/>
    </w:p>
    <w:p w:rsidR="00B81808" w:rsidRDefault="00B81808" w:rsidP="002D2C9F">
      <w:pPr>
        <w:pStyle w:val="SnglAmendment"/>
        <w:numPr>
          <w:ilvl w:val="0"/>
          <w:numId w:val="22"/>
        </w:numPr>
        <w:spacing w:before="120" w:after="200"/>
      </w:pPr>
      <w:r>
        <w:t>Clause 51, page 43, line 28, after this line insert—</w:t>
      </w:r>
    </w:p>
    <w:p w:rsidR="00B81808" w:rsidRPr="00B81808" w:rsidRDefault="00B81808" w:rsidP="00B81808">
      <w:pPr>
        <w:pStyle w:val="AmendHeading1"/>
        <w:tabs>
          <w:tab w:val="right" w:pos="1701"/>
        </w:tabs>
        <w:ind w:left="1871" w:hanging="1871"/>
      </w:pPr>
      <w:r>
        <w:tab/>
      </w:r>
      <w:r w:rsidR="002D2C9F">
        <w:t>"(9A</w:t>
      </w:r>
      <w:r w:rsidRPr="00B81808">
        <w:t>)</w:t>
      </w:r>
      <w:r w:rsidRPr="00B81808">
        <w:tab/>
      </w:r>
      <w:r>
        <w:t xml:space="preserve">For the avoidance of doubt, nothing in section 25B or this section enables </w:t>
      </w:r>
      <w:r w:rsidR="00D909CB">
        <w:t xml:space="preserve">an officer or employee being made available under a secondment agreement to be appointed, whether on a full-time, part-time or other basis, to the role of Chief Officer, Deputy Chief Fire Officer or Chief Executive Officer under the </w:t>
      </w:r>
      <w:r w:rsidR="00D909CB" w:rsidRPr="008A232F">
        <w:rPr>
          <w:b/>
        </w:rPr>
        <w:t>Country Fire Authority Act 1958</w:t>
      </w:r>
      <w:r w:rsidR="00D909CB">
        <w:t xml:space="preserve"> or </w:t>
      </w:r>
      <w:r w:rsidR="008A232F">
        <w:t xml:space="preserve">to </w:t>
      </w:r>
      <w:r w:rsidR="00D909CB">
        <w:t xml:space="preserve">any other role with a management classification under section 17 of the </w:t>
      </w:r>
      <w:r w:rsidR="00D909CB" w:rsidRPr="008A232F">
        <w:rPr>
          <w:b/>
        </w:rPr>
        <w:t>Country Fire Authority Act 1958</w:t>
      </w:r>
      <w:r w:rsidR="008A232F">
        <w:t>.".</w:t>
      </w:r>
    </w:p>
    <w:sectPr w:rsidR="00B81808" w:rsidRPr="00B81808" w:rsidSect="00B64D6A">
      <w:headerReference w:type="default" r:id="rId7"/>
      <w:footerReference w:type="even" r:id="rId8"/>
      <w:footerReference w:type="default" r:id="rId9"/>
      <w:headerReference w:type="first" r:id="rId10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808" w:rsidRDefault="00B81808">
      <w:r>
        <w:separator/>
      </w:r>
    </w:p>
  </w:endnote>
  <w:endnote w:type="continuationSeparator" w:id="0">
    <w:p w:rsidR="00B81808" w:rsidRDefault="00B81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76D" w:rsidRDefault="00D235E5" w:rsidP="00B64D6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C676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676D" w:rsidRDefault="008C67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D6A" w:rsidRDefault="00B64D6A" w:rsidP="007605D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81808" w:rsidRPr="00B64D6A" w:rsidRDefault="00B64D6A" w:rsidP="00B64D6A">
    <w:pPr>
      <w:pStyle w:val="Footer"/>
      <w:rPr>
        <w:sz w:val="18"/>
      </w:rPr>
    </w:pPr>
    <w:r w:rsidRPr="00B64D6A"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808" w:rsidRDefault="00B81808">
      <w:r>
        <w:separator/>
      </w:r>
    </w:p>
  </w:footnote>
  <w:footnote w:type="continuationSeparator" w:id="0">
    <w:p w:rsidR="00B81808" w:rsidRDefault="00B81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808" w:rsidRPr="00B64D6A" w:rsidRDefault="00B64D6A" w:rsidP="00B64D6A">
    <w:pPr>
      <w:pStyle w:val="Header"/>
      <w:jc w:val="right"/>
    </w:pPr>
    <w:r w:rsidRPr="00B64D6A">
      <w:t>JB02C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808" w:rsidRPr="00B64D6A" w:rsidRDefault="00B64D6A" w:rsidP="00B64D6A">
    <w:pPr>
      <w:pStyle w:val="Header"/>
      <w:jc w:val="right"/>
    </w:pPr>
    <w:r w:rsidRPr="00B64D6A">
      <w:t>JB02C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C35C4E"/>
    <w:multiLevelType w:val="multilevel"/>
    <w:tmpl w:val="E8EC3FC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8B05C64"/>
    <w:multiLevelType w:val="multilevel"/>
    <w:tmpl w:val="0E0C65AE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925531D"/>
    <w:multiLevelType w:val="multilevel"/>
    <w:tmpl w:val="9B069AB0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1" w15:restartNumberingAfterBreak="0">
    <w:nsid w:val="306B290F"/>
    <w:multiLevelType w:val="multilevel"/>
    <w:tmpl w:val="9B069AB0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5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0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1" w15:restartNumberingAfterBreak="0">
    <w:nsid w:val="6BD348C7"/>
    <w:multiLevelType w:val="multilevel"/>
    <w:tmpl w:val="E8EC3FC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8552975"/>
    <w:multiLevelType w:val="multilevel"/>
    <w:tmpl w:val="680022F6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7"/>
  </w:num>
  <w:num w:numId="5">
    <w:abstractNumId w:val="10"/>
  </w:num>
  <w:num w:numId="6">
    <w:abstractNumId w:val="3"/>
  </w:num>
  <w:num w:numId="7">
    <w:abstractNumId w:val="19"/>
  </w:num>
  <w:num w:numId="8">
    <w:abstractNumId w:val="15"/>
  </w:num>
  <w:num w:numId="9">
    <w:abstractNumId w:val="8"/>
  </w:num>
  <w:num w:numId="10">
    <w:abstractNumId w:val="14"/>
  </w:num>
  <w:num w:numId="11">
    <w:abstractNumId w:val="12"/>
  </w:num>
  <w:num w:numId="12">
    <w:abstractNumId w:val="1"/>
  </w:num>
  <w:num w:numId="13">
    <w:abstractNumId w:val="20"/>
  </w:num>
  <w:num w:numId="14">
    <w:abstractNumId w:val="17"/>
  </w:num>
  <w:num w:numId="15">
    <w:abstractNumId w:val="16"/>
  </w:num>
  <w:num w:numId="16">
    <w:abstractNumId w:val="18"/>
  </w:num>
  <w:num w:numId="17">
    <w:abstractNumId w:val="13"/>
  </w:num>
  <w:num w:numId="18">
    <w:abstractNumId w:val="23"/>
  </w:num>
  <w:num w:numId="19">
    <w:abstractNumId w:val="4"/>
  </w:num>
  <w:num w:numId="20">
    <w:abstractNumId w:val="21"/>
  </w:num>
  <w:num w:numId="21">
    <w:abstractNumId w:val="5"/>
  </w:num>
  <w:num w:numId="22">
    <w:abstractNumId w:val="6"/>
  </w:num>
  <w:num w:numId="23">
    <w:abstractNumId w:val="22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Dir" w:val="g:\houseamd\NonGovt"/>
    <w:docVar w:name="prevMinisterID" w:val="268"/>
    <w:docVar w:name="vActno" w:val="019"/>
    <w:docVar w:name="vActTitle" w:val="Firefighters' Presumptive Rights Compensation and Fire Services Legislation Amendment (Reform) Bill 2019"/>
    <w:docVar w:name="vBillNo" w:val="019"/>
    <w:docVar w:name="vBillTitle" w:val="Firefighters' Presumptive Rights Compensation and Fire Services Legislation Amendment (Reform) Bill 2019"/>
    <w:docVar w:name="vDocumentType" w:val=".HOUSEAMEND"/>
    <w:docVar w:name="vDraftNo" w:val="0"/>
    <w:docVar w:name="vDraftVers" w:val="2"/>
    <w:docVar w:name="vDraftVersion" w:val="21503 - JB02C - Shooters, Fishers and Farmers (Mr BOURMAN) House Print"/>
    <w:docVar w:name="VersionNo" w:val="2"/>
    <w:docVar w:name="vFileName" w:val="591019SFJBC.H"/>
    <w:docVar w:name="vFileVersion" w:val="C"/>
    <w:docVar w:name="vFinalisePrevVer" w:val="True"/>
    <w:docVar w:name="vGovNonGov" w:val="10"/>
    <w:docVar w:name="vHouseType" w:val="0"/>
    <w:docVar w:name="vILDNum" w:val="21503"/>
    <w:docVar w:name="vIsBrandNewVersion" w:val="No"/>
    <w:docVar w:name="vIsNewDocument" w:val="False"/>
    <w:docVar w:name="vLegCommission" w:val="0"/>
    <w:docVar w:name="vMinisterID" w:val="268"/>
    <w:docVar w:name="vMinisterName" w:val="Bourman, Jeff, Mr"/>
    <w:docVar w:name="vMinisterNameIndex" w:val="10"/>
    <w:docVar w:name="vParliament" w:val="59"/>
    <w:docVar w:name="vPartyID" w:val="8"/>
    <w:docVar w:name="vPartyName" w:val="Shooters, Fishers and Farmers"/>
    <w:docVar w:name="vPrevDraftNo" w:val="0"/>
    <w:docVar w:name="vPrevDraftVers" w:val="2"/>
    <w:docVar w:name="vPrevFileName" w:val="591019SFJBC.H"/>
    <w:docVar w:name="vPrevMinisterID" w:val="268"/>
    <w:docVar w:name="vPrnOnSepLine" w:val="False"/>
    <w:docVar w:name="vSavedToLocal" w:val="No"/>
    <w:docVar w:name="vSeqNum" w:val="JB02C"/>
    <w:docVar w:name="vSession" w:val="1"/>
    <w:docVar w:name="vTRIMFileName" w:val="21503 - JB02C - Shooters, Fishers and Farmers (Mr BOURMAN) House Print"/>
    <w:docVar w:name="vTRIMRecordNumber" w:val="D19/9437[v2]"/>
    <w:docVar w:name="vTxtAfterIndex" w:val="-1"/>
    <w:docVar w:name="vTxtBefore" w:val="Amendments to be proposed in Committee by"/>
    <w:docVar w:name="vTxtBeforeIndex" w:val="3"/>
    <w:docVar w:name="vVersionDate" w:val="13/6/2019"/>
    <w:docVar w:name="vYear" w:val="2019"/>
  </w:docVars>
  <w:rsids>
    <w:rsidRoot w:val="00B81808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75AE"/>
    <w:rsid w:val="000B1361"/>
    <w:rsid w:val="000B46D4"/>
    <w:rsid w:val="000B5820"/>
    <w:rsid w:val="000C09EF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40A3F"/>
    <w:rsid w:val="0014102E"/>
    <w:rsid w:val="00141754"/>
    <w:rsid w:val="00145311"/>
    <w:rsid w:val="001462D0"/>
    <w:rsid w:val="0015126E"/>
    <w:rsid w:val="00151E52"/>
    <w:rsid w:val="0015362D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9144D"/>
    <w:rsid w:val="001928F2"/>
    <w:rsid w:val="001A334A"/>
    <w:rsid w:val="001A5E3F"/>
    <w:rsid w:val="001B47AF"/>
    <w:rsid w:val="001C20E5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202872"/>
    <w:rsid w:val="002029ED"/>
    <w:rsid w:val="002071E4"/>
    <w:rsid w:val="0020766D"/>
    <w:rsid w:val="002077C5"/>
    <w:rsid w:val="00210FBD"/>
    <w:rsid w:val="00212D09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326"/>
    <w:rsid w:val="00251FE9"/>
    <w:rsid w:val="0025226F"/>
    <w:rsid w:val="0025586B"/>
    <w:rsid w:val="00256536"/>
    <w:rsid w:val="00257A39"/>
    <w:rsid w:val="00262343"/>
    <w:rsid w:val="00262CD7"/>
    <w:rsid w:val="002648D2"/>
    <w:rsid w:val="00267AF2"/>
    <w:rsid w:val="00267DD0"/>
    <w:rsid w:val="002778F6"/>
    <w:rsid w:val="00281CA9"/>
    <w:rsid w:val="00283063"/>
    <w:rsid w:val="0029036E"/>
    <w:rsid w:val="002946E6"/>
    <w:rsid w:val="0029617E"/>
    <w:rsid w:val="002975A0"/>
    <w:rsid w:val="00297CBA"/>
    <w:rsid w:val="00297CF3"/>
    <w:rsid w:val="002B27A7"/>
    <w:rsid w:val="002B2BB2"/>
    <w:rsid w:val="002B460A"/>
    <w:rsid w:val="002C5958"/>
    <w:rsid w:val="002D0533"/>
    <w:rsid w:val="002D2C9F"/>
    <w:rsid w:val="002E2EEB"/>
    <w:rsid w:val="002E69EB"/>
    <w:rsid w:val="002F315D"/>
    <w:rsid w:val="002F55C3"/>
    <w:rsid w:val="002F6D8C"/>
    <w:rsid w:val="00301248"/>
    <w:rsid w:val="00301C63"/>
    <w:rsid w:val="003026F7"/>
    <w:rsid w:val="00303C94"/>
    <w:rsid w:val="00306F2C"/>
    <w:rsid w:val="00312202"/>
    <w:rsid w:val="003132D2"/>
    <w:rsid w:val="00313A9C"/>
    <w:rsid w:val="00322141"/>
    <w:rsid w:val="00322CDB"/>
    <w:rsid w:val="00333895"/>
    <w:rsid w:val="003368B4"/>
    <w:rsid w:val="00340F7F"/>
    <w:rsid w:val="00341506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A09"/>
    <w:rsid w:val="00390A69"/>
    <w:rsid w:val="00391FF6"/>
    <w:rsid w:val="003946CA"/>
    <w:rsid w:val="003A2658"/>
    <w:rsid w:val="003B1E62"/>
    <w:rsid w:val="003B2B35"/>
    <w:rsid w:val="003B2C5C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D6B67"/>
    <w:rsid w:val="003D725B"/>
    <w:rsid w:val="003D7735"/>
    <w:rsid w:val="003E162B"/>
    <w:rsid w:val="003E2172"/>
    <w:rsid w:val="003E55C7"/>
    <w:rsid w:val="003E5C01"/>
    <w:rsid w:val="003F260F"/>
    <w:rsid w:val="003F5618"/>
    <w:rsid w:val="003F6490"/>
    <w:rsid w:val="00401AFC"/>
    <w:rsid w:val="00406E63"/>
    <w:rsid w:val="00412B4F"/>
    <w:rsid w:val="0042006C"/>
    <w:rsid w:val="00430C04"/>
    <w:rsid w:val="00430CF2"/>
    <w:rsid w:val="00435659"/>
    <w:rsid w:val="004401DC"/>
    <w:rsid w:val="00441169"/>
    <w:rsid w:val="00443644"/>
    <w:rsid w:val="00454E24"/>
    <w:rsid w:val="0045602E"/>
    <w:rsid w:val="00462130"/>
    <w:rsid w:val="004637E3"/>
    <w:rsid w:val="00463FBF"/>
    <w:rsid w:val="00465E91"/>
    <w:rsid w:val="00466EEB"/>
    <w:rsid w:val="00473D83"/>
    <w:rsid w:val="00476108"/>
    <w:rsid w:val="00477A07"/>
    <w:rsid w:val="004865B8"/>
    <w:rsid w:val="00490EF7"/>
    <w:rsid w:val="00490F5F"/>
    <w:rsid w:val="00491004"/>
    <w:rsid w:val="00492FE6"/>
    <w:rsid w:val="004A0834"/>
    <w:rsid w:val="004A0A12"/>
    <w:rsid w:val="004A10D5"/>
    <w:rsid w:val="004A35AC"/>
    <w:rsid w:val="004A5136"/>
    <w:rsid w:val="004B0F1B"/>
    <w:rsid w:val="004C2234"/>
    <w:rsid w:val="004C6C71"/>
    <w:rsid w:val="004D2EF0"/>
    <w:rsid w:val="004D3DA1"/>
    <w:rsid w:val="004D49EC"/>
    <w:rsid w:val="004D5F9E"/>
    <w:rsid w:val="004D7151"/>
    <w:rsid w:val="004E18A9"/>
    <w:rsid w:val="004E53D2"/>
    <w:rsid w:val="004E6052"/>
    <w:rsid w:val="004F4772"/>
    <w:rsid w:val="0050079A"/>
    <w:rsid w:val="00500D6B"/>
    <w:rsid w:val="00503E5C"/>
    <w:rsid w:val="00504E50"/>
    <w:rsid w:val="0050552B"/>
    <w:rsid w:val="005108DF"/>
    <w:rsid w:val="005119EC"/>
    <w:rsid w:val="00514D9D"/>
    <w:rsid w:val="005172BC"/>
    <w:rsid w:val="00524076"/>
    <w:rsid w:val="00531476"/>
    <w:rsid w:val="00534268"/>
    <w:rsid w:val="0053447B"/>
    <w:rsid w:val="00534FF4"/>
    <w:rsid w:val="0053551F"/>
    <w:rsid w:val="005364BE"/>
    <w:rsid w:val="005366CC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BBE"/>
    <w:rsid w:val="00576B2B"/>
    <w:rsid w:val="005807D1"/>
    <w:rsid w:val="005840F8"/>
    <w:rsid w:val="00584F6A"/>
    <w:rsid w:val="005853BC"/>
    <w:rsid w:val="005865A9"/>
    <w:rsid w:val="005A26CD"/>
    <w:rsid w:val="005A49FA"/>
    <w:rsid w:val="005B3D0F"/>
    <w:rsid w:val="005B491B"/>
    <w:rsid w:val="005B729D"/>
    <w:rsid w:val="005B7699"/>
    <w:rsid w:val="005C055C"/>
    <w:rsid w:val="005C0BA9"/>
    <w:rsid w:val="005C1594"/>
    <w:rsid w:val="005C634C"/>
    <w:rsid w:val="005C7831"/>
    <w:rsid w:val="005C7A4A"/>
    <w:rsid w:val="005D16BC"/>
    <w:rsid w:val="005D2481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2040"/>
    <w:rsid w:val="005F2793"/>
    <w:rsid w:val="005F4D7B"/>
    <w:rsid w:val="005F687A"/>
    <w:rsid w:val="005F6EAE"/>
    <w:rsid w:val="005F77D7"/>
    <w:rsid w:val="006017F5"/>
    <w:rsid w:val="006119F1"/>
    <w:rsid w:val="00615A80"/>
    <w:rsid w:val="00616BF8"/>
    <w:rsid w:val="00617858"/>
    <w:rsid w:val="0062394C"/>
    <w:rsid w:val="00623CD7"/>
    <w:rsid w:val="00625C49"/>
    <w:rsid w:val="006359B6"/>
    <w:rsid w:val="00640007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B3B20"/>
    <w:rsid w:val="006B557D"/>
    <w:rsid w:val="006C001C"/>
    <w:rsid w:val="006C44F0"/>
    <w:rsid w:val="006C66B6"/>
    <w:rsid w:val="006C6E8A"/>
    <w:rsid w:val="006E05A3"/>
    <w:rsid w:val="006E137B"/>
    <w:rsid w:val="006E19EF"/>
    <w:rsid w:val="006E7446"/>
    <w:rsid w:val="006E7627"/>
    <w:rsid w:val="006E7EF8"/>
    <w:rsid w:val="006F09D7"/>
    <w:rsid w:val="006F6474"/>
    <w:rsid w:val="0070347A"/>
    <w:rsid w:val="00703F4B"/>
    <w:rsid w:val="00712B9B"/>
    <w:rsid w:val="00714008"/>
    <w:rsid w:val="00715549"/>
    <w:rsid w:val="007162B4"/>
    <w:rsid w:val="00720F58"/>
    <w:rsid w:val="007236DD"/>
    <w:rsid w:val="0072569F"/>
    <w:rsid w:val="00743622"/>
    <w:rsid w:val="00743F27"/>
    <w:rsid w:val="00744E70"/>
    <w:rsid w:val="007465C4"/>
    <w:rsid w:val="00753FF0"/>
    <w:rsid w:val="00754E0F"/>
    <w:rsid w:val="00761A81"/>
    <w:rsid w:val="007661F8"/>
    <w:rsid w:val="00767A3C"/>
    <w:rsid w:val="00772C8C"/>
    <w:rsid w:val="00773DCA"/>
    <w:rsid w:val="00775DFC"/>
    <w:rsid w:val="00785514"/>
    <w:rsid w:val="007873CC"/>
    <w:rsid w:val="00792409"/>
    <w:rsid w:val="007A1DEE"/>
    <w:rsid w:val="007A2355"/>
    <w:rsid w:val="007A62BA"/>
    <w:rsid w:val="007B2BC6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5A6B"/>
    <w:rsid w:val="00805CE5"/>
    <w:rsid w:val="008126C4"/>
    <w:rsid w:val="00821007"/>
    <w:rsid w:val="00822A42"/>
    <w:rsid w:val="0082330E"/>
    <w:rsid w:val="008237F6"/>
    <w:rsid w:val="00825ACF"/>
    <w:rsid w:val="0082685E"/>
    <w:rsid w:val="00837F31"/>
    <w:rsid w:val="008412A5"/>
    <w:rsid w:val="008413AE"/>
    <w:rsid w:val="008416AE"/>
    <w:rsid w:val="008469E7"/>
    <w:rsid w:val="00847475"/>
    <w:rsid w:val="00847580"/>
    <w:rsid w:val="00852041"/>
    <w:rsid w:val="008570CA"/>
    <w:rsid w:val="00862818"/>
    <w:rsid w:val="008726AC"/>
    <w:rsid w:val="008734FF"/>
    <w:rsid w:val="0087643C"/>
    <w:rsid w:val="0087697C"/>
    <w:rsid w:val="008775DE"/>
    <w:rsid w:val="00877A0F"/>
    <w:rsid w:val="00881E56"/>
    <w:rsid w:val="008821C4"/>
    <w:rsid w:val="00884EC1"/>
    <w:rsid w:val="0088538A"/>
    <w:rsid w:val="00887737"/>
    <w:rsid w:val="00896DB6"/>
    <w:rsid w:val="008A232F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777C"/>
    <w:rsid w:val="008F0EC2"/>
    <w:rsid w:val="008F6B41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6E6C"/>
    <w:rsid w:val="00922296"/>
    <w:rsid w:val="00926387"/>
    <w:rsid w:val="00930534"/>
    <w:rsid w:val="00930681"/>
    <w:rsid w:val="00930F85"/>
    <w:rsid w:val="00931A5D"/>
    <w:rsid w:val="00947515"/>
    <w:rsid w:val="009560E3"/>
    <w:rsid w:val="0095654B"/>
    <w:rsid w:val="0095753A"/>
    <w:rsid w:val="00957744"/>
    <w:rsid w:val="0096106B"/>
    <w:rsid w:val="0096694B"/>
    <w:rsid w:val="0097718A"/>
    <w:rsid w:val="00983754"/>
    <w:rsid w:val="0098409E"/>
    <w:rsid w:val="009875E0"/>
    <w:rsid w:val="00994849"/>
    <w:rsid w:val="00996A82"/>
    <w:rsid w:val="009A6BC0"/>
    <w:rsid w:val="009B1184"/>
    <w:rsid w:val="009C227E"/>
    <w:rsid w:val="009C7E94"/>
    <w:rsid w:val="009D0AA6"/>
    <w:rsid w:val="009D37DB"/>
    <w:rsid w:val="009D4291"/>
    <w:rsid w:val="009E715E"/>
    <w:rsid w:val="009E790B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501A5"/>
    <w:rsid w:val="00A51E19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381F"/>
    <w:rsid w:val="00AA109C"/>
    <w:rsid w:val="00AA11A9"/>
    <w:rsid w:val="00AA7E71"/>
    <w:rsid w:val="00AB43FE"/>
    <w:rsid w:val="00AB4B07"/>
    <w:rsid w:val="00AD3407"/>
    <w:rsid w:val="00AD4802"/>
    <w:rsid w:val="00AD48E6"/>
    <w:rsid w:val="00AD6652"/>
    <w:rsid w:val="00AE384B"/>
    <w:rsid w:val="00AE7562"/>
    <w:rsid w:val="00AE7E7C"/>
    <w:rsid w:val="00AF048B"/>
    <w:rsid w:val="00AF2725"/>
    <w:rsid w:val="00AF6E8B"/>
    <w:rsid w:val="00B002BF"/>
    <w:rsid w:val="00B00650"/>
    <w:rsid w:val="00B01BF5"/>
    <w:rsid w:val="00B01E82"/>
    <w:rsid w:val="00B05D92"/>
    <w:rsid w:val="00B06A20"/>
    <w:rsid w:val="00B07F37"/>
    <w:rsid w:val="00B31B9D"/>
    <w:rsid w:val="00B36100"/>
    <w:rsid w:val="00B3684B"/>
    <w:rsid w:val="00B4073D"/>
    <w:rsid w:val="00B60F3F"/>
    <w:rsid w:val="00B62CAC"/>
    <w:rsid w:val="00B63679"/>
    <w:rsid w:val="00B64D6A"/>
    <w:rsid w:val="00B66210"/>
    <w:rsid w:val="00B712DC"/>
    <w:rsid w:val="00B771E6"/>
    <w:rsid w:val="00B81808"/>
    <w:rsid w:val="00B82305"/>
    <w:rsid w:val="00B8409F"/>
    <w:rsid w:val="00B86421"/>
    <w:rsid w:val="00B868E0"/>
    <w:rsid w:val="00B9539A"/>
    <w:rsid w:val="00B96747"/>
    <w:rsid w:val="00B97BA9"/>
    <w:rsid w:val="00BA1F6F"/>
    <w:rsid w:val="00BA75A2"/>
    <w:rsid w:val="00BB0928"/>
    <w:rsid w:val="00BB3320"/>
    <w:rsid w:val="00BB3497"/>
    <w:rsid w:val="00BB68D9"/>
    <w:rsid w:val="00BB6B43"/>
    <w:rsid w:val="00BB6FAC"/>
    <w:rsid w:val="00BC1FFE"/>
    <w:rsid w:val="00BC3938"/>
    <w:rsid w:val="00BD1A9E"/>
    <w:rsid w:val="00BD689B"/>
    <w:rsid w:val="00BD6F4A"/>
    <w:rsid w:val="00BE06D4"/>
    <w:rsid w:val="00BE0D5C"/>
    <w:rsid w:val="00BE47B4"/>
    <w:rsid w:val="00BE6705"/>
    <w:rsid w:val="00BF528D"/>
    <w:rsid w:val="00BF66BE"/>
    <w:rsid w:val="00BF704E"/>
    <w:rsid w:val="00BF7707"/>
    <w:rsid w:val="00BF7B8D"/>
    <w:rsid w:val="00C01909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4223B"/>
    <w:rsid w:val="00C42C99"/>
    <w:rsid w:val="00C44CBA"/>
    <w:rsid w:val="00C46A87"/>
    <w:rsid w:val="00C47EA2"/>
    <w:rsid w:val="00C51152"/>
    <w:rsid w:val="00C56900"/>
    <w:rsid w:val="00C57502"/>
    <w:rsid w:val="00C63784"/>
    <w:rsid w:val="00C6552E"/>
    <w:rsid w:val="00C665C8"/>
    <w:rsid w:val="00C714EA"/>
    <w:rsid w:val="00C738EB"/>
    <w:rsid w:val="00C73E33"/>
    <w:rsid w:val="00C77050"/>
    <w:rsid w:val="00C8004D"/>
    <w:rsid w:val="00C82C53"/>
    <w:rsid w:val="00C845B8"/>
    <w:rsid w:val="00C94DC0"/>
    <w:rsid w:val="00C9686D"/>
    <w:rsid w:val="00CA2ACB"/>
    <w:rsid w:val="00CA35EF"/>
    <w:rsid w:val="00CB0222"/>
    <w:rsid w:val="00CB1841"/>
    <w:rsid w:val="00CB3DCC"/>
    <w:rsid w:val="00CC268B"/>
    <w:rsid w:val="00CC36E0"/>
    <w:rsid w:val="00CD057C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B50"/>
    <w:rsid w:val="00D2129E"/>
    <w:rsid w:val="00D235E5"/>
    <w:rsid w:val="00D25484"/>
    <w:rsid w:val="00D256E8"/>
    <w:rsid w:val="00D30FDB"/>
    <w:rsid w:val="00D35CCE"/>
    <w:rsid w:val="00D36426"/>
    <w:rsid w:val="00D400B9"/>
    <w:rsid w:val="00D4232E"/>
    <w:rsid w:val="00D43DD3"/>
    <w:rsid w:val="00D44A27"/>
    <w:rsid w:val="00D52FFB"/>
    <w:rsid w:val="00D53A5E"/>
    <w:rsid w:val="00D558D3"/>
    <w:rsid w:val="00D5629F"/>
    <w:rsid w:val="00D572D3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E71"/>
    <w:rsid w:val="00D87FE3"/>
    <w:rsid w:val="00D909CB"/>
    <w:rsid w:val="00D90C42"/>
    <w:rsid w:val="00D913B4"/>
    <w:rsid w:val="00D9473D"/>
    <w:rsid w:val="00DB254E"/>
    <w:rsid w:val="00DB3E71"/>
    <w:rsid w:val="00DC295F"/>
    <w:rsid w:val="00DC4FF9"/>
    <w:rsid w:val="00DC6A9C"/>
    <w:rsid w:val="00DC6FAC"/>
    <w:rsid w:val="00DD18B0"/>
    <w:rsid w:val="00DD25F5"/>
    <w:rsid w:val="00DD3DDC"/>
    <w:rsid w:val="00DD4579"/>
    <w:rsid w:val="00DD55DC"/>
    <w:rsid w:val="00DD6E58"/>
    <w:rsid w:val="00DE072B"/>
    <w:rsid w:val="00DE1241"/>
    <w:rsid w:val="00DE374A"/>
    <w:rsid w:val="00DE49C8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11EB7"/>
    <w:rsid w:val="00E15A34"/>
    <w:rsid w:val="00E15C7E"/>
    <w:rsid w:val="00E27DDD"/>
    <w:rsid w:val="00E31013"/>
    <w:rsid w:val="00E40693"/>
    <w:rsid w:val="00E42F60"/>
    <w:rsid w:val="00E4444E"/>
    <w:rsid w:val="00E44988"/>
    <w:rsid w:val="00E4696D"/>
    <w:rsid w:val="00E605D9"/>
    <w:rsid w:val="00E61A1D"/>
    <w:rsid w:val="00E71A0F"/>
    <w:rsid w:val="00E71B8B"/>
    <w:rsid w:val="00E7265B"/>
    <w:rsid w:val="00E778A5"/>
    <w:rsid w:val="00E86353"/>
    <w:rsid w:val="00E87093"/>
    <w:rsid w:val="00E91029"/>
    <w:rsid w:val="00E9157A"/>
    <w:rsid w:val="00E921D9"/>
    <w:rsid w:val="00E93B7B"/>
    <w:rsid w:val="00E94D19"/>
    <w:rsid w:val="00E95F1B"/>
    <w:rsid w:val="00E9633E"/>
    <w:rsid w:val="00EA05B9"/>
    <w:rsid w:val="00EA212F"/>
    <w:rsid w:val="00EB0C71"/>
    <w:rsid w:val="00EB5705"/>
    <w:rsid w:val="00EC0275"/>
    <w:rsid w:val="00EC66D0"/>
    <w:rsid w:val="00ED0B32"/>
    <w:rsid w:val="00ED14E6"/>
    <w:rsid w:val="00ED3BFF"/>
    <w:rsid w:val="00EE50F2"/>
    <w:rsid w:val="00EE58EE"/>
    <w:rsid w:val="00EE793B"/>
    <w:rsid w:val="00EF14FE"/>
    <w:rsid w:val="00EF1ABD"/>
    <w:rsid w:val="00EF3473"/>
    <w:rsid w:val="00F002CB"/>
    <w:rsid w:val="00F04226"/>
    <w:rsid w:val="00F049CE"/>
    <w:rsid w:val="00F04F9E"/>
    <w:rsid w:val="00F065FB"/>
    <w:rsid w:val="00F07394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5E08"/>
    <w:rsid w:val="00F478DF"/>
    <w:rsid w:val="00F60068"/>
    <w:rsid w:val="00F6247D"/>
    <w:rsid w:val="00F6373A"/>
    <w:rsid w:val="00F67ED4"/>
    <w:rsid w:val="00F70206"/>
    <w:rsid w:val="00F74540"/>
    <w:rsid w:val="00F86B0D"/>
    <w:rsid w:val="00F9112E"/>
    <w:rsid w:val="00F92A41"/>
    <w:rsid w:val="00F97B8C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A6F921E-545A-4EFB-A043-F9158DB6B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CDB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322CDB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322CDB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322CDB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322CDB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322CDB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322CDB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322CDB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322CDB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322CDB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322CDB"/>
    <w:pPr>
      <w:ind w:left="1871"/>
    </w:pPr>
  </w:style>
  <w:style w:type="paragraph" w:customStyle="1" w:styleId="Normal-Draft">
    <w:name w:val="Normal - Draft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322CDB"/>
    <w:pPr>
      <w:ind w:left="2381"/>
    </w:pPr>
  </w:style>
  <w:style w:type="paragraph" w:customStyle="1" w:styleId="AmendBody3">
    <w:name w:val="Amend. Body 3"/>
    <w:basedOn w:val="Normal-Draft"/>
    <w:next w:val="Normal"/>
    <w:rsid w:val="00322CDB"/>
    <w:pPr>
      <w:ind w:left="2892"/>
    </w:pPr>
  </w:style>
  <w:style w:type="paragraph" w:customStyle="1" w:styleId="AmendBody4">
    <w:name w:val="Amend. Body 4"/>
    <w:basedOn w:val="Normal-Draft"/>
    <w:next w:val="Normal"/>
    <w:rsid w:val="00322CDB"/>
    <w:pPr>
      <w:ind w:left="3402"/>
    </w:pPr>
  </w:style>
  <w:style w:type="paragraph" w:styleId="Header">
    <w:name w:val="header"/>
    <w:basedOn w:val="Normal"/>
    <w:rsid w:val="00322CD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22CD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322CDB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322CDB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322CDB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322CDB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link w:val="AmendHeading1Char"/>
    <w:rsid w:val="00322CDB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322CD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322CDB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322CD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322CDB"/>
    <w:pPr>
      <w:suppressLineNumbers w:val="0"/>
    </w:pPr>
  </w:style>
  <w:style w:type="paragraph" w:customStyle="1" w:styleId="BodyParagraph">
    <w:name w:val="Body Paragraph"/>
    <w:next w:val="Normal"/>
    <w:rsid w:val="00322CD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322CD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322CD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322CD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322CD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322CD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322CDB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322CDB"/>
    <w:rPr>
      <w:caps w:val="0"/>
    </w:rPr>
  </w:style>
  <w:style w:type="paragraph" w:customStyle="1" w:styleId="Normal-Schedule">
    <w:name w:val="Normal - Schedule"/>
    <w:rsid w:val="00322CD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322CD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322CDB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322CD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322CD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322CDB"/>
  </w:style>
  <w:style w:type="paragraph" w:customStyle="1" w:styleId="Penalty">
    <w:name w:val="Penalty"/>
    <w:next w:val="Normal"/>
    <w:rsid w:val="00322CDB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322CDB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322CD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322CD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322CD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322CDB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322CD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322CD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322CD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322CDB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322CDB"/>
    <w:pPr>
      <w:suppressLineNumbers w:val="0"/>
    </w:pPr>
  </w:style>
  <w:style w:type="paragraph" w:customStyle="1" w:styleId="AutoNumber">
    <w:name w:val="Auto Number"/>
    <w:rsid w:val="00322CDB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322CDB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322CDB"/>
    <w:rPr>
      <w:vertAlign w:val="superscript"/>
    </w:rPr>
  </w:style>
  <w:style w:type="paragraph" w:styleId="EndnoteText">
    <w:name w:val="endnote text"/>
    <w:basedOn w:val="Normal"/>
    <w:semiHidden/>
    <w:rsid w:val="00322CDB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322CD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322CD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322CD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322CD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322CDB"/>
    <w:pPr>
      <w:spacing w:after="120"/>
      <w:jc w:val="center"/>
    </w:pPr>
  </w:style>
  <w:style w:type="paragraph" w:styleId="MacroText">
    <w:name w:val="macro"/>
    <w:semiHidden/>
    <w:rsid w:val="00322C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322CD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322CD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322CD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322CD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322CD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322CDB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322CDB"/>
    <w:pPr>
      <w:suppressLineNumbers w:val="0"/>
    </w:pPr>
  </w:style>
  <w:style w:type="paragraph" w:customStyle="1" w:styleId="DraftHeading3">
    <w:name w:val="Draft Heading 3"/>
    <w:basedOn w:val="Normal"/>
    <w:next w:val="Normal"/>
    <w:rsid w:val="00322CDB"/>
    <w:pPr>
      <w:suppressLineNumbers w:val="0"/>
    </w:pPr>
  </w:style>
  <w:style w:type="paragraph" w:customStyle="1" w:styleId="DraftHeading4">
    <w:name w:val="Draft Heading 4"/>
    <w:basedOn w:val="Normal"/>
    <w:next w:val="Normal"/>
    <w:rsid w:val="00322CDB"/>
    <w:pPr>
      <w:suppressLineNumbers w:val="0"/>
    </w:pPr>
  </w:style>
  <w:style w:type="paragraph" w:customStyle="1" w:styleId="DraftHeading5">
    <w:name w:val="Draft Heading 5"/>
    <w:basedOn w:val="Normal"/>
    <w:next w:val="Normal"/>
    <w:rsid w:val="00322CDB"/>
    <w:pPr>
      <w:suppressLineNumbers w:val="0"/>
    </w:pPr>
  </w:style>
  <w:style w:type="paragraph" w:customStyle="1" w:styleId="DraftPenalty1">
    <w:name w:val="Draft Penalty 1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322CDB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322CDB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322CDB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322CDB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322CDB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322CDB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322CDB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322CDB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322CDB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322CDB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322CDB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322CDB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322CDB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306F2C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430CF2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paragraph" w:customStyle="1" w:styleId="SnglAmendment">
    <w:name w:val="SnglAmendment"/>
    <w:next w:val="Normal"/>
    <w:link w:val="SnglAmendmentChar"/>
    <w:rsid w:val="002D2C9F"/>
    <w:pPr>
      <w:spacing w:before="240"/>
    </w:pPr>
    <w:rPr>
      <w:sz w:val="24"/>
      <w:lang w:eastAsia="en-US"/>
    </w:rPr>
  </w:style>
  <w:style w:type="character" w:customStyle="1" w:styleId="AmendHeading1Char">
    <w:name w:val="Amend. Heading 1 Char"/>
    <w:basedOn w:val="DefaultParagraphFont"/>
    <w:link w:val="AmendHeading1"/>
    <w:rsid w:val="002D2C9F"/>
    <w:rPr>
      <w:sz w:val="24"/>
      <w:lang w:eastAsia="en-US"/>
    </w:rPr>
  </w:style>
  <w:style w:type="character" w:customStyle="1" w:styleId="SnglAmendmentChar">
    <w:name w:val="SnglAmendment Char"/>
    <w:basedOn w:val="AmendHeading1Char"/>
    <w:link w:val="SnglAmendment"/>
    <w:rsid w:val="002D2C9F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Firefighters' Presumptive Rights Compensation and Fire Services Legislation Amendment (Reform) Bill 2019</vt:lpstr>
    </vt:vector>
  </TitlesOfParts>
  <Manager>Information Systems</Manager>
  <Company>OCPC, Victoria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Firefighters' Presumptive Rights Compensation and Fire Services Legislation Amendment (Reform) Bill 2019</dc:title>
  <dc:subject>OCPC Word Template Development</dc:subject>
  <dc:creator>02</dc:creator>
  <cp:keywords>Formats, House Amendments</cp:keywords>
  <dc:description>29/04/2019 (PROD)</dc:description>
  <cp:lastModifiedBy>Vivienne Bannan</cp:lastModifiedBy>
  <cp:revision>2</cp:revision>
  <cp:lastPrinted>2019-06-13T07:32:00Z</cp:lastPrinted>
  <dcterms:created xsi:type="dcterms:W3CDTF">2019-06-13T23:27:00Z</dcterms:created>
  <dcterms:modified xsi:type="dcterms:W3CDTF">2019-06-13T23:27:00Z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370258</vt:i4>
  </property>
  <property fmtid="{D5CDD505-2E9C-101B-9397-08002B2CF9AE}" pid="3" name="DocSubFolderNumber">
    <vt:lpwstr>S19/186</vt:lpwstr>
  </property>
</Properties>
</file>