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7D6A">
        <w:rPr>
          <w:b/>
          <w:sz w:val="28"/>
        </w:rPr>
        <w:t>002</w:t>
      </w:r>
    </w:p>
    <w:p w:rsidR="00912D15" w:rsidRDefault="00FB7D6A">
      <w:pPr>
        <w:spacing w:before="0" w:after="120"/>
        <w:jc w:val="center"/>
        <w:rPr>
          <w:b/>
          <w:sz w:val="32"/>
        </w:rPr>
      </w:pPr>
      <w:r w:rsidRPr="00FB7D6A">
        <w:rPr>
          <w:b/>
          <w:sz w:val="32"/>
        </w:rPr>
        <w:t>Subordinate Legislation (Mineral Resources Development Regulations 2002)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B7D6A" w:rsidRPr="00FB7D6A">
        <w:rPr>
          <w:b/>
        </w:rPr>
        <w:t>82/2012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B7D6A">
        <w:t>23 October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B7D6A">
        <w:rPr>
          <w:b/>
        </w:rPr>
        <w:t>22 October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FB7D6A">
        <w:rPr>
          <w:b/>
        </w:rPr>
        <w:t>4</w:t>
      </w:r>
      <w:r w:rsidR="004D405B" w:rsidRPr="00674F28">
        <w:rPr>
          <w:b/>
        </w:rPr>
        <w:t xml:space="preserve"> of the </w:t>
      </w:r>
      <w:r w:rsidR="00FB7D6A" w:rsidRPr="00FB7D6A">
        <w:rPr>
          <w:b/>
        </w:rPr>
        <w:t>Subordinate Legislation (Mineral Resources Development Regulations 2002) Extension Regulations 2012</w:t>
      </w:r>
      <w:r w:rsidR="00DD30C3">
        <w:rPr>
          <w:b/>
        </w:rPr>
        <w:t>,</w:t>
      </w:r>
      <w:r w:rsidR="00FB7D6A">
        <w:rPr>
          <w:b/>
        </w:rPr>
        <w:t xml:space="preserve"> S.R. </w:t>
      </w:r>
      <w:r w:rsidR="00710B8B">
        <w:rPr>
          <w:b/>
        </w:rPr>
        <w:t>No. </w:t>
      </w:r>
      <w:r w:rsidR="00FB7D6A" w:rsidRPr="00FB7D6A">
        <w:rPr>
          <w:b/>
        </w:rPr>
        <w:t>82/2012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6A" w:rsidRDefault="00FB7D6A">
      <w:pPr>
        <w:rPr>
          <w:sz w:val="4"/>
        </w:rPr>
      </w:pPr>
    </w:p>
  </w:endnote>
  <w:endnote w:type="continuationSeparator" w:id="0">
    <w:p w:rsidR="00FB7D6A" w:rsidRDefault="00FB7D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F2E5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0645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6A" w:rsidRDefault="00FB7D6A">
      <w:r>
        <w:separator/>
      </w:r>
    </w:p>
  </w:footnote>
  <w:footnote w:type="continuationSeparator" w:id="0">
    <w:p w:rsidR="00FB7D6A" w:rsidRDefault="00FB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F2E5E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5522B"/>
    <w:rsid w:val="00C06451"/>
    <w:rsid w:val="00CB5FB7"/>
    <w:rsid w:val="00D211D7"/>
    <w:rsid w:val="00DB5D71"/>
    <w:rsid w:val="00DD30C3"/>
    <w:rsid w:val="00DF2E5E"/>
    <w:rsid w:val="00E75605"/>
    <w:rsid w:val="00E774F0"/>
    <w:rsid w:val="00E94E93"/>
    <w:rsid w:val="00F33975"/>
    <w:rsid w:val="00F61C61"/>
    <w:rsid w:val="00F7468B"/>
    <w:rsid w:val="00FB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2A50-5500-4B67-A837-028CFF07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2013-10-09T22:52:00Z</cp:lastPrinted>
  <dcterms:created xsi:type="dcterms:W3CDTF">2013-10-22T01:29:00Z</dcterms:created>
  <dcterms:modified xsi:type="dcterms:W3CDTF">2013-10-22T01:29:00Z</dcterms:modified>
  <cp:category>LIS</cp:category>
</cp:coreProperties>
</file>