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866991">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866991" w:rsidP="00712B9B">
      <w:pPr>
        <w:tabs>
          <w:tab w:val="clear" w:pos="720"/>
        </w:tabs>
        <w:spacing w:after="240"/>
        <w:jc w:val="center"/>
        <w:rPr>
          <w:b/>
          <w:caps/>
        </w:rPr>
      </w:pPr>
      <w:bookmarkStart w:id="2" w:name="cpBillTitle"/>
      <w:bookmarkEnd w:id="0"/>
      <w:r>
        <w:rPr>
          <w:b/>
          <w:caps/>
        </w:rPr>
        <w:t>RESOURCES LEGISLATION AMENDMENT (FRACKING BAN) BILL 2016</w:t>
      </w:r>
    </w:p>
    <w:p w:rsidR="00712B9B" w:rsidRPr="00866991" w:rsidRDefault="00866991" w:rsidP="00866991">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866991">
      <w:pPr>
        <w:tabs>
          <w:tab w:val="left" w:pos="3912"/>
          <w:tab w:val="left" w:pos="4423"/>
        </w:tabs>
        <w:jc w:val="center"/>
        <w:rPr>
          <w:u w:val="single"/>
        </w:rPr>
      </w:pPr>
      <w:bookmarkStart w:id="4" w:name="cpMinister"/>
      <w:bookmarkEnd w:id="3"/>
      <w:r>
        <w:rPr>
          <w:u w:val="single"/>
        </w:rPr>
        <w:t>(Amendments and New Clauses to be proposed in Committee by Mr RICH-PHILLIPS)</w:t>
      </w:r>
      <w:bookmarkEnd w:id="4"/>
    </w:p>
    <w:p w:rsidR="00E73B34" w:rsidRDefault="00E73B34" w:rsidP="00ED1958">
      <w:pPr>
        <w:pStyle w:val="ManualNumber"/>
        <w:numPr>
          <w:ilvl w:val="0"/>
          <w:numId w:val="3"/>
        </w:numPr>
      </w:pPr>
      <w:r>
        <w:t xml:space="preserve">Clause 1, page 2, </w:t>
      </w:r>
      <w:r w:rsidR="00027BAA">
        <w:t>lines 10 to 13, omit all words and expressions on those lines and insert</w:t>
      </w:r>
      <w:r>
        <w:t>—</w:t>
      </w:r>
    </w:p>
    <w:p w:rsidR="00F84186" w:rsidRDefault="00F84186" w:rsidP="00F84186">
      <w:pPr>
        <w:pStyle w:val="AmendHeading1"/>
        <w:tabs>
          <w:tab w:val="right" w:pos="1701"/>
        </w:tabs>
        <w:ind w:left="1871" w:hanging="1871"/>
        <w:rPr>
          <w:lang w:val="en-US"/>
        </w:rPr>
      </w:pPr>
      <w:r>
        <w:rPr>
          <w:lang w:val="en-US"/>
        </w:rPr>
        <w:tab/>
      </w:r>
      <w:r w:rsidR="008D6C14">
        <w:rPr>
          <w:lang w:val="en-US"/>
        </w:rPr>
        <w:t>"</w:t>
      </w:r>
      <w:r w:rsidRPr="00F84186">
        <w:rPr>
          <w:lang w:val="en-US"/>
        </w:rPr>
        <w:t>()</w:t>
      </w:r>
      <w:r w:rsidRPr="00F84186">
        <w:rPr>
          <w:lang w:val="en-US"/>
        </w:rPr>
        <w:tab/>
      </w:r>
      <w:r>
        <w:rPr>
          <w:lang w:val="en-US"/>
        </w:rPr>
        <w:t xml:space="preserve">to provide that </w:t>
      </w:r>
      <w:r w:rsidR="00DC6284">
        <w:rPr>
          <w:lang w:val="en-US"/>
        </w:rPr>
        <w:t xml:space="preserve">the Minister may only grant </w:t>
      </w:r>
      <w:r>
        <w:rPr>
          <w:lang w:val="en-US"/>
        </w:rPr>
        <w:t xml:space="preserve">a production licence </w:t>
      </w:r>
      <w:r w:rsidR="00DC6284">
        <w:rPr>
          <w:lang w:val="en-US"/>
        </w:rPr>
        <w:t>if the applicant has the consent of the owners and occupiers of</w:t>
      </w:r>
      <w:r w:rsidR="0042353C">
        <w:rPr>
          <w:lang w:val="en-US"/>
        </w:rPr>
        <w:t xml:space="preserve"> the</w:t>
      </w:r>
      <w:r w:rsidR="00DC6284">
        <w:rPr>
          <w:lang w:val="en-US"/>
        </w:rPr>
        <w:t xml:space="preserve"> land </w:t>
      </w:r>
      <w:r w:rsidR="00AD158C">
        <w:rPr>
          <w:lang w:val="en-US"/>
        </w:rPr>
        <w:t xml:space="preserve">on which any well-head is or is to be located </w:t>
      </w:r>
      <w:r w:rsidR="00DC6284">
        <w:rPr>
          <w:lang w:val="en-US"/>
        </w:rPr>
        <w:t xml:space="preserve">within the area for which the licence is sought to </w:t>
      </w:r>
      <w:r>
        <w:rPr>
          <w:lang w:val="en-US"/>
        </w:rPr>
        <w:t>carry</w:t>
      </w:r>
      <w:r w:rsidR="00DC6284">
        <w:rPr>
          <w:lang w:val="en-US"/>
        </w:rPr>
        <w:t xml:space="preserve"> out petroleum production in that area</w:t>
      </w:r>
      <w:r>
        <w:rPr>
          <w:lang w:val="en-US"/>
        </w:rPr>
        <w:t>; and".</w:t>
      </w:r>
    </w:p>
    <w:p w:rsidR="00027BAA" w:rsidRDefault="00027BAA" w:rsidP="00ED1958">
      <w:pPr>
        <w:pStyle w:val="ManualNumber"/>
        <w:numPr>
          <w:ilvl w:val="0"/>
          <w:numId w:val="4"/>
        </w:numPr>
      </w:pPr>
      <w:r>
        <w:t>Clause 1, page 2, after line 13 insert—</w:t>
      </w:r>
    </w:p>
    <w:p w:rsidR="00027BAA" w:rsidRDefault="00027BAA" w:rsidP="00027BAA">
      <w:pPr>
        <w:pStyle w:val="AmendHeading1"/>
        <w:tabs>
          <w:tab w:val="right" w:pos="1701"/>
        </w:tabs>
        <w:ind w:left="1871" w:hanging="1871"/>
        <w:rPr>
          <w:lang w:val="en-US"/>
        </w:rPr>
      </w:pPr>
      <w:r>
        <w:rPr>
          <w:lang w:val="en-US"/>
        </w:rPr>
        <w:tab/>
      </w:r>
      <w:r w:rsidRPr="00F84186">
        <w:rPr>
          <w:lang w:val="en-US"/>
        </w:rPr>
        <w:t>"()</w:t>
      </w:r>
      <w:r w:rsidRPr="00F84186">
        <w:rPr>
          <w:lang w:val="en-US"/>
        </w:rPr>
        <w:tab/>
      </w:r>
      <w:r>
        <w:rPr>
          <w:lang w:val="en-US"/>
        </w:rPr>
        <w:t>to provide that any petroleum extracted from land in Victoria, or petroleum recovered from any reservoir in Victoria if that petroleum was originally extracted from land in Victoria, must not be supplied other than to the Victorian market; and".</w:t>
      </w:r>
    </w:p>
    <w:p w:rsidR="0045388C" w:rsidRDefault="0045388C" w:rsidP="0045388C">
      <w:pPr>
        <w:pStyle w:val="ManualNumber"/>
        <w:jc w:val="center"/>
      </w:pPr>
      <w:r>
        <w:t>NEW CLAUSE</w:t>
      </w:r>
    </w:p>
    <w:p w:rsidR="00027BAA" w:rsidRDefault="00027BAA" w:rsidP="00ED1958">
      <w:pPr>
        <w:pStyle w:val="ManualNumber"/>
        <w:numPr>
          <w:ilvl w:val="0"/>
          <w:numId w:val="5"/>
        </w:numPr>
      </w:pPr>
      <w:r>
        <w:t>Insert the following New Clause to follow clause 9—</w:t>
      </w:r>
    </w:p>
    <w:p w:rsidR="00027BAA" w:rsidRPr="00E70147" w:rsidRDefault="00027BAA" w:rsidP="00027BAA">
      <w:pPr>
        <w:pStyle w:val="AmendHeading1s"/>
        <w:tabs>
          <w:tab w:val="right" w:pos="1701"/>
        </w:tabs>
        <w:ind w:left="1871" w:hanging="1871"/>
        <w:rPr>
          <w:lang w:val="en-US"/>
        </w:rPr>
      </w:pPr>
      <w:r>
        <w:rPr>
          <w:lang w:val="en-US"/>
        </w:rPr>
        <w:tab/>
      </w:r>
      <w:r w:rsidRPr="00E70147">
        <w:rPr>
          <w:b w:val="0"/>
          <w:lang w:val="en-US"/>
        </w:rPr>
        <w:t>"</w:t>
      </w:r>
      <w:r>
        <w:rPr>
          <w:lang w:val="en-US"/>
        </w:rPr>
        <w:t>A</w:t>
      </w:r>
      <w:r w:rsidRPr="00E70147">
        <w:rPr>
          <w:lang w:val="en-US"/>
        </w:rPr>
        <w:tab/>
      </w:r>
      <w:r>
        <w:rPr>
          <w:lang w:val="en-US"/>
        </w:rPr>
        <w:t>Factors determining grant of application</w:t>
      </w:r>
    </w:p>
    <w:p w:rsidR="00027BAA" w:rsidRDefault="00027BAA" w:rsidP="00027BAA">
      <w:pPr>
        <w:pStyle w:val="AmendHeading2"/>
        <w:tabs>
          <w:tab w:val="clear" w:pos="720"/>
          <w:tab w:val="right" w:pos="2268"/>
        </w:tabs>
        <w:ind w:left="2381" w:hanging="2381"/>
        <w:rPr>
          <w:lang w:val="en-US"/>
        </w:rPr>
      </w:pPr>
      <w:r>
        <w:rPr>
          <w:lang w:val="en-US"/>
        </w:rPr>
        <w:tab/>
      </w:r>
      <w:r w:rsidRPr="00E70147">
        <w:rPr>
          <w:lang w:val="en-US"/>
        </w:rPr>
        <w:t>(1)</w:t>
      </w:r>
      <w:r>
        <w:rPr>
          <w:lang w:val="en-US"/>
        </w:rPr>
        <w:tab/>
        <w:t xml:space="preserve">In section 49(2)(b) of the </w:t>
      </w:r>
      <w:r w:rsidRPr="00E70147">
        <w:rPr>
          <w:b/>
          <w:lang w:val="en-US"/>
        </w:rPr>
        <w:t>Petroleum Act 1998</w:t>
      </w:r>
      <w:r w:rsidRPr="00E70147">
        <w:rPr>
          <w:lang w:val="en-US"/>
        </w:rPr>
        <w:t>,</w:t>
      </w:r>
      <w:r>
        <w:rPr>
          <w:b/>
          <w:lang w:val="en-US"/>
        </w:rPr>
        <w:t xml:space="preserve"> </w:t>
      </w:r>
      <w:r w:rsidRPr="00E70147">
        <w:rPr>
          <w:lang w:val="en-US"/>
        </w:rPr>
        <w:t>for</w:t>
      </w:r>
      <w:r>
        <w:rPr>
          <w:b/>
          <w:lang w:val="en-US"/>
        </w:rPr>
        <w:t xml:space="preserve"> </w:t>
      </w:r>
      <w:r>
        <w:rPr>
          <w:lang w:val="en-US"/>
        </w:rPr>
        <w:t xml:space="preserve">"the licence" </w:t>
      </w:r>
      <w:r w:rsidRPr="00E70147">
        <w:rPr>
          <w:b/>
          <w:lang w:val="en-US"/>
        </w:rPr>
        <w:t>substitute</w:t>
      </w:r>
      <w:r>
        <w:rPr>
          <w:lang w:val="en-US"/>
        </w:rPr>
        <w:t xml:space="preserve"> "the licence; and".</w:t>
      </w:r>
    </w:p>
    <w:p w:rsidR="00027BAA" w:rsidRPr="00E70147" w:rsidRDefault="00027BAA" w:rsidP="00027BAA">
      <w:pPr>
        <w:pStyle w:val="AmendHeading2"/>
        <w:tabs>
          <w:tab w:val="clear" w:pos="720"/>
          <w:tab w:val="right" w:pos="2268"/>
        </w:tabs>
        <w:ind w:left="2381" w:hanging="2381"/>
        <w:rPr>
          <w:lang w:val="en-US"/>
        </w:rPr>
      </w:pPr>
      <w:r>
        <w:rPr>
          <w:lang w:val="en-US"/>
        </w:rPr>
        <w:tab/>
      </w:r>
      <w:r w:rsidRPr="00E70147">
        <w:rPr>
          <w:lang w:val="en-US"/>
        </w:rPr>
        <w:t>(2)</w:t>
      </w:r>
      <w:r w:rsidRPr="00E70147">
        <w:rPr>
          <w:lang w:val="en-US"/>
        </w:rPr>
        <w:tab/>
      </w:r>
      <w:r>
        <w:rPr>
          <w:lang w:val="en-US"/>
        </w:rPr>
        <w:t xml:space="preserve">After section 49(2)(b) of the </w:t>
      </w:r>
      <w:r w:rsidRPr="00E70147">
        <w:rPr>
          <w:b/>
          <w:lang w:val="en-US"/>
        </w:rPr>
        <w:t>Petroleum Act 1988 insert</w:t>
      </w:r>
      <w:r>
        <w:rPr>
          <w:lang w:val="en-US"/>
        </w:rPr>
        <w:t>—</w:t>
      </w:r>
    </w:p>
    <w:p w:rsidR="00027BAA" w:rsidRDefault="00027BAA" w:rsidP="00027BAA">
      <w:pPr>
        <w:pStyle w:val="AmendHeading3"/>
        <w:tabs>
          <w:tab w:val="right" w:pos="2778"/>
        </w:tabs>
        <w:ind w:left="2891" w:hanging="2891"/>
        <w:rPr>
          <w:lang w:val="en-US"/>
        </w:rPr>
      </w:pPr>
      <w:r>
        <w:rPr>
          <w:lang w:val="en-US"/>
        </w:rPr>
        <w:tab/>
        <w:t>"(c</w:t>
      </w:r>
      <w:r w:rsidRPr="00E70147">
        <w:rPr>
          <w:lang w:val="en-US"/>
        </w:rPr>
        <w:t>)</w:t>
      </w:r>
      <w:r w:rsidRPr="00E70147">
        <w:rPr>
          <w:lang w:val="en-US"/>
        </w:rPr>
        <w:tab/>
      </w:r>
      <w:r>
        <w:rPr>
          <w:lang w:val="en-US"/>
        </w:rPr>
        <w:t>if the application for the licence is made on or after 1 July 2017, the Minister is satisfied that the applicant has obtained the consent of the owners and occupiers of the land on which any well-head is or is to be located within the area in respect of which the licence is sought for the applicant—</w:t>
      </w:r>
    </w:p>
    <w:p w:rsidR="00027BAA" w:rsidRDefault="00027BAA" w:rsidP="00027BAA">
      <w:pPr>
        <w:pStyle w:val="AmendHeading4"/>
        <w:tabs>
          <w:tab w:val="clear" w:pos="720"/>
          <w:tab w:val="right" w:pos="3288"/>
        </w:tabs>
        <w:ind w:left="3402" w:hanging="3402"/>
        <w:rPr>
          <w:lang w:eastAsia="en-AU"/>
        </w:rPr>
      </w:pPr>
      <w:r>
        <w:rPr>
          <w:lang w:eastAsia="en-AU"/>
        </w:rPr>
        <w:tab/>
        <w:t>(i</w:t>
      </w:r>
      <w:r w:rsidRPr="00E70147">
        <w:rPr>
          <w:lang w:eastAsia="en-AU"/>
        </w:rPr>
        <w:t>)</w:t>
      </w:r>
      <w:r>
        <w:rPr>
          <w:lang w:eastAsia="en-AU"/>
        </w:rPr>
        <w:tab/>
        <w:t>to carry out petroleum production in that area; and</w:t>
      </w:r>
    </w:p>
    <w:p w:rsidR="00027BAA" w:rsidRDefault="00027BAA" w:rsidP="00027BAA">
      <w:pPr>
        <w:pStyle w:val="AmendHeading4"/>
        <w:tabs>
          <w:tab w:val="clear" w:pos="720"/>
          <w:tab w:val="right" w:pos="3288"/>
        </w:tabs>
        <w:ind w:left="3402" w:hanging="3402"/>
        <w:rPr>
          <w:lang w:eastAsia="en-AU"/>
        </w:rPr>
      </w:pPr>
      <w:r>
        <w:rPr>
          <w:lang w:eastAsia="en-AU"/>
        </w:rPr>
        <w:tab/>
        <w:t>(ii</w:t>
      </w:r>
      <w:r w:rsidRPr="00E70147">
        <w:rPr>
          <w:lang w:eastAsia="en-AU"/>
        </w:rPr>
        <w:t>)</w:t>
      </w:r>
      <w:r>
        <w:rPr>
          <w:lang w:eastAsia="en-AU"/>
        </w:rPr>
        <w:tab/>
        <w:t>to do any thing in that area that is necessary for, or incidental to, the carrying out of petroleum production.".".</w:t>
      </w:r>
    </w:p>
    <w:p w:rsidR="00027BAA" w:rsidRDefault="00027BAA" w:rsidP="00ED1958">
      <w:pPr>
        <w:pStyle w:val="ManualNumber"/>
        <w:numPr>
          <w:ilvl w:val="0"/>
          <w:numId w:val="6"/>
        </w:numPr>
      </w:pPr>
      <w:r>
        <w:t>Clause 10, omit this clause.</w:t>
      </w:r>
    </w:p>
    <w:p w:rsidR="0045388C" w:rsidRDefault="0045388C" w:rsidP="0045388C">
      <w:pPr>
        <w:pStyle w:val="ManualNumber"/>
        <w:jc w:val="center"/>
      </w:pPr>
      <w:r>
        <w:t>NEW CLAUSE</w:t>
      </w:r>
    </w:p>
    <w:p w:rsidR="00027BAA" w:rsidRPr="00E73B34" w:rsidRDefault="00027BAA" w:rsidP="00ED1958">
      <w:pPr>
        <w:pStyle w:val="ManualNumber"/>
        <w:numPr>
          <w:ilvl w:val="0"/>
          <w:numId w:val="7"/>
        </w:numPr>
        <w:rPr>
          <w:lang w:eastAsia="en-AU"/>
        </w:rPr>
      </w:pPr>
      <w:r>
        <w:rPr>
          <w:lang w:eastAsia="en-AU"/>
        </w:rPr>
        <w:t>Insert the following New Clause before clause 11—</w:t>
      </w:r>
    </w:p>
    <w:p w:rsidR="00027BAA" w:rsidRDefault="00027BAA" w:rsidP="00027BAA">
      <w:pPr>
        <w:pStyle w:val="AmendHeading1s"/>
        <w:tabs>
          <w:tab w:val="right" w:pos="1701"/>
        </w:tabs>
        <w:ind w:left="1871" w:hanging="1871"/>
      </w:pPr>
      <w:r>
        <w:tab/>
      </w:r>
      <w:r w:rsidRPr="00E73B34">
        <w:rPr>
          <w:b w:val="0"/>
        </w:rPr>
        <w:t>"</w:t>
      </w:r>
      <w:r>
        <w:t>B</w:t>
      </w:r>
      <w:r>
        <w:tab/>
        <w:t>New Division 4 inserted in Part 11</w:t>
      </w:r>
    </w:p>
    <w:p w:rsidR="00027BAA" w:rsidRDefault="00027BAA" w:rsidP="00027BAA">
      <w:pPr>
        <w:pStyle w:val="AmendHeading2"/>
        <w:ind w:left="2381"/>
      </w:pPr>
      <w:r>
        <w:t xml:space="preserve">After Division 3 of Part 11 of the </w:t>
      </w:r>
      <w:r w:rsidRPr="00F84186">
        <w:rPr>
          <w:b/>
        </w:rPr>
        <w:t>Petroleum Act 1998 insert</w:t>
      </w:r>
      <w:r>
        <w:t>—</w:t>
      </w:r>
    </w:p>
    <w:p w:rsidR="00027BAA" w:rsidRDefault="00027BAA" w:rsidP="00027BAA">
      <w:pPr>
        <w:pStyle w:val="AmendHeading-DIVISION"/>
      </w:pPr>
      <w:r w:rsidRPr="00E70147">
        <w:rPr>
          <w:b w:val="0"/>
        </w:rPr>
        <w:t>"</w:t>
      </w:r>
      <w:r w:rsidRPr="00F84186">
        <w:t>Division 4</w:t>
      </w:r>
      <w:r>
        <w:tab/>
        <w:t>Supply of petroleum</w:t>
      </w:r>
    </w:p>
    <w:p w:rsidR="00027BAA" w:rsidRPr="00E70147" w:rsidRDefault="00027BAA" w:rsidP="00027BAA">
      <w:pPr>
        <w:pStyle w:val="AmendHeading3"/>
        <w:tabs>
          <w:tab w:val="right" w:pos="2778"/>
        </w:tabs>
        <w:ind w:left="2891" w:hanging="2891"/>
        <w:rPr>
          <w:b/>
        </w:rPr>
      </w:pPr>
      <w:r>
        <w:lastRenderedPageBreak/>
        <w:tab/>
      </w:r>
      <w:r w:rsidRPr="00E70147">
        <w:rPr>
          <w:b/>
        </w:rPr>
        <w:t>182A</w:t>
      </w:r>
      <w:r w:rsidRPr="00E70147">
        <w:rPr>
          <w:b/>
        </w:rPr>
        <w:tab/>
        <w:t>Supply of petroleum</w:t>
      </w:r>
    </w:p>
    <w:p w:rsidR="00027BAA" w:rsidRDefault="00027BAA" w:rsidP="00027BAA">
      <w:pPr>
        <w:pStyle w:val="AmendHeading3"/>
        <w:tabs>
          <w:tab w:val="right" w:pos="2778"/>
        </w:tabs>
        <w:ind w:left="2891" w:hanging="2891"/>
      </w:pPr>
      <w:r>
        <w:tab/>
      </w:r>
      <w:r w:rsidRPr="00E70147">
        <w:t>(1)</w:t>
      </w:r>
      <w:r>
        <w:tab/>
        <w:t>This section applies to the holder of a production licence if that licence was granted on or after 1 July 2017.</w:t>
      </w:r>
    </w:p>
    <w:p w:rsidR="00027BAA" w:rsidRPr="00E70147" w:rsidRDefault="00027BAA" w:rsidP="00027BAA">
      <w:pPr>
        <w:pStyle w:val="AmendHeading3"/>
        <w:tabs>
          <w:tab w:val="right" w:pos="2778"/>
        </w:tabs>
        <w:ind w:left="2891" w:hanging="2891"/>
        <w:rPr>
          <w:lang w:val="en-US"/>
        </w:rPr>
      </w:pPr>
      <w:r>
        <w:tab/>
      </w:r>
      <w:r w:rsidRPr="00E70147">
        <w:t>(2)</w:t>
      </w:r>
      <w:r w:rsidRPr="00466C6A">
        <w:tab/>
      </w:r>
      <w:r>
        <w:t xml:space="preserve">The holder of a production licence must not </w:t>
      </w:r>
      <w:r>
        <w:rPr>
          <w:lang w:val="en-US"/>
        </w:rPr>
        <w:t xml:space="preserve">supply petroleum </w:t>
      </w:r>
      <w:r>
        <w:t xml:space="preserve">extracted from land in Victoria or, </w:t>
      </w:r>
      <w:r>
        <w:rPr>
          <w:lang w:val="en-US"/>
        </w:rPr>
        <w:t>if the petroleum was originally extracted from land in Victoria,</w:t>
      </w:r>
      <w:r>
        <w:t xml:space="preserve"> </w:t>
      </w:r>
      <w:r>
        <w:rPr>
          <w:lang w:val="en-US"/>
        </w:rPr>
        <w:t xml:space="preserve">petroleum recovered from any reservoir in Victoria other than to </w:t>
      </w:r>
      <w:r>
        <w:t>a person or an entity that will—</w:t>
      </w:r>
    </w:p>
    <w:p w:rsidR="00027BAA" w:rsidRDefault="00027BAA" w:rsidP="00027BAA">
      <w:pPr>
        <w:pStyle w:val="AmendHeading4"/>
        <w:tabs>
          <w:tab w:val="clear" w:pos="720"/>
          <w:tab w:val="right" w:pos="3288"/>
        </w:tabs>
        <w:ind w:left="3402" w:hanging="3402"/>
      </w:pPr>
      <w:r>
        <w:tab/>
      </w:r>
      <w:r w:rsidRPr="00E70147">
        <w:t>(a)</w:t>
      </w:r>
      <w:r w:rsidRPr="00466C6A">
        <w:tab/>
      </w:r>
      <w:r>
        <w:t>consume the petroleum within Victoria; or</w:t>
      </w:r>
    </w:p>
    <w:p w:rsidR="00027BAA" w:rsidRPr="00466C6A" w:rsidRDefault="00027BAA" w:rsidP="00027BAA">
      <w:pPr>
        <w:pStyle w:val="AmendHeading4"/>
        <w:tabs>
          <w:tab w:val="clear" w:pos="720"/>
          <w:tab w:val="right" w:pos="3288"/>
        </w:tabs>
        <w:ind w:left="3402" w:hanging="3402"/>
      </w:pPr>
      <w:r>
        <w:tab/>
      </w:r>
      <w:r w:rsidRPr="00E70147">
        <w:t>(b)</w:t>
      </w:r>
      <w:r w:rsidRPr="00466C6A">
        <w:tab/>
      </w:r>
      <w:r>
        <w:t>supply the petroleum to a person who, or an entity that, will consume the petroleum within Victoria.</w:t>
      </w:r>
    </w:p>
    <w:p w:rsidR="00027BAA" w:rsidRDefault="00027BAA" w:rsidP="00027BAA">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rPr>
          <w:lang w:val="en-US"/>
        </w:rPr>
      </w:pPr>
      <w:r>
        <w:rPr>
          <w:lang w:val="en-US"/>
        </w:rPr>
        <w:t>Penalty:</w:t>
      </w:r>
      <w:r>
        <w:rPr>
          <w:lang w:val="en-US"/>
        </w:rPr>
        <w:tab/>
        <w:t>240 penalty units.</w:t>
      </w:r>
    </w:p>
    <w:p w:rsidR="00027BAA" w:rsidRPr="00AD158C" w:rsidRDefault="00027BAA" w:rsidP="00027BAA">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rPr>
          <w:lang w:val="en-US"/>
        </w:rPr>
      </w:pPr>
      <w:r>
        <w:rPr>
          <w:lang w:val="en-US"/>
        </w:rPr>
        <w:t>Default penalty:</w:t>
      </w:r>
      <w:r>
        <w:rPr>
          <w:lang w:val="en-US"/>
        </w:rPr>
        <w:tab/>
      </w:r>
      <w:r>
        <w:rPr>
          <w:lang w:val="en-US"/>
        </w:rPr>
        <w:tab/>
        <w:t xml:space="preserve">   10 penalty units.</w:t>
      </w:r>
    </w:p>
    <w:p w:rsidR="00027BAA" w:rsidRPr="00E70147" w:rsidRDefault="00027BAA" w:rsidP="00027BAA">
      <w:pPr>
        <w:pStyle w:val="AmendHeading3"/>
        <w:tabs>
          <w:tab w:val="right" w:pos="2778"/>
        </w:tabs>
        <w:ind w:left="2891" w:hanging="2891"/>
        <w:rPr>
          <w:lang w:val="en-US"/>
        </w:rPr>
      </w:pPr>
      <w:r>
        <w:tab/>
      </w:r>
      <w:r w:rsidRPr="00E70147">
        <w:t>(3)</w:t>
      </w:r>
      <w:r w:rsidRPr="00466C6A">
        <w:tab/>
      </w:r>
      <w:r>
        <w:t xml:space="preserve">The holder of a production licence must ensure that any contract for the </w:t>
      </w:r>
      <w:r>
        <w:rPr>
          <w:lang w:val="en-US"/>
        </w:rPr>
        <w:t xml:space="preserve">supply by the holder of petroleum </w:t>
      </w:r>
      <w:r>
        <w:t xml:space="preserve">extracted from land in Victoria or, </w:t>
      </w:r>
      <w:r>
        <w:rPr>
          <w:lang w:val="en-US"/>
        </w:rPr>
        <w:t>if the petroleum was originally extracted from land in Victoria,</w:t>
      </w:r>
      <w:r>
        <w:t xml:space="preserve"> </w:t>
      </w:r>
      <w:r>
        <w:rPr>
          <w:lang w:val="en-US"/>
        </w:rPr>
        <w:t xml:space="preserve">petroleum recovered from any reservoir in Victoria, includes a condition that the person to whom, or entity to which, the petroleum is to be supplied must not further supply that petroleum other than to </w:t>
      </w:r>
      <w:r>
        <w:t>a person or an entity that will—</w:t>
      </w:r>
    </w:p>
    <w:p w:rsidR="00027BAA" w:rsidRDefault="00027BAA" w:rsidP="00027BAA">
      <w:pPr>
        <w:pStyle w:val="AmendHeading4"/>
        <w:tabs>
          <w:tab w:val="clear" w:pos="720"/>
          <w:tab w:val="right" w:pos="3288"/>
        </w:tabs>
        <w:ind w:left="3402" w:hanging="3402"/>
      </w:pPr>
      <w:r>
        <w:tab/>
      </w:r>
      <w:r w:rsidRPr="00E70147">
        <w:t>(a)</w:t>
      </w:r>
      <w:r w:rsidRPr="00466C6A">
        <w:tab/>
      </w:r>
      <w:r>
        <w:t>consume the petroleum within Victoria; or</w:t>
      </w:r>
    </w:p>
    <w:p w:rsidR="00027BAA" w:rsidRPr="00466C6A" w:rsidRDefault="00027BAA" w:rsidP="00027BAA">
      <w:pPr>
        <w:pStyle w:val="AmendHeading4"/>
        <w:tabs>
          <w:tab w:val="clear" w:pos="720"/>
          <w:tab w:val="right" w:pos="3288"/>
        </w:tabs>
        <w:ind w:left="3402" w:hanging="3402"/>
      </w:pPr>
      <w:r>
        <w:tab/>
      </w:r>
      <w:r w:rsidRPr="00E70147">
        <w:t>(b)</w:t>
      </w:r>
      <w:r w:rsidRPr="00466C6A">
        <w:tab/>
      </w:r>
      <w:r>
        <w:t>supply the petroleum to a person who, or an entity that, will consume the petroleum within Victoria.</w:t>
      </w:r>
    </w:p>
    <w:p w:rsidR="00027BAA" w:rsidRPr="00F84186" w:rsidRDefault="00027BAA" w:rsidP="00027BAA">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pPr>
      <w:r>
        <w:t>Penalty:</w:t>
      </w:r>
      <w:r>
        <w:tab/>
        <w:t>240 penalty units.</w:t>
      </w:r>
    </w:p>
    <w:p w:rsidR="00027BAA" w:rsidRPr="004D5DE3" w:rsidRDefault="00027BAA" w:rsidP="00027BAA">
      <w:pPr>
        <w:pStyle w:val="AmendHeading3"/>
        <w:tabs>
          <w:tab w:val="right" w:pos="2778"/>
        </w:tabs>
        <w:ind w:left="2891" w:hanging="2891"/>
        <w:rPr>
          <w:b/>
        </w:rPr>
      </w:pPr>
      <w:r w:rsidRPr="004D5DE3">
        <w:rPr>
          <w:b/>
        </w:rPr>
        <w:tab/>
        <w:t>182B</w:t>
      </w:r>
      <w:r w:rsidRPr="004D5DE3">
        <w:rPr>
          <w:b/>
        </w:rPr>
        <w:tab/>
        <w:t>Exemption from restriction on supply of petroleum</w:t>
      </w:r>
    </w:p>
    <w:p w:rsidR="00027BAA" w:rsidRDefault="00027BAA" w:rsidP="00027BAA">
      <w:pPr>
        <w:pStyle w:val="AmendHeading3"/>
        <w:tabs>
          <w:tab w:val="right" w:pos="2778"/>
        </w:tabs>
        <w:ind w:left="2891" w:hanging="2891"/>
      </w:pPr>
      <w:r>
        <w:tab/>
      </w:r>
      <w:r w:rsidRPr="004D5DE3">
        <w:t>(1)</w:t>
      </w:r>
      <w:r w:rsidRPr="00E70147">
        <w:tab/>
      </w:r>
      <w:r>
        <w:t>The holder of a production licence to which section 182A applies may apply to the Minister for an exemption from the application of that section for a period specified in the application.</w:t>
      </w:r>
    </w:p>
    <w:p w:rsidR="00027BAA" w:rsidRDefault="00027BAA" w:rsidP="00027BAA">
      <w:pPr>
        <w:pStyle w:val="AmendHeading3"/>
        <w:tabs>
          <w:tab w:val="right" w:pos="2778"/>
        </w:tabs>
        <w:ind w:left="2891" w:hanging="2891"/>
      </w:pPr>
      <w:r>
        <w:tab/>
      </w:r>
      <w:r w:rsidRPr="004D5DE3">
        <w:t>(2)</w:t>
      </w:r>
      <w:r>
        <w:tab/>
        <w:t>Subject to subsections (3) and (4), the Minister may grant or refuse to grant an exemption under subsection (1).</w:t>
      </w:r>
    </w:p>
    <w:p w:rsidR="00027BAA" w:rsidRPr="004D5DE3" w:rsidRDefault="00027BAA" w:rsidP="00027BAA">
      <w:pPr>
        <w:pStyle w:val="AmendHeading3"/>
        <w:tabs>
          <w:tab w:val="right" w:pos="2778"/>
        </w:tabs>
        <w:ind w:left="2891" w:hanging="2891"/>
      </w:pPr>
      <w:r>
        <w:tab/>
        <w:t>(3</w:t>
      </w:r>
      <w:r w:rsidRPr="004D5DE3">
        <w:t>)</w:t>
      </w:r>
      <w:r w:rsidRPr="00E70147">
        <w:tab/>
      </w:r>
      <w:r>
        <w:t>The Minister may grant an exemption under subsection (1) for the period specified in the application or any shorter period.</w:t>
      </w:r>
    </w:p>
    <w:p w:rsidR="00027BAA" w:rsidRDefault="00027BAA" w:rsidP="00027BAA">
      <w:pPr>
        <w:pStyle w:val="AmendHeading3"/>
        <w:tabs>
          <w:tab w:val="right" w:pos="2778"/>
        </w:tabs>
        <w:ind w:left="2891" w:hanging="2891"/>
      </w:pPr>
      <w:r>
        <w:tab/>
        <w:t>(4</w:t>
      </w:r>
      <w:r w:rsidRPr="004D5DE3">
        <w:t>)</w:t>
      </w:r>
      <w:r>
        <w:tab/>
        <w:t>The Minister must not grant an exemption under subsection (1) unless the Minister reasonably considers that—</w:t>
      </w:r>
    </w:p>
    <w:p w:rsidR="00027BAA" w:rsidRPr="00E70147" w:rsidRDefault="00027BAA" w:rsidP="00027BAA">
      <w:pPr>
        <w:pStyle w:val="AmendHeading4"/>
        <w:tabs>
          <w:tab w:val="clear" w:pos="720"/>
          <w:tab w:val="right" w:pos="3288"/>
        </w:tabs>
        <w:ind w:left="3402" w:hanging="3402"/>
      </w:pPr>
      <w:r>
        <w:tab/>
      </w:r>
      <w:r w:rsidRPr="004D5DE3">
        <w:t>(a)</w:t>
      </w:r>
      <w:r w:rsidRPr="00E70147">
        <w:tab/>
      </w:r>
      <w:r>
        <w:t>enough petroleum will be produced in Victoria to satisfy the needs of the Victorian market for petroleum during the period of the exemption if the exemption is granted; or</w:t>
      </w:r>
    </w:p>
    <w:p w:rsidR="00027BAA" w:rsidRPr="00E70147" w:rsidRDefault="00027BAA" w:rsidP="00027BAA">
      <w:pPr>
        <w:pStyle w:val="AmendHeading4"/>
        <w:tabs>
          <w:tab w:val="clear" w:pos="720"/>
          <w:tab w:val="right" w:pos="3288"/>
        </w:tabs>
        <w:ind w:left="3402" w:hanging="3402"/>
      </w:pPr>
      <w:r>
        <w:lastRenderedPageBreak/>
        <w:tab/>
      </w:r>
      <w:r w:rsidRPr="004D5DE3">
        <w:t>(b)</w:t>
      </w:r>
      <w:r w:rsidRPr="00E70147">
        <w:tab/>
      </w:r>
      <w:r>
        <w:t>the licence holder has taken all reasonable steps to comply with section 182A but it will not be commercially viable for the licence holder to comply with that section during the period of the exemption.".".</w:t>
      </w:r>
    </w:p>
    <w:p w:rsidR="00F84186" w:rsidRDefault="00F84186" w:rsidP="00ED1958">
      <w:pPr>
        <w:pStyle w:val="ManualNumber"/>
        <w:numPr>
          <w:ilvl w:val="0"/>
          <w:numId w:val="8"/>
        </w:numPr>
      </w:pPr>
      <w:r>
        <w:t xml:space="preserve">Clause 11, lines 20 to 25, omit all words and expressions on those lines. </w:t>
      </w:r>
    </w:p>
    <w:p w:rsidR="00F84186" w:rsidRDefault="00F84186" w:rsidP="00ED1958">
      <w:pPr>
        <w:pStyle w:val="ManualNumber"/>
        <w:numPr>
          <w:ilvl w:val="0"/>
          <w:numId w:val="9"/>
        </w:numPr>
      </w:pPr>
      <w:r>
        <w:t>Clause 11, line 26, omit "(c)" and insert "(a)".</w:t>
      </w:r>
    </w:p>
    <w:p w:rsidR="00F84186" w:rsidRDefault="00F84186" w:rsidP="00ED1958">
      <w:pPr>
        <w:pStyle w:val="ManualNumber"/>
        <w:numPr>
          <w:ilvl w:val="0"/>
          <w:numId w:val="10"/>
        </w:numPr>
      </w:pPr>
      <w:r>
        <w:t>Clause 11, line 27, after "plan" insert "under which hydraulic fracturing is proposed to be carried out".</w:t>
      </w:r>
    </w:p>
    <w:p w:rsidR="00F84186" w:rsidRDefault="00F84186" w:rsidP="00ED1958">
      <w:pPr>
        <w:pStyle w:val="ManualNumber"/>
        <w:numPr>
          <w:ilvl w:val="0"/>
          <w:numId w:val="11"/>
        </w:numPr>
      </w:pPr>
      <w:r>
        <w:t>Clause 11, line 28, omit "(d)" and insert "(b)".</w:t>
      </w:r>
    </w:p>
    <w:p w:rsidR="00F84186" w:rsidRDefault="00F84186" w:rsidP="00ED1958">
      <w:pPr>
        <w:pStyle w:val="ManualNumber"/>
        <w:numPr>
          <w:ilvl w:val="0"/>
          <w:numId w:val="12"/>
        </w:numPr>
      </w:pPr>
      <w:r>
        <w:t>Clause 11, line 29, after "condition" insert "relating to hydraulic fracturing".</w:t>
      </w:r>
    </w:p>
    <w:p w:rsidR="00F84186" w:rsidRDefault="00F84186" w:rsidP="00ED1958">
      <w:pPr>
        <w:pStyle w:val="ManualNumber"/>
        <w:numPr>
          <w:ilvl w:val="0"/>
          <w:numId w:val="13"/>
        </w:numPr>
      </w:pPr>
      <w:r>
        <w:t>Clause 11, line 30, omit "(e)" and insert "(c)".</w:t>
      </w:r>
    </w:p>
    <w:p w:rsidR="00F84186" w:rsidRDefault="00F84186" w:rsidP="00ED1958">
      <w:pPr>
        <w:pStyle w:val="ManualNumber"/>
        <w:numPr>
          <w:ilvl w:val="0"/>
          <w:numId w:val="14"/>
        </w:numPr>
      </w:pPr>
      <w:r>
        <w:t>Clause 11, line 31, after "condition" insert "relating to hydraulic fracturing".</w:t>
      </w:r>
    </w:p>
    <w:p w:rsidR="00F84186" w:rsidRDefault="00F84186" w:rsidP="00ED1958">
      <w:pPr>
        <w:pStyle w:val="ManualNumber"/>
        <w:numPr>
          <w:ilvl w:val="0"/>
          <w:numId w:val="15"/>
        </w:numPr>
      </w:pPr>
      <w:r>
        <w:t>Clause 11, page 12, line 1, omit "(f)" and insert "(d)".</w:t>
      </w:r>
    </w:p>
    <w:p w:rsidR="00F84186" w:rsidRPr="007819DF" w:rsidRDefault="00F84186" w:rsidP="00ED1958">
      <w:pPr>
        <w:pStyle w:val="ManualNumber"/>
        <w:numPr>
          <w:ilvl w:val="0"/>
          <w:numId w:val="16"/>
        </w:numPr>
      </w:pPr>
      <w:r>
        <w:t>Clause 11, page 12, line 2, after "operation" insert "that involves hydraulic fracturing".</w:t>
      </w:r>
    </w:p>
    <w:p w:rsidR="00F84186" w:rsidRDefault="00F84186" w:rsidP="00ED1958">
      <w:pPr>
        <w:pStyle w:val="ManualNumber"/>
        <w:numPr>
          <w:ilvl w:val="0"/>
          <w:numId w:val="17"/>
        </w:numPr>
      </w:pPr>
      <w:r>
        <w:t>Clause 11, page 12, line 4, omit "(g)" and insert "(e)".</w:t>
      </w:r>
    </w:p>
    <w:p w:rsidR="00F84186" w:rsidRDefault="00F84186" w:rsidP="00ED1958">
      <w:pPr>
        <w:pStyle w:val="ManualNumber"/>
        <w:numPr>
          <w:ilvl w:val="0"/>
          <w:numId w:val="18"/>
        </w:numPr>
      </w:pPr>
      <w:r>
        <w:t>Clause 11, page 12, line 5, after "operation" insert "that involves hydraulic fracturing".</w:t>
      </w:r>
    </w:p>
    <w:p w:rsidR="00F84186" w:rsidRDefault="00F84186" w:rsidP="00ED1958">
      <w:pPr>
        <w:pStyle w:val="ManualNumber"/>
        <w:numPr>
          <w:ilvl w:val="0"/>
          <w:numId w:val="19"/>
        </w:numPr>
      </w:pPr>
      <w:r>
        <w:t>Clause 11, page 12, line 6, omit "(h)" and insert "(f)".</w:t>
      </w:r>
    </w:p>
    <w:p w:rsidR="00F84186" w:rsidRPr="00745D89" w:rsidRDefault="00F84186" w:rsidP="00ED1958">
      <w:pPr>
        <w:pStyle w:val="ManualNumber"/>
        <w:numPr>
          <w:ilvl w:val="0"/>
          <w:numId w:val="20"/>
        </w:numPr>
      </w:pPr>
      <w:r>
        <w:t>Clause 11, page 12, line 8, omit all words and expressions on that line.</w:t>
      </w:r>
    </w:p>
    <w:p w:rsidR="00F84186" w:rsidRDefault="00F84186" w:rsidP="00ED1958">
      <w:pPr>
        <w:pStyle w:val="ManualNumber"/>
        <w:numPr>
          <w:ilvl w:val="0"/>
          <w:numId w:val="21"/>
        </w:numPr>
      </w:pPr>
      <w:r>
        <w:t>Clause 11, page 12, line 9, omit "(ii)" and insert "(i)".</w:t>
      </w:r>
    </w:p>
    <w:p w:rsidR="00F84186" w:rsidRPr="00745D89" w:rsidRDefault="00F84186" w:rsidP="00ED1958">
      <w:pPr>
        <w:pStyle w:val="ManualNumber"/>
        <w:numPr>
          <w:ilvl w:val="0"/>
          <w:numId w:val="22"/>
        </w:numPr>
      </w:pPr>
      <w:r>
        <w:t>Clause 11, page 12, line 10, after "condition" insert "relating to hydraulic fracturing".</w:t>
      </w:r>
    </w:p>
    <w:p w:rsidR="00F84186" w:rsidRDefault="00F84186" w:rsidP="00ED1958">
      <w:pPr>
        <w:pStyle w:val="ManualNumber"/>
        <w:numPr>
          <w:ilvl w:val="0"/>
          <w:numId w:val="23"/>
        </w:numPr>
      </w:pPr>
      <w:r>
        <w:t>Clause 11, page 12, line 12, omit "(iii)" and insert "(ii)".</w:t>
      </w:r>
    </w:p>
    <w:p w:rsidR="00F84186" w:rsidRDefault="00F84186" w:rsidP="00ED1958">
      <w:pPr>
        <w:pStyle w:val="ManualNumber"/>
        <w:numPr>
          <w:ilvl w:val="0"/>
          <w:numId w:val="24"/>
        </w:numPr>
      </w:pPr>
      <w:r>
        <w:t>Clause 11, page 12, line 14, after "operation" insert "that involves hydraulic fracturing".</w:t>
      </w:r>
    </w:p>
    <w:p w:rsidR="00F84186" w:rsidRPr="00745D89" w:rsidRDefault="00F84186" w:rsidP="00ED1958">
      <w:pPr>
        <w:pStyle w:val="ManualNumber"/>
        <w:numPr>
          <w:ilvl w:val="0"/>
          <w:numId w:val="25"/>
        </w:numPr>
      </w:pPr>
      <w:r>
        <w:t>Clause 11, page 12, line 15, omit "(iv)" and insert "(iii)".</w:t>
      </w:r>
    </w:p>
    <w:p w:rsidR="00F84186" w:rsidRDefault="00F84186" w:rsidP="00ED1958">
      <w:pPr>
        <w:pStyle w:val="ManualNumber"/>
        <w:numPr>
          <w:ilvl w:val="0"/>
          <w:numId w:val="26"/>
        </w:numPr>
      </w:pPr>
      <w:r>
        <w:t>Clause 11, page 12, line 16, after "operation" insert "that involves hydraulic fracturing".</w:t>
      </w:r>
    </w:p>
    <w:p w:rsidR="00F84186" w:rsidRDefault="00F84186" w:rsidP="00ED1958">
      <w:pPr>
        <w:pStyle w:val="ManualNumber"/>
        <w:numPr>
          <w:ilvl w:val="0"/>
          <w:numId w:val="27"/>
        </w:numPr>
      </w:pPr>
      <w:r>
        <w:t>Clause 11, page 12, line 17, omit "(i)" and insert "(g)".</w:t>
      </w:r>
    </w:p>
    <w:p w:rsidR="00F84186" w:rsidRDefault="00F84186" w:rsidP="00ED1958">
      <w:pPr>
        <w:pStyle w:val="ManualNumber"/>
        <w:numPr>
          <w:ilvl w:val="0"/>
          <w:numId w:val="28"/>
        </w:numPr>
      </w:pPr>
      <w:r>
        <w:t>Clause 11, page 12, line 21, omit "(1)(b)</w:t>
      </w:r>
      <w:r w:rsidR="00027BAA">
        <w:t>, (c), (d), (e), (f) and (g)</w:t>
      </w:r>
      <w:r>
        <w:t>" and insert "(1)(a), (b)</w:t>
      </w:r>
      <w:r w:rsidR="00027BAA">
        <w:t>, (c), (d) and (e)</w:t>
      </w:r>
      <w:r>
        <w:t>".</w:t>
      </w:r>
    </w:p>
    <w:p w:rsidR="00F84186" w:rsidRPr="00903DAA" w:rsidRDefault="00F84186" w:rsidP="00ED1958">
      <w:pPr>
        <w:pStyle w:val="ManualNumber"/>
        <w:numPr>
          <w:ilvl w:val="0"/>
          <w:numId w:val="29"/>
        </w:numPr>
      </w:pPr>
      <w:r>
        <w:t>Clause 11, page 12, line 29, omit "(h) and (i)" and insert "(f) and (g)".</w:t>
      </w:r>
    </w:p>
    <w:p w:rsidR="007E17E9" w:rsidRDefault="007E17E9" w:rsidP="007E17E9">
      <w:pPr>
        <w:pStyle w:val="ManualNumber"/>
        <w:jc w:val="center"/>
      </w:pPr>
      <w:r>
        <w:t>AMENDMENT OF LONG TITLE</w:t>
      </w:r>
    </w:p>
    <w:p w:rsidR="008416AE" w:rsidRDefault="007E17E9" w:rsidP="00ED1958">
      <w:pPr>
        <w:pStyle w:val="ManualNumber"/>
        <w:numPr>
          <w:ilvl w:val="0"/>
          <w:numId w:val="30"/>
        </w:numPr>
      </w:pPr>
      <w:bookmarkStart w:id="5" w:name="cpStart"/>
      <w:bookmarkEnd w:id="5"/>
      <w:r>
        <w:t>Long title, omit "to impose a moratorium on petroleum exploration and production in onshore areas of Victoria,".</w:t>
      </w:r>
    </w:p>
    <w:p w:rsidR="007E17E9" w:rsidRDefault="007E17E9" w:rsidP="00F84186">
      <w:pPr>
        <w:tabs>
          <w:tab w:val="clear" w:pos="720"/>
        </w:tabs>
      </w:pPr>
    </w:p>
    <w:sectPr w:rsidR="007E17E9"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86" w:rsidRDefault="00F84186">
      <w:r>
        <w:separator/>
      </w:r>
    </w:p>
  </w:endnote>
  <w:endnote w:type="continuationSeparator" w:id="0">
    <w:p w:rsidR="00F84186" w:rsidRDefault="00F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6D5BDA" w:rsidP="00F84186">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86" w:rsidRDefault="006D5BDA" w:rsidP="00EA3400">
    <w:pPr>
      <w:pStyle w:val="Footer"/>
      <w:framePr w:wrap="around" w:vAnchor="text" w:hAnchor="margin" w:xAlign="center" w:y="1"/>
      <w:rPr>
        <w:rStyle w:val="PageNumber"/>
      </w:rPr>
    </w:pPr>
    <w:r>
      <w:rPr>
        <w:rStyle w:val="PageNumber"/>
      </w:rPr>
      <w:fldChar w:fldCharType="begin"/>
    </w:r>
    <w:r w:rsidR="00F84186">
      <w:rPr>
        <w:rStyle w:val="PageNumber"/>
      </w:rPr>
      <w:instrText xml:space="preserve">PAGE  </w:instrText>
    </w:r>
    <w:r>
      <w:rPr>
        <w:rStyle w:val="PageNumber"/>
      </w:rPr>
      <w:fldChar w:fldCharType="separate"/>
    </w:r>
    <w:r w:rsidR="003D2259">
      <w:rPr>
        <w:rStyle w:val="PageNumber"/>
        <w:noProof/>
      </w:rPr>
      <w:t>2</w:t>
    </w:r>
    <w:r>
      <w:rPr>
        <w:rStyle w:val="PageNumber"/>
      </w:rPr>
      <w:fldChar w:fldCharType="end"/>
    </w:r>
  </w:p>
  <w:p w:rsidR="00F84186" w:rsidRDefault="00F841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86" w:rsidRPr="00866991" w:rsidRDefault="00866991">
    <w:pPr>
      <w:pStyle w:val="Footer"/>
      <w:rPr>
        <w:sz w:val="18"/>
      </w:rPr>
    </w:pPr>
    <w:r>
      <w:rPr>
        <w:sz w:val="18"/>
      </w:rPr>
      <w:t>581368OLCH-7/3/2017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86" w:rsidRDefault="00F84186">
      <w:r>
        <w:separator/>
      </w:r>
    </w:p>
  </w:footnote>
  <w:footnote w:type="continuationSeparator" w:id="0">
    <w:p w:rsidR="00F84186" w:rsidRDefault="00F841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91" w:rsidRDefault="008669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91" w:rsidRDefault="008669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91" w:rsidRDefault="008669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7062EE"/>
    <w:multiLevelType w:val="singleLevel"/>
    <w:tmpl w:val="ABBA8AEC"/>
    <w:lvl w:ilvl="0">
      <w:start w:val="1"/>
      <w:numFmt w:val="none"/>
      <w:lvlRestart w:val="0"/>
      <w:lvlText w:val="15."/>
      <w:lvlJc w:val="left"/>
      <w:pPr>
        <w:tabs>
          <w:tab w:val="num" w:pos="850"/>
        </w:tabs>
        <w:ind w:left="850" w:hanging="850"/>
      </w:pPr>
    </w:lvl>
  </w:abstractNum>
  <w:abstractNum w:abstractNumId="3" w15:restartNumberingAfterBreak="0">
    <w:nsid w:val="059730C5"/>
    <w:multiLevelType w:val="singleLevel"/>
    <w:tmpl w:val="525023C2"/>
    <w:lvl w:ilvl="0">
      <w:start w:val="1"/>
      <w:numFmt w:val="none"/>
      <w:lvlRestart w:val="0"/>
      <w:lvlText w:val="14."/>
      <w:lvlJc w:val="left"/>
      <w:pPr>
        <w:tabs>
          <w:tab w:val="num" w:pos="850"/>
        </w:tabs>
        <w:ind w:left="850" w:hanging="850"/>
      </w:pPr>
    </w:lvl>
  </w:abstractNum>
  <w:abstractNum w:abstractNumId="4" w15:restartNumberingAfterBreak="0">
    <w:nsid w:val="09441AD5"/>
    <w:multiLevelType w:val="singleLevel"/>
    <w:tmpl w:val="313C55B2"/>
    <w:lvl w:ilvl="0">
      <w:start w:val="1"/>
      <w:numFmt w:val="none"/>
      <w:lvlRestart w:val="0"/>
      <w:lvlText w:val="23."/>
      <w:lvlJc w:val="left"/>
      <w:pPr>
        <w:tabs>
          <w:tab w:val="num" w:pos="850"/>
        </w:tabs>
        <w:ind w:left="850" w:hanging="850"/>
      </w:pPr>
    </w:lvl>
  </w:abstractNum>
  <w:abstractNum w:abstractNumId="5" w15:restartNumberingAfterBreak="0">
    <w:nsid w:val="09F539F7"/>
    <w:multiLevelType w:val="singleLevel"/>
    <w:tmpl w:val="EEE6AB10"/>
    <w:lvl w:ilvl="0">
      <w:start w:val="1"/>
      <w:numFmt w:val="none"/>
      <w:lvlRestart w:val="0"/>
      <w:lvlText w:val="8."/>
      <w:lvlJc w:val="left"/>
      <w:pPr>
        <w:tabs>
          <w:tab w:val="num" w:pos="850"/>
        </w:tabs>
        <w:ind w:left="850" w:hanging="850"/>
      </w:pPr>
    </w:lvl>
  </w:abstractNum>
  <w:abstractNum w:abstractNumId="6"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982E58"/>
    <w:multiLevelType w:val="singleLevel"/>
    <w:tmpl w:val="5C4E82D8"/>
    <w:lvl w:ilvl="0">
      <w:start w:val="1"/>
      <w:numFmt w:val="none"/>
      <w:lvlRestart w:val="0"/>
      <w:lvlText w:val="13."/>
      <w:lvlJc w:val="left"/>
      <w:pPr>
        <w:tabs>
          <w:tab w:val="num" w:pos="850"/>
        </w:tabs>
        <w:ind w:left="850" w:hanging="850"/>
      </w:pPr>
    </w:lvl>
  </w:abstractNum>
  <w:abstractNum w:abstractNumId="9" w15:restartNumberingAfterBreak="0">
    <w:nsid w:val="142F041E"/>
    <w:multiLevelType w:val="singleLevel"/>
    <w:tmpl w:val="2EA6E224"/>
    <w:lvl w:ilvl="0">
      <w:start w:val="1"/>
      <w:numFmt w:val="none"/>
      <w:lvlRestart w:val="0"/>
      <w:lvlText w:val="28."/>
      <w:lvlJc w:val="left"/>
      <w:pPr>
        <w:tabs>
          <w:tab w:val="num" w:pos="850"/>
        </w:tabs>
        <w:ind w:left="850" w:hanging="850"/>
      </w:pPr>
    </w:lvl>
  </w:abstractNum>
  <w:abstractNum w:abstractNumId="10" w15:restartNumberingAfterBreak="0">
    <w:nsid w:val="160740E3"/>
    <w:multiLevelType w:val="singleLevel"/>
    <w:tmpl w:val="1E68D5F8"/>
    <w:lvl w:ilvl="0">
      <w:start w:val="1"/>
      <w:numFmt w:val="none"/>
      <w:lvlRestart w:val="0"/>
      <w:lvlText w:val="26."/>
      <w:lvlJc w:val="left"/>
      <w:pPr>
        <w:tabs>
          <w:tab w:val="num" w:pos="850"/>
        </w:tabs>
        <w:ind w:left="850" w:hanging="850"/>
      </w:pPr>
    </w:lvl>
  </w:abstractNum>
  <w:abstractNum w:abstractNumId="11" w15:restartNumberingAfterBreak="0">
    <w:nsid w:val="16D64728"/>
    <w:multiLevelType w:val="singleLevel"/>
    <w:tmpl w:val="882462B4"/>
    <w:lvl w:ilvl="0">
      <w:start w:val="1"/>
      <w:numFmt w:val="none"/>
      <w:lvlRestart w:val="0"/>
      <w:lvlText w:val="9."/>
      <w:lvlJc w:val="left"/>
      <w:pPr>
        <w:tabs>
          <w:tab w:val="num" w:pos="850"/>
        </w:tabs>
        <w:ind w:left="850" w:hanging="850"/>
      </w:pPr>
    </w:lvl>
  </w:abstractNum>
  <w:abstractNum w:abstractNumId="12" w15:restartNumberingAfterBreak="0">
    <w:nsid w:val="19116347"/>
    <w:multiLevelType w:val="singleLevel"/>
    <w:tmpl w:val="4B4C0F38"/>
    <w:lvl w:ilvl="0">
      <w:start w:val="1"/>
      <w:numFmt w:val="none"/>
      <w:lvlRestart w:val="0"/>
      <w:lvlText w:val="25."/>
      <w:lvlJc w:val="left"/>
      <w:pPr>
        <w:tabs>
          <w:tab w:val="num" w:pos="850"/>
        </w:tabs>
        <w:ind w:left="850" w:hanging="850"/>
      </w:pPr>
    </w:lvl>
  </w:abstractNum>
  <w:abstractNum w:abstractNumId="13"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1E02699F"/>
    <w:multiLevelType w:val="singleLevel"/>
    <w:tmpl w:val="3502F3D8"/>
    <w:lvl w:ilvl="0">
      <w:start w:val="1"/>
      <w:numFmt w:val="none"/>
      <w:lvlRestart w:val="0"/>
      <w:lvlText w:val="10."/>
      <w:lvlJc w:val="left"/>
      <w:pPr>
        <w:tabs>
          <w:tab w:val="num" w:pos="850"/>
        </w:tabs>
        <w:ind w:left="850" w:hanging="850"/>
      </w:pPr>
    </w:lvl>
  </w:abstractNum>
  <w:abstractNum w:abstractNumId="1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29357F7F"/>
    <w:multiLevelType w:val="singleLevel"/>
    <w:tmpl w:val="A2FAC6C6"/>
    <w:lvl w:ilvl="0">
      <w:start w:val="1"/>
      <w:numFmt w:val="none"/>
      <w:lvlRestart w:val="0"/>
      <w:lvlText w:val="20."/>
      <w:lvlJc w:val="left"/>
      <w:pPr>
        <w:tabs>
          <w:tab w:val="num" w:pos="850"/>
        </w:tabs>
        <w:ind w:left="850" w:hanging="850"/>
      </w:pPr>
    </w:lvl>
  </w:abstractNum>
  <w:abstractNum w:abstractNumId="1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9" w15:restartNumberingAfterBreak="0">
    <w:nsid w:val="30E737FE"/>
    <w:multiLevelType w:val="singleLevel"/>
    <w:tmpl w:val="2D463DFC"/>
    <w:lvl w:ilvl="0">
      <w:start w:val="1"/>
      <w:numFmt w:val="none"/>
      <w:lvlRestart w:val="0"/>
      <w:lvlText w:val="27."/>
      <w:lvlJc w:val="left"/>
      <w:pPr>
        <w:tabs>
          <w:tab w:val="num" w:pos="850"/>
        </w:tabs>
        <w:ind w:left="850" w:hanging="850"/>
      </w:pPr>
    </w:lvl>
  </w:abstractNum>
  <w:abstractNum w:abstractNumId="20" w15:restartNumberingAfterBreak="0">
    <w:nsid w:val="31362FD5"/>
    <w:multiLevelType w:val="singleLevel"/>
    <w:tmpl w:val="BD46B1BE"/>
    <w:lvl w:ilvl="0">
      <w:start w:val="1"/>
      <w:numFmt w:val="none"/>
      <w:lvlRestart w:val="0"/>
      <w:lvlText w:val="6."/>
      <w:lvlJc w:val="left"/>
      <w:pPr>
        <w:tabs>
          <w:tab w:val="num" w:pos="850"/>
        </w:tabs>
        <w:ind w:left="850" w:hanging="850"/>
      </w:pPr>
    </w:lvl>
  </w:abstractNum>
  <w:abstractNum w:abstractNumId="21" w15:restartNumberingAfterBreak="0">
    <w:nsid w:val="327450EE"/>
    <w:multiLevelType w:val="singleLevel"/>
    <w:tmpl w:val="390E4382"/>
    <w:lvl w:ilvl="0">
      <w:start w:val="1"/>
      <w:numFmt w:val="none"/>
      <w:lvlRestart w:val="0"/>
      <w:lvlText w:val="16."/>
      <w:lvlJc w:val="left"/>
      <w:pPr>
        <w:tabs>
          <w:tab w:val="num" w:pos="850"/>
        </w:tabs>
        <w:ind w:left="850" w:hanging="850"/>
      </w:pPr>
    </w:lvl>
  </w:abstractNum>
  <w:abstractNum w:abstractNumId="2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380F689D"/>
    <w:multiLevelType w:val="singleLevel"/>
    <w:tmpl w:val="BF7C7A26"/>
    <w:lvl w:ilvl="0">
      <w:start w:val="1"/>
      <w:numFmt w:val="none"/>
      <w:lvlRestart w:val="0"/>
      <w:lvlText w:val="11."/>
      <w:lvlJc w:val="left"/>
      <w:pPr>
        <w:tabs>
          <w:tab w:val="num" w:pos="850"/>
        </w:tabs>
        <w:ind w:left="850" w:hanging="850"/>
      </w:pPr>
    </w:lvl>
  </w:abstractNum>
  <w:abstractNum w:abstractNumId="2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494523"/>
    <w:multiLevelType w:val="singleLevel"/>
    <w:tmpl w:val="7ED4F834"/>
    <w:lvl w:ilvl="0">
      <w:start w:val="1"/>
      <w:numFmt w:val="none"/>
      <w:lvlRestart w:val="0"/>
      <w:lvlText w:val="4."/>
      <w:lvlJc w:val="left"/>
      <w:pPr>
        <w:tabs>
          <w:tab w:val="num" w:pos="850"/>
        </w:tabs>
        <w:ind w:left="850" w:hanging="850"/>
      </w:pPr>
    </w:lvl>
  </w:abstractNum>
  <w:abstractNum w:abstractNumId="26" w15:restartNumberingAfterBreak="0">
    <w:nsid w:val="4444188B"/>
    <w:multiLevelType w:val="singleLevel"/>
    <w:tmpl w:val="7AEAF19C"/>
    <w:lvl w:ilvl="0">
      <w:start w:val="1"/>
      <w:numFmt w:val="none"/>
      <w:lvlRestart w:val="0"/>
      <w:lvlText w:val="18."/>
      <w:lvlJc w:val="left"/>
      <w:pPr>
        <w:tabs>
          <w:tab w:val="num" w:pos="850"/>
        </w:tabs>
        <w:ind w:left="850" w:hanging="850"/>
      </w:pPr>
    </w:lvl>
  </w:abstractNum>
  <w:abstractNum w:abstractNumId="2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48B34DE6"/>
    <w:multiLevelType w:val="singleLevel"/>
    <w:tmpl w:val="23582916"/>
    <w:lvl w:ilvl="0">
      <w:start w:val="1"/>
      <w:numFmt w:val="none"/>
      <w:lvlRestart w:val="0"/>
      <w:lvlText w:val="3."/>
      <w:lvlJc w:val="left"/>
      <w:pPr>
        <w:tabs>
          <w:tab w:val="num" w:pos="850"/>
        </w:tabs>
        <w:ind w:left="850" w:hanging="850"/>
      </w:pPr>
    </w:lvl>
  </w:abstractNum>
  <w:abstractNum w:abstractNumId="29" w15:restartNumberingAfterBreak="0">
    <w:nsid w:val="48F65631"/>
    <w:multiLevelType w:val="singleLevel"/>
    <w:tmpl w:val="F16C6120"/>
    <w:lvl w:ilvl="0">
      <w:start w:val="1"/>
      <w:numFmt w:val="none"/>
      <w:lvlRestart w:val="0"/>
      <w:lvlText w:val="7."/>
      <w:lvlJc w:val="left"/>
      <w:pPr>
        <w:tabs>
          <w:tab w:val="num" w:pos="850"/>
        </w:tabs>
        <w:ind w:left="850" w:hanging="850"/>
      </w:pPr>
    </w:lvl>
  </w:abstractNum>
  <w:abstractNum w:abstractNumId="30" w15:restartNumberingAfterBreak="0">
    <w:nsid w:val="493A6F33"/>
    <w:multiLevelType w:val="singleLevel"/>
    <w:tmpl w:val="27F068CA"/>
    <w:lvl w:ilvl="0">
      <w:start w:val="1"/>
      <w:numFmt w:val="none"/>
      <w:lvlRestart w:val="0"/>
      <w:lvlText w:val="5."/>
      <w:lvlJc w:val="left"/>
      <w:pPr>
        <w:tabs>
          <w:tab w:val="num" w:pos="850"/>
        </w:tabs>
        <w:ind w:left="850" w:hanging="850"/>
      </w:pPr>
    </w:lvl>
  </w:abstractNum>
  <w:abstractNum w:abstractNumId="3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4555A4"/>
    <w:multiLevelType w:val="singleLevel"/>
    <w:tmpl w:val="E3B673EC"/>
    <w:lvl w:ilvl="0">
      <w:start w:val="1"/>
      <w:numFmt w:val="none"/>
      <w:lvlRestart w:val="0"/>
      <w:lvlText w:val="17."/>
      <w:lvlJc w:val="left"/>
      <w:pPr>
        <w:tabs>
          <w:tab w:val="num" w:pos="850"/>
        </w:tabs>
        <w:ind w:left="850" w:hanging="850"/>
      </w:pPr>
    </w:lvl>
  </w:abstractNum>
  <w:abstractNum w:abstractNumId="3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635DEE"/>
    <w:multiLevelType w:val="singleLevel"/>
    <w:tmpl w:val="90CED960"/>
    <w:lvl w:ilvl="0">
      <w:start w:val="1"/>
      <w:numFmt w:val="none"/>
      <w:lvlRestart w:val="0"/>
      <w:lvlText w:val="1."/>
      <w:lvlJc w:val="left"/>
      <w:pPr>
        <w:tabs>
          <w:tab w:val="num" w:pos="850"/>
        </w:tabs>
        <w:ind w:left="850" w:hanging="850"/>
      </w:pPr>
    </w:lvl>
  </w:abstractNum>
  <w:abstractNum w:abstractNumId="36" w15:restartNumberingAfterBreak="0">
    <w:nsid w:val="615F4894"/>
    <w:multiLevelType w:val="singleLevel"/>
    <w:tmpl w:val="009CAF40"/>
    <w:lvl w:ilvl="0">
      <w:start w:val="1"/>
      <w:numFmt w:val="none"/>
      <w:lvlRestart w:val="0"/>
      <w:lvlText w:val="19."/>
      <w:lvlJc w:val="left"/>
      <w:pPr>
        <w:tabs>
          <w:tab w:val="num" w:pos="850"/>
        </w:tabs>
        <w:ind w:left="850" w:hanging="850"/>
      </w:pPr>
    </w:lvl>
  </w:abstractNum>
  <w:abstractNum w:abstractNumId="37" w15:restartNumberingAfterBreak="0">
    <w:nsid w:val="62534BE4"/>
    <w:multiLevelType w:val="singleLevel"/>
    <w:tmpl w:val="3CDE99A4"/>
    <w:lvl w:ilvl="0">
      <w:start w:val="1"/>
      <w:numFmt w:val="none"/>
      <w:lvlRestart w:val="0"/>
      <w:lvlText w:val="12."/>
      <w:lvlJc w:val="left"/>
      <w:pPr>
        <w:tabs>
          <w:tab w:val="num" w:pos="850"/>
        </w:tabs>
        <w:ind w:left="850" w:hanging="850"/>
      </w:pPr>
    </w:lvl>
  </w:abstractNum>
  <w:abstractNum w:abstractNumId="3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40" w15:restartNumberingAfterBreak="0">
    <w:nsid w:val="6788264B"/>
    <w:multiLevelType w:val="singleLevel"/>
    <w:tmpl w:val="767E4DFA"/>
    <w:lvl w:ilvl="0">
      <w:start w:val="1"/>
      <w:numFmt w:val="none"/>
      <w:lvlRestart w:val="0"/>
      <w:lvlText w:val="24."/>
      <w:lvlJc w:val="left"/>
      <w:pPr>
        <w:tabs>
          <w:tab w:val="num" w:pos="850"/>
        </w:tabs>
        <w:ind w:left="850" w:hanging="850"/>
      </w:pPr>
    </w:lvl>
  </w:abstractNum>
  <w:abstractNum w:abstractNumId="4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42" w15:restartNumberingAfterBreak="0">
    <w:nsid w:val="6DB505F6"/>
    <w:multiLevelType w:val="singleLevel"/>
    <w:tmpl w:val="DD28DBE8"/>
    <w:lvl w:ilvl="0">
      <w:start w:val="1"/>
      <w:numFmt w:val="none"/>
      <w:lvlRestart w:val="0"/>
      <w:lvlText w:val="2."/>
      <w:lvlJc w:val="left"/>
      <w:pPr>
        <w:tabs>
          <w:tab w:val="num" w:pos="850"/>
        </w:tabs>
        <w:ind w:left="850" w:hanging="850"/>
      </w:pPr>
    </w:lvl>
  </w:abstractNum>
  <w:abstractNum w:abstractNumId="43" w15:restartNumberingAfterBreak="0">
    <w:nsid w:val="74344628"/>
    <w:multiLevelType w:val="singleLevel"/>
    <w:tmpl w:val="A4D06374"/>
    <w:lvl w:ilvl="0">
      <w:start w:val="1"/>
      <w:numFmt w:val="none"/>
      <w:lvlRestart w:val="0"/>
      <w:lvlText w:val="21."/>
      <w:lvlJc w:val="left"/>
      <w:pPr>
        <w:tabs>
          <w:tab w:val="num" w:pos="850"/>
        </w:tabs>
        <w:ind w:left="850" w:hanging="850"/>
      </w:pPr>
    </w:lvl>
  </w:abstractNum>
  <w:abstractNum w:abstractNumId="4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872DC3"/>
    <w:multiLevelType w:val="singleLevel"/>
    <w:tmpl w:val="6A5223F0"/>
    <w:lvl w:ilvl="0">
      <w:start w:val="1"/>
      <w:numFmt w:val="none"/>
      <w:lvlRestart w:val="0"/>
      <w:lvlText w:val="22."/>
      <w:lvlJc w:val="left"/>
      <w:pPr>
        <w:tabs>
          <w:tab w:val="num" w:pos="850"/>
        </w:tabs>
        <w:ind w:left="850" w:hanging="850"/>
      </w:pPr>
    </w:lvl>
  </w:abstractNum>
  <w:num w:numId="1">
    <w:abstractNumId w:val="0"/>
  </w:num>
  <w:num w:numId="2">
    <w:abstractNumId w:val="34"/>
  </w:num>
  <w:num w:numId="3">
    <w:abstractNumId w:val="35"/>
  </w:num>
  <w:num w:numId="4">
    <w:abstractNumId w:val="42"/>
  </w:num>
  <w:num w:numId="5">
    <w:abstractNumId w:val="28"/>
  </w:num>
  <w:num w:numId="6">
    <w:abstractNumId w:val="25"/>
  </w:num>
  <w:num w:numId="7">
    <w:abstractNumId w:val="30"/>
  </w:num>
  <w:num w:numId="8">
    <w:abstractNumId w:val="20"/>
  </w:num>
  <w:num w:numId="9">
    <w:abstractNumId w:val="29"/>
  </w:num>
  <w:num w:numId="10">
    <w:abstractNumId w:val="5"/>
  </w:num>
  <w:num w:numId="11">
    <w:abstractNumId w:val="11"/>
  </w:num>
  <w:num w:numId="12">
    <w:abstractNumId w:val="14"/>
  </w:num>
  <w:num w:numId="13">
    <w:abstractNumId w:val="23"/>
  </w:num>
  <w:num w:numId="14">
    <w:abstractNumId w:val="37"/>
  </w:num>
  <w:num w:numId="15">
    <w:abstractNumId w:val="8"/>
  </w:num>
  <w:num w:numId="16">
    <w:abstractNumId w:val="3"/>
  </w:num>
  <w:num w:numId="17">
    <w:abstractNumId w:val="2"/>
  </w:num>
  <w:num w:numId="18">
    <w:abstractNumId w:val="21"/>
  </w:num>
  <w:num w:numId="19">
    <w:abstractNumId w:val="33"/>
  </w:num>
  <w:num w:numId="20">
    <w:abstractNumId w:val="26"/>
  </w:num>
  <w:num w:numId="21">
    <w:abstractNumId w:val="36"/>
  </w:num>
  <w:num w:numId="22">
    <w:abstractNumId w:val="16"/>
  </w:num>
  <w:num w:numId="23">
    <w:abstractNumId w:val="43"/>
  </w:num>
  <w:num w:numId="24">
    <w:abstractNumId w:val="45"/>
  </w:num>
  <w:num w:numId="25">
    <w:abstractNumId w:val="4"/>
  </w:num>
  <w:num w:numId="26">
    <w:abstractNumId w:val="40"/>
  </w:num>
  <w:num w:numId="27">
    <w:abstractNumId w:val="12"/>
  </w:num>
  <w:num w:numId="28">
    <w:abstractNumId w:val="10"/>
  </w:num>
  <w:num w:numId="29">
    <w:abstractNumId w:val="19"/>
  </w:num>
  <w:num w:numId="30">
    <w:abstractNumId w:val="9"/>
  </w:num>
  <w:num w:numId="31">
    <w:abstractNumId w:val="6"/>
  </w:num>
  <w:num w:numId="32">
    <w:abstractNumId w:val="17"/>
  </w:num>
  <w:num w:numId="33">
    <w:abstractNumId w:val="13"/>
  </w:num>
  <w:num w:numId="34">
    <w:abstractNumId w:val="18"/>
  </w:num>
  <w:num w:numId="35">
    <w:abstractNumId w:val="7"/>
  </w:num>
  <w:num w:numId="36">
    <w:abstractNumId w:val="39"/>
  </w:num>
  <w:num w:numId="37">
    <w:abstractNumId w:val="31"/>
  </w:num>
  <w:num w:numId="38">
    <w:abstractNumId w:val="15"/>
  </w:num>
  <w:num w:numId="39">
    <w:abstractNumId w:val="27"/>
  </w:num>
  <w:num w:numId="40">
    <w:abstractNumId w:val="22"/>
  </w:num>
  <w:num w:numId="41">
    <w:abstractNumId w:val="1"/>
  </w:num>
  <w:num w:numId="42">
    <w:abstractNumId w:val="41"/>
  </w:num>
  <w:num w:numId="43">
    <w:abstractNumId w:val="32"/>
  </w:num>
  <w:num w:numId="44">
    <w:abstractNumId w:val="38"/>
  </w:num>
  <w:num w:numId="45">
    <w:abstractNumId w:val="24"/>
  </w:num>
  <w:num w:numId="46">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68"/>
    <w:docVar w:name="vActTitle" w:val="Resources Legislation Amendment (Fracking Ban) Bill 2016"/>
    <w:docVar w:name="vBillNo" w:val="368"/>
    <w:docVar w:name="vBillTitle" w:val="Resources Legislation Amendment (Fracking Ban) Bill 2016"/>
    <w:docVar w:name="vDocumentType" w:val=".HOUSEAMEND"/>
    <w:docVar w:name="vDraftNo" w:val="0"/>
    <w:docVar w:name="vDraftVers" w:val="House Print"/>
    <w:docVar w:name="vDraftVersion" w:val="20730 - Liberal Party-The Nationals (Opposition) (Mr RICH-PHILLIPS) - House Print Council"/>
    <w:docVar w:name="VersionNo" w:val="1"/>
    <w:docVar w:name="vFileName" w:val="20730 - Liberal Party-The Nationals (Opposition) (Mr RICH-PHILLIPS) - House Print Council"/>
    <w:docVar w:name="vFileVersion" w:val="C"/>
    <w:docVar w:name="vFinalisePrevVer" w:val="True"/>
    <w:docVar w:name="vGovNonGov" w:val="1"/>
    <w:docVar w:name="vHouseType" w:val="Legislative Council"/>
    <w:docVar w:name="vILDNum" w:val="20730"/>
    <w:docVar w:name="vIsBrandNewVersion" w:val="No"/>
    <w:docVar w:name="vIsNewDocument" w:val="False"/>
    <w:docVar w:name="vLegCommission" w:val="0"/>
    <w:docVar w:name="vMinisterName" w:val="Mr RICH-PHILLIPS"/>
    <w:docVar w:name="vParliament" w:val="58"/>
    <w:docVar w:name="vPrevFileName" w:val="20730 - Liberal Party-The Nationals (Opposition) (Mr RICH-PHILLIPS) - House Print Council"/>
    <w:docVar w:name="vPrnOnSepLine" w:val="False"/>
    <w:docVar w:name="vSavedToLocal" w:val="No"/>
    <w:docVar w:name="vSession" w:val="1"/>
    <w:docVar w:name="vTRIMFileName" w:val="20730 - Liberal Party-The Nationals (Opposition) (Mr RICH-PHILLIPS) - House Print Council"/>
    <w:docVar w:name="vTRIMRecordNumber" w:val="D17/3137[v5]"/>
    <w:docVar w:name="vTxtAfter" w:val=" "/>
    <w:docVar w:name="vTxtBefore" w:val="Amendments and New Clauses to be proposed in Committee by"/>
    <w:docVar w:name="vVersionDate" w:val="7/3/2017"/>
    <w:docVar w:name="vYear" w:val="2017"/>
  </w:docVars>
  <w:rsids>
    <w:rsidRoot w:val="007E09C9"/>
    <w:rsid w:val="00003CB4"/>
    <w:rsid w:val="00006198"/>
    <w:rsid w:val="00011608"/>
    <w:rsid w:val="00017203"/>
    <w:rsid w:val="00022430"/>
    <w:rsid w:val="000268CD"/>
    <w:rsid w:val="00027BAA"/>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C20E5"/>
    <w:rsid w:val="001D697B"/>
    <w:rsid w:val="001F28CF"/>
    <w:rsid w:val="002029ED"/>
    <w:rsid w:val="002077C5"/>
    <w:rsid w:val="00212D09"/>
    <w:rsid w:val="002240B9"/>
    <w:rsid w:val="0022441F"/>
    <w:rsid w:val="00234CD2"/>
    <w:rsid w:val="00234D3A"/>
    <w:rsid w:val="002409E6"/>
    <w:rsid w:val="002433B0"/>
    <w:rsid w:val="002475E7"/>
    <w:rsid w:val="00251FE9"/>
    <w:rsid w:val="0025586B"/>
    <w:rsid w:val="00256536"/>
    <w:rsid w:val="00257A39"/>
    <w:rsid w:val="00262343"/>
    <w:rsid w:val="0029036E"/>
    <w:rsid w:val="002946E6"/>
    <w:rsid w:val="002B27A7"/>
    <w:rsid w:val="002B2D98"/>
    <w:rsid w:val="002B460A"/>
    <w:rsid w:val="002C5958"/>
    <w:rsid w:val="002D0533"/>
    <w:rsid w:val="002F315D"/>
    <w:rsid w:val="002F6D8C"/>
    <w:rsid w:val="00301248"/>
    <w:rsid w:val="003132D2"/>
    <w:rsid w:val="00313A9C"/>
    <w:rsid w:val="00322141"/>
    <w:rsid w:val="00322CDB"/>
    <w:rsid w:val="00333895"/>
    <w:rsid w:val="0033582B"/>
    <w:rsid w:val="00341506"/>
    <w:rsid w:val="003603DC"/>
    <w:rsid w:val="00362654"/>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2259"/>
    <w:rsid w:val="003D6B67"/>
    <w:rsid w:val="003D725B"/>
    <w:rsid w:val="003D7735"/>
    <w:rsid w:val="003E2172"/>
    <w:rsid w:val="003E55C7"/>
    <w:rsid w:val="003F5618"/>
    <w:rsid w:val="00406E63"/>
    <w:rsid w:val="0042353C"/>
    <w:rsid w:val="004277F4"/>
    <w:rsid w:val="00430CF2"/>
    <w:rsid w:val="004401DC"/>
    <w:rsid w:val="00441169"/>
    <w:rsid w:val="0045388C"/>
    <w:rsid w:val="0045602E"/>
    <w:rsid w:val="00463FBF"/>
    <w:rsid w:val="00465E91"/>
    <w:rsid w:val="00466C6A"/>
    <w:rsid w:val="00477A07"/>
    <w:rsid w:val="00490F5F"/>
    <w:rsid w:val="004A0834"/>
    <w:rsid w:val="004A0A12"/>
    <w:rsid w:val="004A35AC"/>
    <w:rsid w:val="004A5136"/>
    <w:rsid w:val="004B0F1B"/>
    <w:rsid w:val="004C6C71"/>
    <w:rsid w:val="004D3DA1"/>
    <w:rsid w:val="004D5DE3"/>
    <w:rsid w:val="004D5F9E"/>
    <w:rsid w:val="004D7151"/>
    <w:rsid w:val="004E6052"/>
    <w:rsid w:val="00500D6B"/>
    <w:rsid w:val="00503E5C"/>
    <w:rsid w:val="00504E50"/>
    <w:rsid w:val="0050552B"/>
    <w:rsid w:val="005108DF"/>
    <w:rsid w:val="005119EC"/>
    <w:rsid w:val="00514D9D"/>
    <w:rsid w:val="00525509"/>
    <w:rsid w:val="00531476"/>
    <w:rsid w:val="005364BE"/>
    <w:rsid w:val="005366CC"/>
    <w:rsid w:val="0054414E"/>
    <w:rsid w:val="005444B8"/>
    <w:rsid w:val="005449C3"/>
    <w:rsid w:val="00556952"/>
    <w:rsid w:val="00560D7C"/>
    <w:rsid w:val="00561A95"/>
    <w:rsid w:val="00567BBE"/>
    <w:rsid w:val="00584F6A"/>
    <w:rsid w:val="005853BC"/>
    <w:rsid w:val="00592470"/>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2C1"/>
    <w:rsid w:val="0064678C"/>
    <w:rsid w:val="00672208"/>
    <w:rsid w:val="006B557D"/>
    <w:rsid w:val="006C44F0"/>
    <w:rsid w:val="006C6E8A"/>
    <w:rsid w:val="006D5BD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09C9"/>
    <w:rsid w:val="007E17E9"/>
    <w:rsid w:val="007E46AB"/>
    <w:rsid w:val="007E5EE9"/>
    <w:rsid w:val="00805A6B"/>
    <w:rsid w:val="00805CE5"/>
    <w:rsid w:val="008126C4"/>
    <w:rsid w:val="008237F6"/>
    <w:rsid w:val="00825ACF"/>
    <w:rsid w:val="008412A5"/>
    <w:rsid w:val="008413AE"/>
    <w:rsid w:val="008416AE"/>
    <w:rsid w:val="0084683B"/>
    <w:rsid w:val="00847580"/>
    <w:rsid w:val="008570CA"/>
    <w:rsid w:val="00862818"/>
    <w:rsid w:val="00866991"/>
    <w:rsid w:val="008726AC"/>
    <w:rsid w:val="008734FF"/>
    <w:rsid w:val="0087697C"/>
    <w:rsid w:val="00877A0F"/>
    <w:rsid w:val="00881E56"/>
    <w:rsid w:val="008821C4"/>
    <w:rsid w:val="00896DB6"/>
    <w:rsid w:val="008A733F"/>
    <w:rsid w:val="008B4ECC"/>
    <w:rsid w:val="008B736D"/>
    <w:rsid w:val="008C7AC9"/>
    <w:rsid w:val="008D0DE8"/>
    <w:rsid w:val="008D2701"/>
    <w:rsid w:val="008D6C14"/>
    <w:rsid w:val="008E1EDC"/>
    <w:rsid w:val="008F6B41"/>
    <w:rsid w:val="008F7B46"/>
    <w:rsid w:val="008F7E0C"/>
    <w:rsid w:val="00904AA5"/>
    <w:rsid w:val="00912484"/>
    <w:rsid w:val="00916E6C"/>
    <w:rsid w:val="00930F85"/>
    <w:rsid w:val="00931A5D"/>
    <w:rsid w:val="00940111"/>
    <w:rsid w:val="009560E3"/>
    <w:rsid w:val="0095654B"/>
    <w:rsid w:val="00957744"/>
    <w:rsid w:val="0097408E"/>
    <w:rsid w:val="0097718A"/>
    <w:rsid w:val="0098409E"/>
    <w:rsid w:val="009875E0"/>
    <w:rsid w:val="0099215F"/>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44E06"/>
    <w:rsid w:val="00A501A5"/>
    <w:rsid w:val="00A6585D"/>
    <w:rsid w:val="00A77B08"/>
    <w:rsid w:val="00A861E7"/>
    <w:rsid w:val="00A876CE"/>
    <w:rsid w:val="00AA109C"/>
    <w:rsid w:val="00AD158C"/>
    <w:rsid w:val="00AD3407"/>
    <w:rsid w:val="00AD4802"/>
    <w:rsid w:val="00AD6652"/>
    <w:rsid w:val="00B002BF"/>
    <w:rsid w:val="00B01BF5"/>
    <w:rsid w:val="00B01E82"/>
    <w:rsid w:val="00B07F37"/>
    <w:rsid w:val="00B17E00"/>
    <w:rsid w:val="00B36100"/>
    <w:rsid w:val="00B3684B"/>
    <w:rsid w:val="00B4073D"/>
    <w:rsid w:val="00B712DC"/>
    <w:rsid w:val="00B725B7"/>
    <w:rsid w:val="00B81F53"/>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27B00"/>
    <w:rsid w:val="00C312FB"/>
    <w:rsid w:val="00C56900"/>
    <w:rsid w:val="00C63784"/>
    <w:rsid w:val="00C738EB"/>
    <w:rsid w:val="00C73E33"/>
    <w:rsid w:val="00C8004D"/>
    <w:rsid w:val="00C9686D"/>
    <w:rsid w:val="00CA2ACB"/>
    <w:rsid w:val="00CA35EF"/>
    <w:rsid w:val="00CB1841"/>
    <w:rsid w:val="00CB3DCC"/>
    <w:rsid w:val="00CC268B"/>
    <w:rsid w:val="00CD6153"/>
    <w:rsid w:val="00CF0833"/>
    <w:rsid w:val="00CF1230"/>
    <w:rsid w:val="00D0085E"/>
    <w:rsid w:val="00D068ED"/>
    <w:rsid w:val="00D11C77"/>
    <w:rsid w:val="00D256E8"/>
    <w:rsid w:val="00D35CCE"/>
    <w:rsid w:val="00D400B9"/>
    <w:rsid w:val="00D43DD3"/>
    <w:rsid w:val="00D44A27"/>
    <w:rsid w:val="00D5208A"/>
    <w:rsid w:val="00D53A5E"/>
    <w:rsid w:val="00D57526"/>
    <w:rsid w:val="00D63FBE"/>
    <w:rsid w:val="00D66913"/>
    <w:rsid w:val="00D75A4D"/>
    <w:rsid w:val="00D8325F"/>
    <w:rsid w:val="00D86AEA"/>
    <w:rsid w:val="00D87E71"/>
    <w:rsid w:val="00D9473D"/>
    <w:rsid w:val="00DB3E71"/>
    <w:rsid w:val="00DC295F"/>
    <w:rsid w:val="00DC4FF9"/>
    <w:rsid w:val="00DC6284"/>
    <w:rsid w:val="00DC6A9C"/>
    <w:rsid w:val="00DC6FAC"/>
    <w:rsid w:val="00DD1E1B"/>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70147"/>
    <w:rsid w:val="00E73B34"/>
    <w:rsid w:val="00E84A05"/>
    <w:rsid w:val="00E86353"/>
    <w:rsid w:val="00E94D19"/>
    <w:rsid w:val="00EA05B9"/>
    <w:rsid w:val="00EC0275"/>
    <w:rsid w:val="00ED0B32"/>
    <w:rsid w:val="00ED1958"/>
    <w:rsid w:val="00EE793B"/>
    <w:rsid w:val="00F002CB"/>
    <w:rsid w:val="00F049CE"/>
    <w:rsid w:val="00F17F02"/>
    <w:rsid w:val="00F22DD3"/>
    <w:rsid w:val="00F3342C"/>
    <w:rsid w:val="00F37FEE"/>
    <w:rsid w:val="00F44C24"/>
    <w:rsid w:val="00F70206"/>
    <w:rsid w:val="00F74540"/>
    <w:rsid w:val="00F84186"/>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28AC9-F9FD-4BD2-9E43-8B5F2D19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9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6699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6699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6699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6699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6699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66991"/>
    <w:pPr>
      <w:numPr>
        <w:ilvl w:val="5"/>
        <w:numId w:val="1"/>
      </w:numPr>
      <w:spacing w:before="240" w:after="60"/>
      <w:outlineLvl w:val="5"/>
    </w:pPr>
    <w:rPr>
      <w:rFonts w:ascii="Arial" w:hAnsi="Arial"/>
      <w:i/>
      <w:sz w:val="22"/>
    </w:rPr>
  </w:style>
  <w:style w:type="paragraph" w:styleId="Heading7">
    <w:name w:val="heading 7"/>
    <w:basedOn w:val="Normal"/>
    <w:next w:val="Normal"/>
    <w:qFormat/>
    <w:rsid w:val="00866991"/>
    <w:pPr>
      <w:numPr>
        <w:ilvl w:val="6"/>
        <w:numId w:val="1"/>
      </w:numPr>
      <w:spacing w:before="240" w:after="60"/>
      <w:outlineLvl w:val="6"/>
    </w:pPr>
    <w:rPr>
      <w:rFonts w:ascii="Arial" w:hAnsi="Arial"/>
    </w:rPr>
  </w:style>
  <w:style w:type="paragraph" w:styleId="Heading8">
    <w:name w:val="heading 8"/>
    <w:basedOn w:val="Normal"/>
    <w:next w:val="Normal"/>
    <w:qFormat/>
    <w:rsid w:val="00866991"/>
    <w:pPr>
      <w:numPr>
        <w:ilvl w:val="7"/>
        <w:numId w:val="1"/>
      </w:numPr>
      <w:spacing w:before="240" w:after="60"/>
      <w:outlineLvl w:val="7"/>
    </w:pPr>
    <w:rPr>
      <w:rFonts w:ascii="Arial" w:hAnsi="Arial"/>
      <w:i/>
    </w:rPr>
  </w:style>
  <w:style w:type="paragraph" w:styleId="Heading9">
    <w:name w:val="heading 9"/>
    <w:basedOn w:val="Normal"/>
    <w:next w:val="Normal"/>
    <w:qFormat/>
    <w:rsid w:val="0086699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66991"/>
    <w:pPr>
      <w:ind w:left="1871"/>
    </w:pPr>
  </w:style>
  <w:style w:type="paragraph" w:customStyle="1" w:styleId="Normal-Draft">
    <w:name w:val="Normal - Draft"/>
    <w:rsid w:val="008669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66991"/>
    <w:pPr>
      <w:ind w:left="2381"/>
    </w:pPr>
  </w:style>
  <w:style w:type="paragraph" w:customStyle="1" w:styleId="AmendBody3">
    <w:name w:val="Amend. Body 3"/>
    <w:basedOn w:val="Normal-Draft"/>
    <w:next w:val="Normal"/>
    <w:rsid w:val="00866991"/>
    <w:pPr>
      <w:ind w:left="2892"/>
    </w:pPr>
  </w:style>
  <w:style w:type="paragraph" w:customStyle="1" w:styleId="AmendBody4">
    <w:name w:val="Amend. Body 4"/>
    <w:basedOn w:val="Normal-Draft"/>
    <w:next w:val="Normal"/>
    <w:rsid w:val="00866991"/>
    <w:pPr>
      <w:ind w:left="3402"/>
    </w:pPr>
  </w:style>
  <w:style w:type="paragraph" w:styleId="Header">
    <w:name w:val="header"/>
    <w:basedOn w:val="Normal"/>
    <w:rsid w:val="00866991"/>
    <w:pPr>
      <w:tabs>
        <w:tab w:val="center" w:pos="4153"/>
        <w:tab w:val="right" w:pos="8306"/>
      </w:tabs>
    </w:pPr>
  </w:style>
  <w:style w:type="paragraph" w:styleId="Footer">
    <w:name w:val="footer"/>
    <w:basedOn w:val="Normal"/>
    <w:rsid w:val="00866991"/>
    <w:pPr>
      <w:tabs>
        <w:tab w:val="center" w:pos="4153"/>
        <w:tab w:val="right" w:pos="8306"/>
      </w:tabs>
    </w:pPr>
  </w:style>
  <w:style w:type="paragraph" w:customStyle="1" w:styleId="AmendBody5">
    <w:name w:val="Amend. Body 5"/>
    <w:basedOn w:val="Normal-Draft"/>
    <w:next w:val="Normal"/>
    <w:rsid w:val="00866991"/>
    <w:pPr>
      <w:ind w:left="3912"/>
    </w:pPr>
  </w:style>
  <w:style w:type="paragraph" w:customStyle="1" w:styleId="AmendHeading-DIVISION">
    <w:name w:val="Amend. Heading - DIVISION"/>
    <w:basedOn w:val="Normal-Draft"/>
    <w:next w:val="Normal"/>
    <w:rsid w:val="00866991"/>
    <w:pPr>
      <w:spacing w:before="240" w:after="120"/>
      <w:ind w:left="1361"/>
      <w:jc w:val="center"/>
    </w:pPr>
    <w:rPr>
      <w:b/>
    </w:rPr>
  </w:style>
  <w:style w:type="paragraph" w:customStyle="1" w:styleId="AmendHeading-PART">
    <w:name w:val="Amend. Heading - PART"/>
    <w:basedOn w:val="Normal-Draft"/>
    <w:next w:val="Normal"/>
    <w:rsid w:val="00866991"/>
    <w:pPr>
      <w:spacing w:before="240" w:after="120"/>
      <w:ind w:left="1361"/>
      <w:jc w:val="center"/>
    </w:pPr>
    <w:rPr>
      <w:b/>
      <w:caps/>
      <w:sz w:val="22"/>
    </w:rPr>
  </w:style>
  <w:style w:type="paragraph" w:customStyle="1" w:styleId="AmendHeading-SCHEDULE">
    <w:name w:val="Amend. Heading - SCHEDULE"/>
    <w:basedOn w:val="Normal-Draft"/>
    <w:next w:val="Normal"/>
    <w:rsid w:val="00866991"/>
    <w:pPr>
      <w:spacing w:before="240" w:after="120"/>
      <w:ind w:left="1361"/>
      <w:jc w:val="center"/>
    </w:pPr>
    <w:rPr>
      <w:caps/>
      <w:sz w:val="22"/>
    </w:rPr>
  </w:style>
  <w:style w:type="paragraph" w:customStyle="1" w:styleId="AmendHeading1">
    <w:name w:val="Amend. Heading 1"/>
    <w:basedOn w:val="Normal"/>
    <w:next w:val="Normal"/>
    <w:rsid w:val="00866991"/>
    <w:pPr>
      <w:suppressLineNumbers w:val="0"/>
      <w:tabs>
        <w:tab w:val="clear" w:pos="720"/>
      </w:tabs>
    </w:pPr>
  </w:style>
  <w:style w:type="paragraph" w:customStyle="1" w:styleId="AmendHeading2">
    <w:name w:val="Amend. Heading 2"/>
    <w:basedOn w:val="Normal"/>
    <w:next w:val="Normal"/>
    <w:rsid w:val="00866991"/>
    <w:pPr>
      <w:suppressLineNumbers w:val="0"/>
    </w:pPr>
  </w:style>
  <w:style w:type="paragraph" w:customStyle="1" w:styleId="AmendHeading3">
    <w:name w:val="Amend. Heading 3"/>
    <w:basedOn w:val="Normal"/>
    <w:next w:val="Normal"/>
    <w:rsid w:val="00866991"/>
    <w:pPr>
      <w:suppressLineNumbers w:val="0"/>
      <w:tabs>
        <w:tab w:val="clear" w:pos="720"/>
      </w:tabs>
    </w:pPr>
  </w:style>
  <w:style w:type="paragraph" w:customStyle="1" w:styleId="AmendHeading4">
    <w:name w:val="Amend. Heading 4"/>
    <w:basedOn w:val="Normal"/>
    <w:next w:val="Normal"/>
    <w:rsid w:val="00866991"/>
    <w:pPr>
      <w:suppressLineNumbers w:val="0"/>
    </w:pPr>
  </w:style>
  <w:style w:type="paragraph" w:customStyle="1" w:styleId="AmendHeading5">
    <w:name w:val="Amend. Heading 5"/>
    <w:basedOn w:val="Normal"/>
    <w:next w:val="Normal"/>
    <w:rsid w:val="00866991"/>
    <w:pPr>
      <w:suppressLineNumbers w:val="0"/>
    </w:pPr>
  </w:style>
  <w:style w:type="paragraph" w:customStyle="1" w:styleId="BodyParagraph">
    <w:name w:val="Body Paragraph"/>
    <w:next w:val="Normal"/>
    <w:rsid w:val="0086699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6699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6699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6699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6699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6699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6699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6699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66991"/>
    <w:rPr>
      <w:caps w:val="0"/>
    </w:rPr>
  </w:style>
  <w:style w:type="paragraph" w:customStyle="1" w:styleId="Normal-Schedule">
    <w:name w:val="Normal - Schedule"/>
    <w:rsid w:val="0086699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6699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66991"/>
    <w:rPr>
      <w:rFonts w:ascii="Monotype Corsiva" w:hAnsi="Monotype Corsiva"/>
      <w:i/>
      <w:sz w:val="24"/>
    </w:rPr>
  </w:style>
  <w:style w:type="paragraph" w:customStyle="1" w:styleId="CopyDetails">
    <w:name w:val="Copy Details"/>
    <w:next w:val="Normal"/>
    <w:rsid w:val="0086699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6699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6699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66991"/>
  </w:style>
  <w:style w:type="paragraph" w:customStyle="1" w:styleId="Penalty">
    <w:name w:val="Penalty"/>
    <w:next w:val="Normal"/>
    <w:rsid w:val="0086699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6699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66991"/>
    <w:pPr>
      <w:framePr w:w="964" w:h="340" w:hSpace="284" w:wrap="around" w:vAnchor="text" w:hAnchor="page" w:xAlign="inside" w:y="1"/>
    </w:pPr>
    <w:rPr>
      <w:rFonts w:ascii="Arial" w:hAnsi="Arial"/>
      <w:b/>
      <w:spacing w:val="-10"/>
      <w:sz w:val="16"/>
    </w:rPr>
  </w:style>
  <w:style w:type="paragraph" w:styleId="TOC1">
    <w:name w:val="toc 1"/>
    <w:next w:val="Normal"/>
    <w:semiHidden/>
    <w:rsid w:val="0086699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6699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6699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6699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6699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6699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6699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66991"/>
    <w:pPr>
      <w:ind w:right="0"/>
    </w:pPr>
    <w:rPr>
      <w:b w:val="0"/>
      <w:caps/>
    </w:rPr>
  </w:style>
  <w:style w:type="paragraph" w:styleId="TOC9">
    <w:name w:val="toc 9"/>
    <w:basedOn w:val="Normal"/>
    <w:next w:val="Normal"/>
    <w:semiHidden/>
    <w:rsid w:val="00866991"/>
    <w:pPr>
      <w:tabs>
        <w:tab w:val="right" w:pos="6237"/>
      </w:tabs>
      <w:spacing w:before="0"/>
      <w:ind w:left="1922" w:right="284"/>
    </w:pPr>
    <w:rPr>
      <w:sz w:val="20"/>
    </w:rPr>
  </w:style>
  <w:style w:type="paragraph" w:customStyle="1" w:styleId="AmendHeading1s">
    <w:name w:val="Amend. Heading 1s"/>
    <w:basedOn w:val="Normal"/>
    <w:next w:val="Normal"/>
    <w:rsid w:val="00866991"/>
    <w:pPr>
      <w:suppressLineNumbers w:val="0"/>
      <w:tabs>
        <w:tab w:val="clear" w:pos="720"/>
      </w:tabs>
    </w:pPr>
    <w:rPr>
      <w:b/>
    </w:rPr>
  </w:style>
  <w:style w:type="paragraph" w:customStyle="1" w:styleId="AmendHeading6">
    <w:name w:val="Amend. Heading 6"/>
    <w:basedOn w:val="Normal"/>
    <w:next w:val="Normal"/>
    <w:rsid w:val="00866991"/>
    <w:pPr>
      <w:suppressLineNumbers w:val="0"/>
    </w:pPr>
  </w:style>
  <w:style w:type="paragraph" w:customStyle="1" w:styleId="AutoNumber">
    <w:name w:val="Auto Number"/>
    <w:rsid w:val="00866991"/>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6699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66991"/>
    <w:rPr>
      <w:vertAlign w:val="superscript"/>
    </w:rPr>
  </w:style>
  <w:style w:type="paragraph" w:styleId="EndnoteText">
    <w:name w:val="endnote text"/>
    <w:basedOn w:val="Normal"/>
    <w:semiHidden/>
    <w:rsid w:val="00866991"/>
    <w:pPr>
      <w:tabs>
        <w:tab w:val="left" w:pos="284"/>
      </w:tabs>
      <w:ind w:left="284" w:hanging="284"/>
    </w:pPr>
    <w:rPr>
      <w:sz w:val="20"/>
    </w:rPr>
  </w:style>
  <w:style w:type="paragraph" w:customStyle="1" w:styleId="DraftingNotes">
    <w:name w:val="Drafting Notes"/>
    <w:next w:val="Normal"/>
    <w:rsid w:val="0086699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66991"/>
    <w:pPr>
      <w:framePr w:w="6237" w:h="1423" w:hRule="exact" w:hSpace="181" w:wrap="around" w:vAnchor="page" w:hAnchor="margin" w:xAlign="center" w:y="1192" w:anchorLock="1"/>
      <w:spacing w:before="0"/>
      <w:jc w:val="center"/>
    </w:pPr>
    <w:rPr>
      <w:i/>
    </w:rPr>
  </w:style>
  <w:style w:type="paragraph" w:customStyle="1" w:styleId="EndnoteBody">
    <w:name w:val="Endnote Body"/>
    <w:rsid w:val="0086699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6699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66991"/>
    <w:pPr>
      <w:spacing w:after="120"/>
      <w:jc w:val="center"/>
    </w:pPr>
  </w:style>
  <w:style w:type="paragraph" w:styleId="MacroText">
    <w:name w:val="macro"/>
    <w:semiHidden/>
    <w:rsid w:val="0086699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6699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6699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6699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6699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6699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6699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6699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6699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6699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6699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6699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6699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6699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6699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6699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66991"/>
    <w:pPr>
      <w:suppressLineNumbers w:val="0"/>
      <w:tabs>
        <w:tab w:val="clear" w:pos="720"/>
      </w:tabs>
    </w:pPr>
    <w:rPr>
      <w:b/>
    </w:rPr>
  </w:style>
  <w:style w:type="paragraph" w:customStyle="1" w:styleId="DraftHeading2">
    <w:name w:val="Draft Heading 2"/>
    <w:basedOn w:val="Normal"/>
    <w:next w:val="Normal"/>
    <w:rsid w:val="00866991"/>
    <w:pPr>
      <w:suppressLineNumbers w:val="0"/>
    </w:pPr>
  </w:style>
  <w:style w:type="paragraph" w:customStyle="1" w:styleId="DraftHeading3">
    <w:name w:val="Draft Heading 3"/>
    <w:basedOn w:val="Normal"/>
    <w:next w:val="Normal"/>
    <w:rsid w:val="00866991"/>
    <w:pPr>
      <w:suppressLineNumbers w:val="0"/>
    </w:pPr>
  </w:style>
  <w:style w:type="paragraph" w:customStyle="1" w:styleId="DraftHeading4">
    <w:name w:val="Draft Heading 4"/>
    <w:basedOn w:val="Normal"/>
    <w:next w:val="Normal"/>
    <w:rsid w:val="00866991"/>
    <w:pPr>
      <w:suppressLineNumbers w:val="0"/>
    </w:pPr>
  </w:style>
  <w:style w:type="paragraph" w:customStyle="1" w:styleId="DraftHeading5">
    <w:name w:val="Draft Heading 5"/>
    <w:basedOn w:val="Normal"/>
    <w:next w:val="Normal"/>
    <w:rsid w:val="00866991"/>
    <w:pPr>
      <w:suppressLineNumbers w:val="0"/>
    </w:pPr>
  </w:style>
  <w:style w:type="paragraph" w:customStyle="1" w:styleId="DraftPenalty1">
    <w:name w:val="Draft Penalty 1"/>
    <w:basedOn w:val="Penalty"/>
    <w:next w:val="Normal"/>
    <w:rsid w:val="00866991"/>
    <w:pPr>
      <w:tabs>
        <w:tab w:val="clear" w:pos="3912"/>
        <w:tab w:val="clear" w:pos="4423"/>
        <w:tab w:val="left" w:pos="851"/>
      </w:tabs>
      <w:ind w:left="1872"/>
    </w:pPr>
  </w:style>
  <w:style w:type="paragraph" w:customStyle="1" w:styleId="DraftPenalty2">
    <w:name w:val="Draft Penalty 2"/>
    <w:basedOn w:val="Penalty"/>
    <w:next w:val="Normal"/>
    <w:rsid w:val="00866991"/>
    <w:pPr>
      <w:tabs>
        <w:tab w:val="clear" w:pos="3912"/>
        <w:tab w:val="clear" w:pos="4423"/>
        <w:tab w:val="left" w:pos="851"/>
      </w:tabs>
      <w:ind w:left="2382"/>
    </w:pPr>
  </w:style>
  <w:style w:type="paragraph" w:customStyle="1" w:styleId="DraftPenalty3">
    <w:name w:val="Draft Penalty 3"/>
    <w:basedOn w:val="Penalty"/>
    <w:next w:val="Normal"/>
    <w:rsid w:val="00866991"/>
    <w:pPr>
      <w:tabs>
        <w:tab w:val="clear" w:pos="3912"/>
        <w:tab w:val="clear" w:pos="4423"/>
        <w:tab w:val="left" w:pos="851"/>
      </w:tabs>
    </w:pPr>
  </w:style>
  <w:style w:type="paragraph" w:customStyle="1" w:styleId="DraftPenalty4">
    <w:name w:val="Draft Penalty 4"/>
    <w:basedOn w:val="Penalty"/>
    <w:next w:val="Normal"/>
    <w:rsid w:val="00866991"/>
    <w:pPr>
      <w:tabs>
        <w:tab w:val="clear" w:pos="3912"/>
        <w:tab w:val="clear" w:pos="4423"/>
        <w:tab w:val="left" w:pos="851"/>
      </w:tabs>
      <w:ind w:left="3402"/>
    </w:pPr>
  </w:style>
  <w:style w:type="paragraph" w:customStyle="1" w:styleId="DraftPenalty5">
    <w:name w:val="Draft Penalty 5"/>
    <w:basedOn w:val="Penalty"/>
    <w:next w:val="Normal"/>
    <w:rsid w:val="00866991"/>
    <w:pPr>
      <w:tabs>
        <w:tab w:val="clear" w:pos="3912"/>
        <w:tab w:val="clear" w:pos="4423"/>
        <w:tab w:val="left" w:pos="851"/>
      </w:tabs>
      <w:ind w:left="3913"/>
    </w:pPr>
  </w:style>
  <w:style w:type="paragraph" w:customStyle="1" w:styleId="ScheduleDefinition1">
    <w:name w:val="Schedule Definition 1"/>
    <w:next w:val="Normal"/>
    <w:rsid w:val="0086699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6699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6699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6699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6699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66991"/>
    <w:pPr>
      <w:spacing w:before="240" w:after="120"/>
      <w:jc w:val="center"/>
    </w:pPr>
    <w:rPr>
      <w:b/>
      <w:caps/>
      <w:sz w:val="20"/>
    </w:rPr>
  </w:style>
  <w:style w:type="paragraph" w:customStyle="1" w:styleId="ScheduleHeading1">
    <w:name w:val="Schedule Heading 1"/>
    <w:basedOn w:val="Normal"/>
    <w:next w:val="Normal"/>
    <w:rsid w:val="00866991"/>
    <w:pPr>
      <w:suppressLineNumbers w:val="0"/>
      <w:tabs>
        <w:tab w:val="clear" w:pos="720"/>
      </w:tabs>
    </w:pPr>
    <w:rPr>
      <w:b/>
      <w:sz w:val="20"/>
    </w:rPr>
  </w:style>
  <w:style w:type="paragraph" w:customStyle="1" w:styleId="ScheduleHeading2">
    <w:name w:val="Schedule Heading 2"/>
    <w:basedOn w:val="Normal"/>
    <w:next w:val="Normal"/>
    <w:rsid w:val="00866991"/>
    <w:pPr>
      <w:suppressLineNumbers w:val="0"/>
      <w:tabs>
        <w:tab w:val="clear" w:pos="720"/>
      </w:tabs>
    </w:pPr>
    <w:rPr>
      <w:sz w:val="20"/>
    </w:rPr>
  </w:style>
  <w:style w:type="paragraph" w:customStyle="1" w:styleId="ScheduleHeading3">
    <w:name w:val="Schedule Heading 3"/>
    <w:basedOn w:val="Normal"/>
    <w:next w:val="Normal"/>
    <w:rsid w:val="00866991"/>
    <w:pPr>
      <w:suppressLineNumbers w:val="0"/>
      <w:tabs>
        <w:tab w:val="clear" w:pos="720"/>
      </w:tabs>
    </w:pPr>
    <w:rPr>
      <w:sz w:val="20"/>
    </w:rPr>
  </w:style>
  <w:style w:type="paragraph" w:customStyle="1" w:styleId="ScheduleHeading4">
    <w:name w:val="Schedule Heading 4"/>
    <w:basedOn w:val="Normal"/>
    <w:next w:val="Normal"/>
    <w:rsid w:val="00866991"/>
    <w:pPr>
      <w:suppressLineNumbers w:val="0"/>
      <w:tabs>
        <w:tab w:val="clear" w:pos="720"/>
      </w:tabs>
    </w:pPr>
    <w:rPr>
      <w:sz w:val="20"/>
    </w:rPr>
  </w:style>
  <w:style w:type="paragraph" w:customStyle="1" w:styleId="ScheduleHeading5">
    <w:name w:val="Schedule Heading 5"/>
    <w:basedOn w:val="Normal"/>
    <w:next w:val="Normal"/>
    <w:rsid w:val="00866991"/>
    <w:pPr>
      <w:suppressLineNumbers w:val="0"/>
      <w:tabs>
        <w:tab w:val="clear" w:pos="720"/>
      </w:tabs>
    </w:pPr>
    <w:rPr>
      <w:sz w:val="20"/>
    </w:rPr>
  </w:style>
  <w:style w:type="paragraph" w:customStyle="1" w:styleId="SchedulePenalty1">
    <w:name w:val="Schedule Penalty 1"/>
    <w:basedOn w:val="Normal"/>
    <w:next w:val="Normal"/>
    <w:rsid w:val="0086699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6699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6699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6699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6699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66991"/>
    <w:pPr>
      <w:ind w:left="1871"/>
    </w:pPr>
    <w:rPr>
      <w:sz w:val="20"/>
    </w:rPr>
  </w:style>
  <w:style w:type="paragraph" w:customStyle="1" w:styleId="ScheduleParagraphSub">
    <w:name w:val="Schedule Paragraph (Sub)"/>
    <w:basedOn w:val="Normal"/>
    <w:next w:val="Normal"/>
    <w:rsid w:val="00866991"/>
    <w:pPr>
      <w:ind w:left="2381"/>
    </w:pPr>
    <w:rPr>
      <w:sz w:val="20"/>
    </w:rPr>
  </w:style>
  <w:style w:type="paragraph" w:customStyle="1" w:styleId="ScheduleParagraphSub-Sub">
    <w:name w:val="Schedule Paragraph (Sub-Sub)"/>
    <w:basedOn w:val="Normal"/>
    <w:next w:val="Normal"/>
    <w:rsid w:val="00866991"/>
    <w:pPr>
      <w:ind w:left="2892"/>
    </w:pPr>
    <w:rPr>
      <w:sz w:val="20"/>
    </w:rPr>
  </w:style>
  <w:style w:type="paragraph" w:customStyle="1" w:styleId="ScheduleSection">
    <w:name w:val="Schedule Section"/>
    <w:basedOn w:val="Normal"/>
    <w:next w:val="Normal"/>
    <w:rsid w:val="00866991"/>
    <w:pPr>
      <w:ind w:left="851"/>
    </w:pPr>
    <w:rPr>
      <w:b/>
      <w:i/>
      <w:sz w:val="20"/>
    </w:rPr>
  </w:style>
  <w:style w:type="paragraph" w:customStyle="1" w:styleId="ScheduleSectionSub">
    <w:name w:val="Schedule Section (Sub)"/>
    <w:basedOn w:val="Normal"/>
    <w:next w:val="Normal"/>
    <w:rsid w:val="00866991"/>
    <w:pPr>
      <w:ind w:left="1361"/>
    </w:pPr>
    <w:rPr>
      <w:sz w:val="20"/>
    </w:rPr>
  </w:style>
  <w:style w:type="paragraph" w:customStyle="1" w:styleId="ChapterHeading">
    <w:name w:val="Chapter Heading"/>
    <w:basedOn w:val="Normal"/>
    <w:next w:val="Normal"/>
    <w:rsid w:val="00866991"/>
    <w:pPr>
      <w:spacing w:before="240" w:after="120"/>
      <w:jc w:val="center"/>
    </w:pPr>
    <w:rPr>
      <w:b/>
      <w:caps/>
      <w:sz w:val="26"/>
    </w:rPr>
  </w:style>
  <w:style w:type="paragraph" w:customStyle="1" w:styleId="AmndChptr">
    <w:name w:val="Amnd Chptr"/>
    <w:basedOn w:val="Normal"/>
    <w:next w:val="Normal"/>
    <w:rsid w:val="00866991"/>
    <w:pPr>
      <w:spacing w:before="240" w:after="120"/>
      <w:ind w:left="1361"/>
      <w:jc w:val="center"/>
    </w:pPr>
    <w:rPr>
      <w:b/>
      <w:caps/>
      <w:sz w:val="26"/>
    </w:rPr>
  </w:style>
  <w:style w:type="paragraph" w:customStyle="1" w:styleId="Amendment">
    <w:name w:val="Amendment"/>
    <w:next w:val="Normal"/>
    <w:rsid w:val="00866991"/>
    <w:pPr>
      <w:tabs>
        <w:tab w:val="right" w:pos="3362"/>
      </w:tabs>
      <w:spacing w:before="120"/>
      <w:ind w:left="3345" w:hanging="2835"/>
    </w:pPr>
    <w:rPr>
      <w:sz w:val="24"/>
      <w:lang w:eastAsia="en-US"/>
    </w:rPr>
  </w:style>
  <w:style w:type="paragraph" w:styleId="ListParagraph">
    <w:name w:val="List Paragraph"/>
    <w:basedOn w:val="Normal"/>
    <w:uiPriority w:val="34"/>
    <w:qFormat/>
    <w:rsid w:val="00866991"/>
    <w:pPr>
      <w:spacing w:after="200"/>
      <w:ind w:left="720"/>
    </w:pPr>
  </w:style>
  <w:style w:type="paragraph" w:customStyle="1" w:styleId="NewFormHeading">
    <w:name w:val="New Form Heading"/>
    <w:next w:val="Normal"/>
    <w:autoRedefine/>
    <w:qFormat/>
    <w:rsid w:val="00866991"/>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Resources Legislation Amendment (Fracking Ban) Bill 2016</vt:lpstr>
    </vt:vector>
  </TitlesOfParts>
  <Manager>Information Systems</Manager>
  <Company>OCPC, Victoria</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Legislation Amendment (Fracking Ban) Bill 2016</dc:title>
  <dc:subject>OCPC Word Template Development</dc:subject>
  <dc:creator>66</dc:creator>
  <cp:keywords>Formats, House Amendments</cp:keywords>
  <dc:description>OCPC-VIC, Word 2000 VBA, Release 2</dc:description>
  <cp:lastModifiedBy>Vivienne Bannan</cp:lastModifiedBy>
  <cp:revision>2</cp:revision>
  <cp:lastPrinted>2017-03-06T22:25:00Z</cp:lastPrinted>
  <dcterms:created xsi:type="dcterms:W3CDTF">2017-03-07T07:26:00Z</dcterms:created>
  <dcterms:modified xsi:type="dcterms:W3CDTF">2017-03-07T07:26:00Z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253445</vt:i4>
  </property>
  <property fmtid="{D5CDD505-2E9C-101B-9397-08002B2CF9AE}" pid="3" name="DocSubFolderNumber">
    <vt:lpwstr>S16/2758</vt:lpwstr>
  </property>
</Properties>
</file>