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A50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391A50" w:rsidRDefault="00391A50">
      <w:pPr>
        <w:rPr>
          <w:b/>
          <w:sz w:val="24"/>
        </w:rPr>
      </w:pPr>
    </w:p>
    <w:p w:rsidR="00391A50" w:rsidRDefault="00391A50">
      <w:pPr>
        <w:rPr>
          <w:b/>
          <w:sz w:val="24"/>
        </w:rPr>
      </w:pPr>
    </w:p>
    <w:p w:rsidR="00391A50" w:rsidRDefault="001566EA">
      <w:pPr>
        <w:ind w:left="2835" w:hanging="2835"/>
        <w:rPr>
          <w:b/>
          <w:sz w:val="24"/>
        </w:rPr>
      </w:pPr>
      <w:r>
        <w:rPr>
          <w:b/>
          <w:sz w:val="24"/>
        </w:rPr>
        <w:t>Statutory Rule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Liquor Control Reform Regulations 2009</w:t>
      </w:r>
    </w:p>
    <w:bookmarkEnd w:id="0"/>
    <w:p w:rsidR="00391A50" w:rsidRDefault="00391A50">
      <w:pPr>
        <w:tabs>
          <w:tab w:val="left" w:pos="2835"/>
          <w:tab w:val="right" w:pos="3060"/>
        </w:tabs>
        <w:rPr>
          <w:b/>
          <w:sz w:val="24"/>
        </w:rPr>
      </w:pPr>
    </w:p>
    <w:p w:rsidR="00391A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566EA">
        <w:rPr>
          <w:b/>
          <w:sz w:val="24"/>
        </w:rPr>
        <w:t xml:space="preserve">Lodgement of </w:t>
      </w:r>
      <w:r w:rsidR="00F72197">
        <w:rPr>
          <w:b/>
          <w:sz w:val="24"/>
        </w:rPr>
        <w:t>a</w:t>
      </w:r>
      <w:r w:rsidR="001566EA">
        <w:rPr>
          <w:b/>
          <w:sz w:val="24"/>
        </w:rPr>
        <w:t xml:space="preserve">uthorised </w:t>
      </w:r>
      <w:r w:rsidR="00F72197">
        <w:rPr>
          <w:b/>
          <w:sz w:val="24"/>
        </w:rPr>
        <w:t>v</w:t>
      </w:r>
      <w:r w:rsidR="001566EA">
        <w:rPr>
          <w:b/>
          <w:sz w:val="24"/>
        </w:rPr>
        <w:t>ersion</w:t>
      </w:r>
    </w:p>
    <w:bookmarkEnd w:id="1"/>
    <w:p w:rsidR="00391A50" w:rsidRDefault="00391A50">
      <w:pPr>
        <w:tabs>
          <w:tab w:val="left" w:pos="2835"/>
          <w:tab w:val="right" w:pos="3060"/>
        </w:tabs>
        <w:rPr>
          <w:b/>
          <w:sz w:val="24"/>
        </w:rPr>
      </w:pPr>
    </w:p>
    <w:p w:rsidR="00391A50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566EA">
        <w:rPr>
          <w:b/>
          <w:sz w:val="24"/>
        </w:rPr>
        <w:t>004</w:t>
      </w:r>
    </w:p>
    <w:bookmarkEnd w:id="2"/>
    <w:p w:rsidR="00391A50" w:rsidRDefault="00391A50">
      <w:pPr>
        <w:pBdr>
          <w:bottom w:val="single" w:sz="6" w:space="1" w:color="auto"/>
        </w:pBdr>
        <w:rPr>
          <w:sz w:val="24"/>
        </w:rPr>
      </w:pPr>
    </w:p>
    <w:p w:rsidR="00391A50" w:rsidRDefault="00391A50">
      <w:pPr>
        <w:rPr>
          <w:sz w:val="24"/>
        </w:rPr>
      </w:pPr>
    </w:p>
    <w:p w:rsidR="00391A50" w:rsidRDefault="00347AE3">
      <w:pPr>
        <w:rPr>
          <w:sz w:val="24"/>
        </w:rPr>
      </w:pPr>
      <w:r>
        <w:rPr>
          <w:sz w:val="24"/>
        </w:rPr>
        <w:t>The authorised version of these Regulations dated 22 March 2011 was lodged on 19 April 2011.</w:t>
      </w:r>
    </w:p>
    <w:sectPr w:rsidR="00391A50" w:rsidSect="00391A50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SRINFONOTICE"/>
  </w:docVars>
  <w:rsids>
    <w:rsidRoot w:val="001566EA"/>
    <w:rsid w:val="000E7DCF"/>
    <w:rsid w:val="001566EA"/>
    <w:rsid w:val="00257E4B"/>
    <w:rsid w:val="00347AE3"/>
    <w:rsid w:val="00391A50"/>
    <w:rsid w:val="00CC6D18"/>
    <w:rsid w:val="00EE6FD2"/>
    <w:rsid w:val="00F72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A50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1601-01-01T00:00:00Z</cp:lastPrinted>
  <dcterms:created xsi:type="dcterms:W3CDTF">2011-05-05T04:31:00Z</dcterms:created>
  <dcterms:modified xsi:type="dcterms:W3CDTF">2011-05-05T04:31:00Z</dcterms:modified>
</cp:coreProperties>
</file>