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1270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1270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PRIMARY INDUSTRIES LEGISLATION AMENDMENT BILL 2019</w:t>
      </w:r>
    </w:p>
    <w:p w:rsidR="00712B9B" w:rsidRDefault="00512701" w:rsidP="0051270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51270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PATTEN)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BE7D52" w:rsidRDefault="00BE7D52" w:rsidP="00BE7D52">
      <w:pPr>
        <w:pStyle w:val="ListParagraph"/>
        <w:numPr>
          <w:ilvl w:val="0"/>
          <w:numId w:val="19"/>
        </w:numPr>
      </w:pPr>
      <w:bookmarkStart w:id="5" w:name="cpStart"/>
      <w:bookmarkEnd w:id="5"/>
      <w:r>
        <w:t>Clause 7, line 5, before "In" insert "(1)".</w:t>
      </w:r>
    </w:p>
    <w:p w:rsidR="00CF64B1" w:rsidRDefault="00CF64B1" w:rsidP="00CF64B1">
      <w:pPr>
        <w:pStyle w:val="ListParagraph"/>
        <w:numPr>
          <w:ilvl w:val="0"/>
          <w:numId w:val="19"/>
        </w:numPr>
      </w:pPr>
      <w:r>
        <w:t xml:space="preserve">Clause 7, line 8, omit "means—" and insert 'means a category 1 offence or a category 2 offence, within the meaning of the </w:t>
      </w:r>
      <w:r w:rsidRPr="008F7EB4">
        <w:rPr>
          <w:b/>
        </w:rPr>
        <w:t>Sentencing Act 1991</w:t>
      </w:r>
      <w:r>
        <w:t>.".'.</w:t>
      </w:r>
    </w:p>
    <w:p w:rsidR="00CF64B1" w:rsidRDefault="00CF64B1" w:rsidP="00CF64B1">
      <w:pPr>
        <w:pStyle w:val="ListParagraph"/>
        <w:numPr>
          <w:ilvl w:val="0"/>
          <w:numId w:val="19"/>
        </w:numPr>
      </w:pPr>
      <w:r>
        <w:t>Clause 7, lines 9 to 21, omit all words and expressions on these lines.</w:t>
      </w:r>
    </w:p>
    <w:p w:rsidR="00CF64B1" w:rsidRDefault="00CF64B1" w:rsidP="00CF64B1">
      <w:pPr>
        <w:pStyle w:val="ListParagraph"/>
        <w:numPr>
          <w:ilvl w:val="0"/>
          <w:numId w:val="19"/>
        </w:numPr>
      </w:pPr>
      <w:r>
        <w:t>Clause 7, after line 21 insert—</w:t>
      </w:r>
    </w:p>
    <w:p w:rsidR="00CF64B1" w:rsidRDefault="00CF64B1" w:rsidP="00CF64B1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8C6B5E">
        <w:t>(2)</w:t>
      </w:r>
      <w:r w:rsidRPr="008C6B5E">
        <w:tab/>
      </w:r>
      <w:r>
        <w:t xml:space="preserve">In section 61(2) of the </w:t>
      </w:r>
      <w:r w:rsidRPr="008C6B5E">
        <w:rPr>
          <w:b/>
        </w:rPr>
        <w:t>Drugs, Poisons and Controlled Substances Act 1981</w:t>
      </w:r>
      <w:r>
        <w:t>—</w:t>
      </w:r>
    </w:p>
    <w:p w:rsidR="00CF64B1" w:rsidRDefault="00CF64B1" w:rsidP="00CF64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6B5E">
        <w:t>(a)</w:t>
      </w:r>
      <w:r w:rsidRPr="008C6B5E">
        <w:tab/>
      </w:r>
      <w:r>
        <w:t xml:space="preserve">in paragraph (b), for "relates; or" </w:t>
      </w:r>
      <w:r w:rsidRPr="008C6B5E">
        <w:rPr>
          <w:b/>
        </w:rPr>
        <w:t>substitute</w:t>
      </w:r>
      <w:r>
        <w:t xml:space="preserve"> "relates.</w:t>
      </w:r>
      <w:proofErr w:type="gramStart"/>
      <w:r>
        <w:t>";</w:t>
      </w:r>
      <w:proofErr w:type="gramEnd"/>
    </w:p>
    <w:p w:rsidR="00CF64B1" w:rsidRDefault="00CF64B1" w:rsidP="00CF64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6B5E">
        <w:t>(b)</w:t>
      </w:r>
      <w:r w:rsidRPr="008C6B5E">
        <w:tab/>
      </w:r>
      <w:r>
        <w:t xml:space="preserve">paragraph (c) is </w:t>
      </w:r>
      <w:r w:rsidRPr="008C6B5E">
        <w:rPr>
          <w:b/>
        </w:rPr>
        <w:t>repealed</w:t>
      </w:r>
      <w:r>
        <w:t>.</w:t>
      </w:r>
    </w:p>
    <w:p w:rsidR="00CF64B1" w:rsidRDefault="00CF64B1" w:rsidP="00CF64B1">
      <w:pPr>
        <w:pStyle w:val="AmendHeading1"/>
        <w:tabs>
          <w:tab w:val="right" w:pos="1701"/>
        </w:tabs>
        <w:ind w:left="1871" w:hanging="1871"/>
      </w:pPr>
      <w:r>
        <w:tab/>
      </w:r>
      <w:r w:rsidRPr="008C6B5E">
        <w:t>(3)</w:t>
      </w:r>
      <w:r w:rsidRPr="008C6B5E">
        <w:tab/>
      </w:r>
      <w:r>
        <w:t>In section 61(</w:t>
      </w:r>
      <w:r w:rsidR="00512701">
        <w:t>3</w:t>
      </w:r>
      <w:r>
        <w:t xml:space="preserve">) of the </w:t>
      </w:r>
      <w:r w:rsidRPr="008C6B5E">
        <w:rPr>
          <w:b/>
        </w:rPr>
        <w:t>Drugs, Poisons and Controlled Substances Act 1981</w:t>
      </w:r>
      <w:r>
        <w:t xml:space="preserve">, the definition of </w:t>
      </w:r>
      <w:r w:rsidRPr="00CD7E6E">
        <w:rPr>
          <w:b/>
          <w:i/>
        </w:rPr>
        <w:t>relative</w:t>
      </w:r>
      <w:r>
        <w:t xml:space="preserve"> is </w:t>
      </w:r>
      <w:proofErr w:type="gramStart"/>
      <w:r w:rsidRPr="00CD7E6E">
        <w:rPr>
          <w:b/>
        </w:rPr>
        <w:t>repealed</w:t>
      </w:r>
      <w:r>
        <w:t>.'.</w:t>
      </w:r>
      <w:proofErr w:type="gramEnd"/>
    </w:p>
    <w:p w:rsidR="00CF64B1" w:rsidRDefault="00CF64B1" w:rsidP="00CF64B1"/>
    <w:p w:rsidR="00CF64B1" w:rsidRDefault="00CF64B1" w:rsidP="00CF64B1"/>
    <w:p w:rsidR="008416AE" w:rsidRDefault="008416AE" w:rsidP="008416AE"/>
    <w:sectPr w:rsidR="008416AE" w:rsidSect="00512701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88" w:rsidRDefault="00915788">
      <w:r>
        <w:separator/>
      </w:r>
    </w:p>
  </w:endnote>
  <w:endnote w:type="continuationSeparator" w:id="0">
    <w:p w:rsidR="00915788" w:rsidRDefault="0091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5127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01" w:rsidRDefault="00512701" w:rsidP="007477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15788" w:rsidRPr="00512701" w:rsidRDefault="00512701" w:rsidP="00512701">
    <w:pPr>
      <w:pStyle w:val="Footer"/>
      <w:rPr>
        <w:sz w:val="18"/>
      </w:rPr>
    </w:pPr>
    <w:r w:rsidRPr="00512701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88" w:rsidRDefault="00915788">
      <w:r>
        <w:separator/>
      </w:r>
    </w:p>
  </w:footnote>
  <w:footnote w:type="continuationSeparator" w:id="0">
    <w:p w:rsidR="00915788" w:rsidRDefault="0091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88" w:rsidRPr="00512701" w:rsidRDefault="00512701" w:rsidP="00512701">
    <w:pPr>
      <w:pStyle w:val="Header"/>
      <w:jc w:val="right"/>
    </w:pPr>
    <w:r w:rsidRPr="00512701">
      <w:t>FP09C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88" w:rsidRPr="00512701" w:rsidRDefault="00512701" w:rsidP="00512701">
    <w:pPr>
      <w:pStyle w:val="Header"/>
      <w:jc w:val="right"/>
    </w:pPr>
    <w:r w:rsidRPr="00512701">
      <w:t>FP09C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67E2A"/>
    <w:multiLevelType w:val="multilevel"/>
    <w:tmpl w:val="075EFA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74"/>
    <w:docVar w:name="vActno" w:val="027"/>
    <w:docVar w:name="vActTitle" w:val="Primary Industries Legislation Amendment Bill 2019"/>
    <w:docVar w:name="vBillNo" w:val="027"/>
    <w:docVar w:name="vBillTitle" w:val="Primary Industries Legislation Amendment Bill 2019"/>
    <w:docVar w:name="vDocumentType" w:val=".HOUSEAMEND"/>
    <w:docVar w:name="vDraftNo" w:val="0"/>
    <w:docVar w:name="vDraftVers" w:val="2"/>
    <w:docVar w:name="vDraftVersion" w:val="21513 - FP09C - Fiona Pattens Reason Victoria (Ms PATTEN) House Print"/>
    <w:docVar w:name="VersionNo" w:val="2"/>
    <w:docVar w:name="vFileName" w:val="591027RVFPC.H"/>
    <w:docVar w:name="vFileVersion" w:val="C"/>
    <w:docVar w:name="vFinalisePrevVer" w:val="True"/>
    <w:docVar w:name="vGovNonGov" w:val="5"/>
    <w:docVar w:name="vHouseType" w:val="0"/>
    <w:docVar w:name="vILDNum" w:val="21513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4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591027RVFPC.H"/>
    <w:docVar w:name="vPrevMinisterID" w:val="274"/>
    <w:docVar w:name="vPrnOnSepLine" w:val="False"/>
    <w:docVar w:name="vSavedToLocal" w:val="No"/>
    <w:docVar w:name="vSeqNum" w:val="FP09C"/>
    <w:docVar w:name="vSession" w:val="1"/>
    <w:docVar w:name="vTRIMFileName" w:val="21513 - FP09C - Fiona Patten's Reason Victoria (Ms PATTEN) House Print"/>
    <w:docVar w:name="vTRIMRecordNumber" w:val="D19/16226[v3]"/>
    <w:docVar w:name="vTxtAfterIndex" w:val="-1"/>
    <w:docVar w:name="vTxtBefore" w:val="Amendments to be proposed in Committee by"/>
    <w:docVar w:name="vTxtBeforeIndex" w:val="3"/>
    <w:docVar w:name="vVersionDate" w:val="7/10/2019"/>
    <w:docVar w:name="vYear" w:val="2019"/>
  </w:docVars>
  <w:rsids>
    <w:rsidRoot w:val="0091578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4CD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25F1"/>
    <w:rsid w:val="003946CA"/>
    <w:rsid w:val="003A2658"/>
    <w:rsid w:val="003A485A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2701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86E5D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340D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788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87163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E7D52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7CB8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6DA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CF64B1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36631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4814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43641F-76E5-435C-A618-53AC808F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2019</vt:lpstr>
    </vt:vector>
  </TitlesOfParts>
  <Manager>Information Systems</Manager>
  <Company>OCPC, Victoria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2019</dc:title>
  <dc:subject>OCPC Word Template Development</dc:subject>
  <dc:creator>18</dc:creator>
  <cp:keywords>Formats, House Amendments</cp:keywords>
  <dc:description>29/04/2019 (PROD)</dc:description>
  <cp:lastModifiedBy>Matthew Newington</cp:lastModifiedBy>
  <cp:revision>2</cp:revision>
  <cp:lastPrinted>2019-10-07T01:56:00Z</cp:lastPrinted>
  <dcterms:created xsi:type="dcterms:W3CDTF">2019-10-07T04:16:00Z</dcterms:created>
  <dcterms:modified xsi:type="dcterms:W3CDTF">2019-10-07T04:16:00Z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370635</vt:i4>
  </property>
  <property fmtid="{D5CDD505-2E9C-101B-9397-08002B2CF9AE}" pid="3" name="DocSubFolderNumber">
    <vt:lpwstr>S19/298</vt:lpwstr>
  </property>
</Properties>
</file>