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74E4" w:rsidRDefault="00EC74E4">
      <w:pPr>
        <w:rPr>
          <w:b/>
          <w:sz w:val="24"/>
        </w:rPr>
      </w:pPr>
    </w:p>
    <w:p w:rsidR="00EC74E4" w:rsidRDefault="00EC74E4">
      <w:pPr>
        <w:rPr>
          <w:b/>
          <w:sz w:val="24"/>
        </w:rPr>
      </w:pPr>
    </w:p>
    <w:p w:rsidR="00EC74E4" w:rsidRDefault="0007125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</w:t>
      </w:r>
      <w:r w:rsidR="00933353">
        <w:rPr>
          <w:b/>
          <w:sz w:val="24"/>
        </w:rPr>
        <w:t>Storage and Handling</w:t>
      </w:r>
      <w:r>
        <w:rPr>
          <w:b/>
          <w:sz w:val="24"/>
        </w:rPr>
        <w:t>) Regulations 20</w:t>
      </w:r>
      <w:r w:rsidR="00933353">
        <w:rPr>
          <w:b/>
          <w:sz w:val="24"/>
        </w:rPr>
        <w:t>12</w:t>
      </w:r>
    </w:p>
    <w:bookmarkEnd w:id="0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94DE2">
        <w:rPr>
          <w:b/>
          <w:sz w:val="24"/>
        </w:rPr>
        <w:t>Information</w:t>
      </w:r>
      <w:r w:rsidR="00FE46B1">
        <w:rPr>
          <w:b/>
          <w:sz w:val="24"/>
        </w:rPr>
        <w:t xml:space="preserve"> Notice</w:t>
      </w:r>
    </w:p>
    <w:bookmarkEnd w:id="1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71258">
        <w:rPr>
          <w:b/>
          <w:sz w:val="24"/>
        </w:rPr>
        <w:t>00</w:t>
      </w:r>
      <w:r w:rsidR="00994DE2">
        <w:rPr>
          <w:b/>
          <w:sz w:val="24"/>
        </w:rPr>
        <w:t>4</w:t>
      </w:r>
    </w:p>
    <w:bookmarkEnd w:id="2"/>
    <w:p w:rsidR="00EC74E4" w:rsidRDefault="00EC74E4">
      <w:pPr>
        <w:pBdr>
          <w:bottom w:val="single" w:sz="6" w:space="1" w:color="auto"/>
        </w:pBdr>
        <w:rPr>
          <w:sz w:val="24"/>
        </w:rPr>
      </w:pPr>
    </w:p>
    <w:p w:rsidR="00EC74E4" w:rsidRDefault="00EC74E4">
      <w:pPr>
        <w:rPr>
          <w:sz w:val="24"/>
        </w:rPr>
      </w:pP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</w:t>
      </w:r>
      <w:r w:rsidR="001643A9">
        <w:rPr>
          <w:sz w:val="24"/>
          <w:szCs w:val="24"/>
          <w:lang w:eastAsia="en-AU"/>
        </w:rPr>
        <w:t xml:space="preserve">1 </w:t>
      </w:r>
      <w:r w:rsidR="00933353">
        <w:rPr>
          <w:sz w:val="24"/>
          <w:szCs w:val="24"/>
          <w:lang w:eastAsia="en-AU"/>
        </w:rPr>
        <w:t>September</w:t>
      </w:r>
      <w:r>
        <w:rPr>
          <w:sz w:val="24"/>
          <w:szCs w:val="24"/>
          <w:lang w:eastAsia="en-AU"/>
        </w:rPr>
        <w:t xml:space="preserve"> 201</w:t>
      </w:r>
      <w:r w:rsidR="00933353">
        <w:rPr>
          <w:sz w:val="24"/>
          <w:szCs w:val="24"/>
          <w:lang w:eastAsia="en-AU"/>
        </w:rPr>
        <w:t>5</w:t>
      </w:r>
      <w:r>
        <w:rPr>
          <w:sz w:val="24"/>
          <w:szCs w:val="24"/>
          <w:lang w:eastAsia="en-AU"/>
        </w:rPr>
        <w:t xml:space="preserve"> version of these Regulations </w:t>
      </w:r>
      <w:r w:rsidR="00933353">
        <w:rPr>
          <w:sz w:val="24"/>
          <w:szCs w:val="24"/>
          <w:lang w:eastAsia="en-AU"/>
        </w:rPr>
        <w:t>incorrectly included</w:t>
      </w:r>
      <w:r w:rsidR="00FE46B1">
        <w:rPr>
          <w:sz w:val="24"/>
          <w:szCs w:val="24"/>
          <w:lang w:eastAsia="en-AU"/>
        </w:rPr>
        <w:t>,</w:t>
      </w:r>
      <w:r w:rsidR="00933353">
        <w:rPr>
          <w:sz w:val="24"/>
          <w:szCs w:val="24"/>
          <w:lang w:eastAsia="en-AU"/>
        </w:rPr>
        <w:t xml:space="preserve"> </w:t>
      </w:r>
      <w:r w:rsidR="00C448FF">
        <w:rPr>
          <w:sz w:val="24"/>
          <w:szCs w:val="24"/>
          <w:lang w:eastAsia="en-AU"/>
        </w:rPr>
        <w:t>in Endnote</w:t>
      </w:r>
      <w:r w:rsidR="00FE46B1">
        <w:rPr>
          <w:sz w:val="24"/>
          <w:szCs w:val="24"/>
          <w:lang w:eastAsia="en-AU"/>
        </w:rPr>
        <w:t> </w:t>
      </w:r>
      <w:r w:rsidR="00C448FF">
        <w:rPr>
          <w:sz w:val="24"/>
          <w:szCs w:val="24"/>
          <w:lang w:eastAsia="en-AU"/>
        </w:rPr>
        <w:t>4</w:t>
      </w:r>
      <w:r w:rsidR="00FE46B1">
        <w:rPr>
          <w:sz w:val="24"/>
          <w:szCs w:val="24"/>
          <w:lang w:eastAsia="en-AU"/>
        </w:rPr>
        <w:t>,</w:t>
      </w:r>
      <w:r w:rsidR="00C448FF">
        <w:rPr>
          <w:sz w:val="24"/>
          <w:szCs w:val="24"/>
          <w:lang w:eastAsia="en-AU"/>
        </w:rPr>
        <w:t xml:space="preserve"> </w:t>
      </w:r>
      <w:r w:rsidR="004B1595">
        <w:rPr>
          <w:sz w:val="24"/>
          <w:szCs w:val="24"/>
          <w:lang w:eastAsia="en-AU"/>
        </w:rPr>
        <w:t xml:space="preserve">a </w:t>
      </w:r>
      <w:r w:rsidR="001643A9">
        <w:rPr>
          <w:sz w:val="24"/>
          <w:szCs w:val="24"/>
          <w:lang w:eastAsia="en-AU"/>
        </w:rPr>
        <w:t>Table of Applied, Adopted or Incorporated Matter</w:t>
      </w:r>
      <w:r>
        <w:rPr>
          <w:sz w:val="24"/>
          <w:szCs w:val="24"/>
          <w:lang w:eastAsia="en-AU"/>
        </w:rPr>
        <w:t xml:space="preserve"> </w:t>
      </w:r>
      <w:r w:rsidR="00933353">
        <w:rPr>
          <w:sz w:val="24"/>
          <w:szCs w:val="24"/>
          <w:lang w:eastAsia="en-AU"/>
        </w:rPr>
        <w:t>from</w:t>
      </w:r>
      <w:r>
        <w:rPr>
          <w:sz w:val="24"/>
          <w:szCs w:val="24"/>
          <w:lang w:eastAsia="en-AU"/>
        </w:rPr>
        <w:t xml:space="preserve"> the </w:t>
      </w:r>
      <w:r w:rsidRPr="003210EA">
        <w:rPr>
          <w:sz w:val="24"/>
          <w:szCs w:val="24"/>
          <w:lang w:eastAsia="en-AU"/>
        </w:rPr>
        <w:t>Dangerous</w:t>
      </w:r>
      <w:r w:rsidR="00FE46B1">
        <w:rPr>
          <w:sz w:val="24"/>
          <w:szCs w:val="24"/>
          <w:lang w:eastAsia="en-AU"/>
        </w:rPr>
        <w:t> </w:t>
      </w:r>
      <w:r w:rsidRPr="003210EA">
        <w:rPr>
          <w:sz w:val="24"/>
          <w:szCs w:val="24"/>
          <w:lang w:eastAsia="en-AU"/>
        </w:rPr>
        <w:t>Goods (Transport by Road or Rail) Amendment Regulations 2015</w:t>
      </w:r>
      <w:r>
        <w:rPr>
          <w:sz w:val="24"/>
          <w:szCs w:val="24"/>
          <w:lang w:eastAsia="en-AU"/>
        </w:rPr>
        <w:t xml:space="preserve">, </w:t>
      </w:r>
      <w:r w:rsidR="00FE46B1">
        <w:rPr>
          <w:sz w:val="24"/>
          <w:szCs w:val="24"/>
          <w:lang w:eastAsia="en-AU"/>
        </w:rPr>
        <w:br/>
      </w:r>
      <w:r>
        <w:rPr>
          <w:sz w:val="24"/>
          <w:szCs w:val="24"/>
          <w:lang w:eastAsia="en-AU"/>
        </w:rPr>
        <w:t>S.R. No. 91/2015.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C448FF" w:rsidRDefault="00C448FF" w:rsidP="00C448FF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Endnote 4 was corrected and a new authorised version was lodged on </w:t>
      </w:r>
      <w:r w:rsidR="00FE46B1">
        <w:rPr>
          <w:sz w:val="24"/>
          <w:szCs w:val="24"/>
          <w:lang w:eastAsia="en-AU"/>
        </w:rPr>
        <w:br/>
      </w:r>
      <w:r>
        <w:rPr>
          <w:sz w:val="24"/>
          <w:szCs w:val="24"/>
          <w:lang w:eastAsia="en-AU"/>
        </w:rPr>
        <w:t>29 December 2016.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sectPr w:rsidR="003210EA" w:rsidSect="00EC74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071258"/>
    <w:rsid w:val="00071258"/>
    <w:rsid w:val="000A0BAC"/>
    <w:rsid w:val="000E7DCF"/>
    <w:rsid w:val="001643A9"/>
    <w:rsid w:val="0024334B"/>
    <w:rsid w:val="003210EA"/>
    <w:rsid w:val="00326DA6"/>
    <w:rsid w:val="004838F9"/>
    <w:rsid w:val="004A6B73"/>
    <w:rsid w:val="004B1595"/>
    <w:rsid w:val="00541B60"/>
    <w:rsid w:val="005C08CE"/>
    <w:rsid w:val="006718FB"/>
    <w:rsid w:val="00793F5A"/>
    <w:rsid w:val="00933353"/>
    <w:rsid w:val="00994DE2"/>
    <w:rsid w:val="00C448FF"/>
    <w:rsid w:val="00D7342B"/>
    <w:rsid w:val="00EC74E4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399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2016-12-22T03:08:00Z</cp:lastPrinted>
  <dcterms:created xsi:type="dcterms:W3CDTF">2016-12-22T02:54:00Z</dcterms:created>
  <dcterms:modified xsi:type="dcterms:W3CDTF">2016-12-29T04:39:00Z</dcterms:modified>
</cp:coreProperties>
</file>