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B9B" w:rsidRDefault="00E82A39">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Council</w:t>
      </w:r>
    </w:p>
    <w:p w:rsidR="00712B9B" w:rsidRDefault="00E82A39" w:rsidP="00712B9B">
      <w:pPr>
        <w:tabs>
          <w:tab w:val="clear" w:pos="720"/>
        </w:tabs>
        <w:spacing w:after="240"/>
        <w:jc w:val="center"/>
        <w:rPr>
          <w:b/>
          <w:caps/>
        </w:rPr>
      </w:pPr>
      <w:bookmarkStart w:id="2" w:name="cpBillTitle"/>
      <w:bookmarkEnd w:id="0"/>
      <w:r>
        <w:rPr>
          <w:b/>
          <w:caps/>
        </w:rPr>
        <w:t>TRANSPARENCY IN GOVERNMENT BILL 2015</w:t>
      </w:r>
    </w:p>
    <w:p w:rsidR="00712B9B" w:rsidRPr="00E82A39" w:rsidRDefault="00E82A39" w:rsidP="00E82A39">
      <w:pPr>
        <w:tabs>
          <w:tab w:val="left" w:pos="3912"/>
          <w:tab w:val="left" w:pos="4423"/>
        </w:tabs>
        <w:spacing w:before="0"/>
        <w:ind w:left="-2835" w:right="-2835"/>
        <w:jc w:val="center"/>
        <w:rPr>
          <w:b/>
          <w:i/>
          <w:caps/>
          <w:sz w:val="2"/>
        </w:rPr>
      </w:pPr>
      <w:bookmarkStart w:id="3" w:name="cpDraftVersion"/>
      <w:bookmarkEnd w:id="2"/>
      <w:r>
        <w:rPr>
          <w:b/>
          <w:i/>
          <w:caps/>
          <w:sz w:val="2"/>
        </w:rPr>
        <w:t xml:space="preserve"> </w:t>
      </w:r>
    </w:p>
    <w:p w:rsidR="00712B9B" w:rsidRDefault="00E82A39">
      <w:pPr>
        <w:tabs>
          <w:tab w:val="left" w:pos="3912"/>
          <w:tab w:val="left" w:pos="4423"/>
        </w:tabs>
        <w:jc w:val="center"/>
        <w:rPr>
          <w:u w:val="single"/>
        </w:rPr>
      </w:pPr>
      <w:bookmarkStart w:id="4" w:name="cpMinister"/>
      <w:bookmarkEnd w:id="3"/>
      <w:r>
        <w:rPr>
          <w:u w:val="single"/>
        </w:rPr>
        <w:t>(Amendments and New Clauses to be proposed in Committee by Mr RICH-PHILLIPS)</w:t>
      </w:r>
      <w:bookmarkEnd w:id="4"/>
    </w:p>
    <w:p w:rsidR="00712B9B" w:rsidRDefault="00712B9B">
      <w:pPr>
        <w:tabs>
          <w:tab w:val="left" w:pos="3912"/>
          <w:tab w:val="left" w:pos="4423"/>
        </w:tabs>
      </w:pPr>
    </w:p>
    <w:p w:rsidR="00CA717E" w:rsidRDefault="00CA717E" w:rsidP="0084398F">
      <w:pPr>
        <w:pStyle w:val="ListParagraph"/>
        <w:numPr>
          <w:ilvl w:val="0"/>
          <w:numId w:val="3"/>
        </w:numPr>
        <w:tabs>
          <w:tab w:val="clear" w:pos="720"/>
        </w:tabs>
      </w:pPr>
      <w:bookmarkStart w:id="5" w:name="cpStart"/>
      <w:bookmarkEnd w:id="5"/>
      <w:r>
        <w:t>Clause 3, lines 20 to 23, omit all words and expressions on these lines and insert—</w:t>
      </w:r>
    </w:p>
    <w:p w:rsidR="00CA717E" w:rsidRDefault="00CA717E" w:rsidP="00CA717E">
      <w:pPr>
        <w:pStyle w:val="AmendHeading1"/>
        <w:ind w:left="1871"/>
      </w:pPr>
      <w:r>
        <w:t>"</w:t>
      </w:r>
      <w:r>
        <w:rPr>
          <w:b/>
          <w:i/>
        </w:rPr>
        <w:t xml:space="preserve">board </w:t>
      </w:r>
      <w:r>
        <w:t>means—</w:t>
      </w:r>
    </w:p>
    <w:p w:rsidR="00CA717E" w:rsidRDefault="00CA717E" w:rsidP="00CA717E">
      <w:pPr>
        <w:pStyle w:val="AmendHeading3"/>
        <w:tabs>
          <w:tab w:val="right" w:pos="2778"/>
        </w:tabs>
        <w:ind w:left="2891" w:hanging="2891"/>
      </w:pPr>
      <w:r>
        <w:tab/>
      </w:r>
      <w:r w:rsidRPr="00E0673E">
        <w:t>(a)</w:t>
      </w:r>
      <w:r>
        <w:tab/>
        <w:t xml:space="preserve">in relation to a public health service, a board of directors established in respect of a public health service under section 65S of the </w:t>
      </w:r>
      <w:r>
        <w:rPr>
          <w:b/>
        </w:rPr>
        <w:t>Health Services Act 1988</w:t>
      </w:r>
      <w:r>
        <w:t>;</w:t>
      </w:r>
    </w:p>
    <w:p w:rsidR="00751812" w:rsidRDefault="00CA717E" w:rsidP="0084398F">
      <w:pPr>
        <w:pStyle w:val="AmendHeading3"/>
        <w:tabs>
          <w:tab w:val="right" w:pos="2778"/>
        </w:tabs>
        <w:ind w:left="2891" w:hanging="2891"/>
      </w:pPr>
      <w:r>
        <w:tab/>
      </w:r>
      <w:r w:rsidRPr="00CA717E">
        <w:t>(b)</w:t>
      </w:r>
      <w:r>
        <w:tab/>
        <w:t xml:space="preserve">in relation to a public hospital, a board of management established in respect of a public hospital under section 33 of the </w:t>
      </w:r>
      <w:r>
        <w:rPr>
          <w:b/>
        </w:rPr>
        <w:t>Health Services Act 1988</w:t>
      </w:r>
      <w:r>
        <w:t>;".</w:t>
      </w:r>
    </w:p>
    <w:p w:rsidR="00751812" w:rsidRDefault="00751812" w:rsidP="0084398F">
      <w:pPr>
        <w:pStyle w:val="ListParagraph"/>
        <w:numPr>
          <w:ilvl w:val="0"/>
          <w:numId w:val="5"/>
        </w:numPr>
      </w:pPr>
      <w:r>
        <w:t>Clause 3, page 3, after line 14 insert—</w:t>
      </w:r>
    </w:p>
    <w:p w:rsidR="00751812" w:rsidRDefault="00751812" w:rsidP="0084398F">
      <w:pPr>
        <w:pStyle w:val="AmendDefinition1"/>
      </w:pPr>
      <w:r>
        <w:t>"</w:t>
      </w:r>
      <w:r>
        <w:rPr>
          <w:b/>
          <w:i/>
        </w:rPr>
        <w:t>dental service</w:t>
      </w:r>
      <w:r>
        <w:t xml:space="preserve"> means a dental service provided by a service listed in Schedules 1 to 5 to the </w:t>
      </w:r>
      <w:r>
        <w:rPr>
          <w:b/>
        </w:rPr>
        <w:t>Health Services Act 1988</w:t>
      </w:r>
      <w:r>
        <w:t xml:space="preserve"> or a registered community health centre within the meaning of that Act;".</w:t>
      </w:r>
    </w:p>
    <w:p w:rsidR="00751812" w:rsidRDefault="00751812" w:rsidP="0084398F">
      <w:pPr>
        <w:pStyle w:val="ListParagraph"/>
        <w:numPr>
          <w:ilvl w:val="0"/>
          <w:numId w:val="6"/>
        </w:numPr>
      </w:pPr>
      <w:r>
        <w:t>Clause 3, page 4, after line 21 insert—</w:t>
      </w:r>
    </w:p>
    <w:p w:rsidR="00751812" w:rsidRDefault="00751812" w:rsidP="004B1401">
      <w:pPr>
        <w:pStyle w:val="AmendDefinition1"/>
      </w:pPr>
      <w:r>
        <w:t>"</w:t>
      </w:r>
      <w:r w:rsidRPr="00B43F27">
        <w:rPr>
          <w:b/>
          <w:i/>
        </w:rPr>
        <w:t>public hospital</w:t>
      </w:r>
      <w:r>
        <w:t xml:space="preserve"> has the same meaning as in the </w:t>
      </w:r>
      <w:r w:rsidRPr="00B43F27">
        <w:rPr>
          <w:b/>
        </w:rPr>
        <w:t>Health Services Act 1988</w:t>
      </w:r>
      <w:r>
        <w:t>;".</w:t>
      </w:r>
    </w:p>
    <w:p w:rsidR="00CA717E" w:rsidRDefault="00CA717E" w:rsidP="0084398F">
      <w:pPr>
        <w:pStyle w:val="ListParagraph"/>
        <w:numPr>
          <w:ilvl w:val="0"/>
          <w:numId w:val="7"/>
        </w:numPr>
      </w:pPr>
      <w:r>
        <w:t>Clause 3, page 5, after line 14 insert—</w:t>
      </w:r>
    </w:p>
    <w:p w:rsidR="00751812" w:rsidRDefault="00CA717E" w:rsidP="0084398F">
      <w:pPr>
        <w:pStyle w:val="AmendHeading1"/>
        <w:tabs>
          <w:tab w:val="right" w:pos="1701"/>
        </w:tabs>
        <w:ind w:left="1871" w:hanging="1871"/>
      </w:pPr>
      <w:r>
        <w:tab/>
      </w:r>
      <w:r w:rsidRPr="00CA717E">
        <w:t>"(d)</w:t>
      </w:r>
      <w:r>
        <w:tab/>
        <w:t>in relation to a public hospital, a statement of priorities prepared by a public hospital</w:t>
      </w:r>
      <w:r w:rsidR="00C6204B">
        <w:t xml:space="preserve"> and agreed to by the board of the public hospital and the Department Head (within the meaning of the </w:t>
      </w:r>
      <w:r w:rsidR="007F44F7">
        <w:rPr>
          <w:b/>
        </w:rPr>
        <w:t>Public Administration Act 2004</w:t>
      </w:r>
      <w:r w:rsidR="007F44F7">
        <w:t>) of</w:t>
      </w:r>
      <w:r w:rsidR="00C6204B">
        <w:t xml:space="preserve"> the Department of Health and Human Services</w:t>
      </w:r>
      <w:r>
        <w:t>;".</w:t>
      </w:r>
    </w:p>
    <w:p w:rsidR="004F0317" w:rsidRPr="004F0317" w:rsidRDefault="004F0317" w:rsidP="0084398F">
      <w:pPr>
        <w:pStyle w:val="ListParagraph"/>
        <w:numPr>
          <w:ilvl w:val="0"/>
          <w:numId w:val="8"/>
        </w:numPr>
      </w:pPr>
      <w:r>
        <w:t>Heading to clause 11, after "</w:t>
      </w:r>
      <w:r w:rsidRPr="0084398F">
        <w:rPr>
          <w:b/>
        </w:rPr>
        <w:t>service</w:t>
      </w:r>
      <w:r>
        <w:t>" insert "</w:t>
      </w:r>
      <w:r w:rsidRPr="0084398F">
        <w:rPr>
          <w:b/>
        </w:rPr>
        <w:t>and public hospital</w:t>
      </w:r>
      <w:r>
        <w:t>".</w:t>
      </w:r>
    </w:p>
    <w:p w:rsidR="004F0317" w:rsidRDefault="004F0317" w:rsidP="0084398F">
      <w:pPr>
        <w:pStyle w:val="ListParagraph"/>
        <w:numPr>
          <w:ilvl w:val="0"/>
          <w:numId w:val="9"/>
        </w:numPr>
      </w:pPr>
      <w:r>
        <w:t>Clause 11, line 22, omit "(2)" and insert "(3)".</w:t>
      </w:r>
    </w:p>
    <w:p w:rsidR="004F0317" w:rsidRDefault="004F0317" w:rsidP="0084398F">
      <w:pPr>
        <w:pStyle w:val="ListParagraph"/>
        <w:numPr>
          <w:ilvl w:val="0"/>
          <w:numId w:val="10"/>
        </w:numPr>
      </w:pPr>
      <w:r>
        <w:t>Clause 11, after line 29 insert—</w:t>
      </w:r>
    </w:p>
    <w:p w:rsidR="004F0317" w:rsidRDefault="004F0317" w:rsidP="004F0317">
      <w:pPr>
        <w:pStyle w:val="AmendHeading1"/>
        <w:tabs>
          <w:tab w:val="right" w:pos="1701"/>
        </w:tabs>
        <w:ind w:left="1871" w:hanging="1871"/>
      </w:pPr>
      <w:r>
        <w:tab/>
      </w:r>
      <w:r w:rsidRPr="004F0317">
        <w:t>"( )</w:t>
      </w:r>
      <w:r>
        <w:tab/>
        <w:t xml:space="preserve">The Minister administering the </w:t>
      </w:r>
      <w:r>
        <w:rPr>
          <w:b/>
        </w:rPr>
        <w:t>Health Services Act 1988</w:t>
      </w:r>
      <w:r>
        <w:t xml:space="preserve"> must cause any </w:t>
      </w:r>
      <w:r w:rsidR="007F44F7">
        <w:t>statement of priorities in relation to</w:t>
      </w:r>
      <w:r>
        <w:t xml:space="preserve"> a public hospital to be published on a website managed and administered by the relevant government department on or before 1 November in the financial year to which the statement of priorities relates.".</w:t>
      </w:r>
    </w:p>
    <w:p w:rsidR="00694BDE" w:rsidRPr="00694BDE" w:rsidRDefault="00694BDE" w:rsidP="0084398F">
      <w:pPr>
        <w:pStyle w:val="ListParagraph"/>
        <w:numPr>
          <w:ilvl w:val="0"/>
          <w:numId w:val="11"/>
        </w:numPr>
      </w:pPr>
      <w:r>
        <w:t>Clause 11, page 16, line 10, omit "(2)" and insert "(3)".</w:t>
      </w:r>
    </w:p>
    <w:p w:rsidR="00751812" w:rsidRPr="007F5B71" w:rsidRDefault="00751812" w:rsidP="0084398F">
      <w:pPr>
        <w:pStyle w:val="ListParagraph"/>
        <w:numPr>
          <w:ilvl w:val="0"/>
          <w:numId w:val="12"/>
        </w:numPr>
      </w:pPr>
      <w:r>
        <w:t>Heading to clause 13, after "</w:t>
      </w:r>
      <w:r w:rsidRPr="0084398F">
        <w:rPr>
          <w:b/>
        </w:rPr>
        <w:t>service</w:t>
      </w:r>
      <w:r>
        <w:t>" insert "</w:t>
      </w:r>
      <w:r w:rsidRPr="0084398F">
        <w:rPr>
          <w:b/>
        </w:rPr>
        <w:t>and public hospital</w:t>
      </w:r>
      <w:r>
        <w:t>".</w:t>
      </w:r>
    </w:p>
    <w:p w:rsidR="00751812" w:rsidRPr="00B61430" w:rsidRDefault="00694BDE" w:rsidP="0084398F">
      <w:pPr>
        <w:pStyle w:val="ListParagraph"/>
        <w:numPr>
          <w:ilvl w:val="0"/>
          <w:numId w:val="13"/>
        </w:numPr>
      </w:pPr>
      <w:r>
        <w:t xml:space="preserve">Clause 13, line 12, after "service" insert </w:t>
      </w:r>
      <w:r w:rsidR="007F44F7">
        <w:t>", and any public hospital in respect of which a</w:t>
      </w:r>
      <w:r>
        <w:t xml:space="preserve"> statement of priorities</w:t>
      </w:r>
      <w:r w:rsidR="007F44F7">
        <w:t xml:space="preserve"> has been agreed to,</w:t>
      </w:r>
      <w:r>
        <w:t>".</w:t>
      </w:r>
    </w:p>
    <w:p w:rsidR="00751812" w:rsidRDefault="00751812" w:rsidP="0084398F">
      <w:pPr>
        <w:pStyle w:val="AmendHeading1"/>
        <w:numPr>
          <w:ilvl w:val="0"/>
          <w:numId w:val="14"/>
        </w:numPr>
        <w:tabs>
          <w:tab w:val="right" w:pos="1701"/>
        </w:tabs>
      </w:pPr>
      <w:r>
        <w:lastRenderedPageBreak/>
        <w:t>Clause 13, lines 21 to 23, omit all words and expressions on these lines and insert—</w:t>
      </w:r>
    </w:p>
    <w:p w:rsidR="00751812" w:rsidRDefault="00751812" w:rsidP="00751812">
      <w:pPr>
        <w:pStyle w:val="AmendHeading1"/>
        <w:tabs>
          <w:tab w:val="right" w:pos="1701"/>
        </w:tabs>
        <w:ind w:left="1871" w:hanging="1871"/>
      </w:pPr>
      <w:r>
        <w:tab/>
      </w:r>
      <w:r w:rsidRPr="00477BA9">
        <w:t>"( )</w:t>
      </w:r>
      <w:r>
        <w:tab/>
        <w:t>A report prepared under this section—</w:t>
      </w:r>
    </w:p>
    <w:p w:rsidR="00751812" w:rsidRDefault="00751812" w:rsidP="00751812">
      <w:pPr>
        <w:pStyle w:val="AmendHeading2"/>
        <w:tabs>
          <w:tab w:val="clear" w:pos="720"/>
          <w:tab w:val="right" w:pos="2268"/>
        </w:tabs>
        <w:ind w:left="2381" w:hanging="2381"/>
      </w:pPr>
      <w:r>
        <w:tab/>
      </w:r>
      <w:r w:rsidRPr="00477BA9">
        <w:t>(a)</w:t>
      </w:r>
      <w:r>
        <w:tab/>
        <w:t>must, if data has not been reported in respect of a performance indicator and the performance indicator is not an excepted performance indicator within the meaning of section 18, provide reasons for the omission of the data; and</w:t>
      </w:r>
    </w:p>
    <w:p w:rsidR="00751812" w:rsidRDefault="00751812" w:rsidP="00751812">
      <w:pPr>
        <w:pStyle w:val="AmendHeading2"/>
        <w:tabs>
          <w:tab w:val="clear" w:pos="720"/>
          <w:tab w:val="right" w:pos="2268"/>
        </w:tabs>
        <w:ind w:left="2381" w:hanging="2381"/>
      </w:pPr>
      <w:r>
        <w:tab/>
      </w:r>
      <w:r w:rsidRPr="00477BA9">
        <w:t>(b)</w:t>
      </w:r>
      <w:r>
        <w:tab/>
        <w:t>must provide an explanation for how the data in respect of each performance indicator has been calculated; and</w:t>
      </w:r>
    </w:p>
    <w:p w:rsidR="00751812" w:rsidRDefault="00751812" w:rsidP="00751812">
      <w:pPr>
        <w:pStyle w:val="AmendHeading2"/>
        <w:tabs>
          <w:tab w:val="clear" w:pos="720"/>
          <w:tab w:val="right" w:pos="2268"/>
        </w:tabs>
        <w:ind w:left="2381" w:hanging="2381"/>
      </w:pPr>
      <w:r>
        <w:tab/>
      </w:r>
      <w:r w:rsidRPr="00477BA9">
        <w:t>(c)</w:t>
      </w:r>
      <w:r>
        <w:tab/>
        <w:t>in relation to a public health service, may present data in respect of individual hospitals that constitute the public health service.".</w:t>
      </w:r>
    </w:p>
    <w:p w:rsidR="00751812" w:rsidRDefault="00751812" w:rsidP="0084398F">
      <w:pPr>
        <w:pStyle w:val="ListParagraph"/>
        <w:numPr>
          <w:ilvl w:val="0"/>
          <w:numId w:val="15"/>
        </w:numPr>
      </w:pPr>
      <w:r>
        <w:t>Clause 13, line 28, after "service" insert "or public hospital".</w:t>
      </w:r>
    </w:p>
    <w:p w:rsidR="00751812" w:rsidRDefault="00751812" w:rsidP="0084398F">
      <w:pPr>
        <w:pStyle w:val="ListParagraph"/>
        <w:numPr>
          <w:ilvl w:val="0"/>
          <w:numId w:val="16"/>
        </w:numPr>
      </w:pPr>
      <w:r>
        <w:t>Clause 13, page 19, line 1, after "service" insert "or public hospital".</w:t>
      </w:r>
    </w:p>
    <w:p w:rsidR="00751812" w:rsidRDefault="00751812" w:rsidP="0084398F">
      <w:pPr>
        <w:pStyle w:val="ListParagraph"/>
        <w:numPr>
          <w:ilvl w:val="0"/>
          <w:numId w:val="17"/>
        </w:numPr>
      </w:pPr>
      <w:r>
        <w:t>Clause 14, lines 20 to 22, omit all words and expressions on these lines and insert—</w:t>
      </w:r>
    </w:p>
    <w:p w:rsidR="00751812" w:rsidRDefault="00751812" w:rsidP="00751812">
      <w:pPr>
        <w:pStyle w:val="AmendHeading1"/>
        <w:tabs>
          <w:tab w:val="right" w:pos="1701"/>
        </w:tabs>
        <w:ind w:left="1871" w:hanging="1871"/>
      </w:pPr>
      <w:r>
        <w:tab/>
      </w:r>
      <w:r w:rsidRPr="00CA23D7">
        <w:t>"( )</w:t>
      </w:r>
      <w:r>
        <w:tab/>
        <w:t>A report prepared under this section—</w:t>
      </w:r>
    </w:p>
    <w:p w:rsidR="00751812" w:rsidRDefault="00751812" w:rsidP="00751812">
      <w:pPr>
        <w:pStyle w:val="AmendHeading2"/>
        <w:tabs>
          <w:tab w:val="clear" w:pos="720"/>
          <w:tab w:val="right" w:pos="2268"/>
        </w:tabs>
        <w:ind w:left="2381" w:hanging="2381"/>
      </w:pPr>
      <w:r>
        <w:tab/>
      </w:r>
      <w:r w:rsidRPr="00477BA9">
        <w:t>(a)</w:t>
      </w:r>
      <w:r>
        <w:tab/>
        <w:t>must, if data has not been reported in respect of a performance indicator and the performance indicator is not an excepted performance indicator within the meaning of section 18, provide reasons for the omission of the data; and</w:t>
      </w:r>
    </w:p>
    <w:p w:rsidR="00751812" w:rsidRDefault="00751812" w:rsidP="00751812">
      <w:pPr>
        <w:pStyle w:val="AmendHeading2"/>
        <w:tabs>
          <w:tab w:val="clear" w:pos="720"/>
          <w:tab w:val="right" w:pos="2268"/>
        </w:tabs>
        <w:ind w:left="2381" w:hanging="2381"/>
      </w:pPr>
      <w:r>
        <w:tab/>
      </w:r>
      <w:r w:rsidRPr="00477BA9">
        <w:t>(b)</w:t>
      </w:r>
      <w:r>
        <w:tab/>
        <w:t>must provide an explanation for how the data in respect of each performance indicator has been calculated; and</w:t>
      </w:r>
    </w:p>
    <w:p w:rsidR="00751812" w:rsidRPr="00C206F9" w:rsidRDefault="00751812" w:rsidP="005A18C9">
      <w:pPr>
        <w:pStyle w:val="AmendHeading2"/>
        <w:tabs>
          <w:tab w:val="clear" w:pos="720"/>
          <w:tab w:val="right" w:pos="2268"/>
        </w:tabs>
        <w:ind w:left="2381" w:hanging="2381"/>
      </w:pPr>
      <w:r>
        <w:tab/>
      </w:r>
      <w:r w:rsidRPr="00CA23D7">
        <w:t>(c)</w:t>
      </w:r>
      <w:r>
        <w:tab/>
        <w:t>may present data in respect of individual hospitals that constitute the denominational hospital.".</w:t>
      </w:r>
    </w:p>
    <w:p w:rsidR="00751812" w:rsidRDefault="00880CE0" w:rsidP="0084398F">
      <w:pPr>
        <w:pStyle w:val="ListParagraph"/>
        <w:numPr>
          <w:ilvl w:val="0"/>
          <w:numId w:val="18"/>
        </w:numPr>
      </w:pPr>
      <w:r>
        <w:t>Clause 17, page 23, line 2</w:t>
      </w:r>
      <w:r w:rsidR="00751812">
        <w:t xml:space="preserve">, </w:t>
      </w:r>
      <w:r>
        <w:t>omit "Division." and insert "</w:t>
      </w:r>
      <w:r w:rsidR="00E82A39">
        <w:t xml:space="preserve">Division </w:t>
      </w:r>
      <w:r>
        <w:t>including in relation to the following</w:t>
      </w:r>
      <w:r w:rsidR="00925050">
        <w:t xml:space="preserve"> performance indicator categories</w:t>
      </w:r>
      <w:r>
        <w:t>—".</w:t>
      </w:r>
    </w:p>
    <w:p w:rsidR="00880CE0" w:rsidRDefault="00880CE0" w:rsidP="0084398F">
      <w:pPr>
        <w:pStyle w:val="ListParagraph"/>
        <w:numPr>
          <w:ilvl w:val="0"/>
          <w:numId w:val="19"/>
        </w:numPr>
      </w:pPr>
      <w:r>
        <w:t>Clause 17, page 23, after line 2 insert—</w:t>
      </w:r>
    </w:p>
    <w:p w:rsidR="00880CE0" w:rsidRDefault="00880CE0" w:rsidP="00880CE0">
      <w:pPr>
        <w:pStyle w:val="AmendHeading1"/>
        <w:tabs>
          <w:tab w:val="right" w:pos="1701"/>
        </w:tabs>
        <w:ind w:left="1871" w:hanging="1871"/>
      </w:pPr>
      <w:r>
        <w:tab/>
        <w:t>"</w:t>
      </w:r>
      <w:r w:rsidRPr="00880CE0">
        <w:t>(a)</w:t>
      </w:r>
      <w:r>
        <w:tab/>
      </w:r>
      <w:r w:rsidR="00925050">
        <w:t xml:space="preserve">performance indicators </w:t>
      </w:r>
      <w:r>
        <w:t>for public health services, public hospitals and denominational hospitals with emergency departments or with funded urgent care centres;</w:t>
      </w:r>
    </w:p>
    <w:p w:rsidR="00880CE0" w:rsidRPr="00880CE0" w:rsidRDefault="00880CE0" w:rsidP="00880CE0">
      <w:pPr>
        <w:pStyle w:val="AmendHeading1"/>
        <w:tabs>
          <w:tab w:val="right" w:pos="1701"/>
        </w:tabs>
        <w:ind w:left="1871" w:hanging="1871"/>
      </w:pPr>
      <w:r>
        <w:tab/>
      </w:r>
      <w:r w:rsidRPr="00880CE0">
        <w:t>(b)</w:t>
      </w:r>
      <w:r>
        <w:tab/>
      </w:r>
      <w:r w:rsidR="00925050">
        <w:t xml:space="preserve">performance indicators </w:t>
      </w:r>
      <w:r>
        <w:t>for public health services, public hospitals and denominational hospitals with 2 or more operating theatres;</w:t>
      </w:r>
    </w:p>
    <w:p w:rsidR="00925050" w:rsidRPr="00925050" w:rsidRDefault="00880CE0" w:rsidP="007F44F7">
      <w:pPr>
        <w:pStyle w:val="AmendHeading1"/>
        <w:tabs>
          <w:tab w:val="right" w:pos="1701"/>
        </w:tabs>
        <w:ind w:left="1871" w:hanging="1871"/>
      </w:pPr>
      <w:r>
        <w:tab/>
      </w:r>
      <w:r w:rsidRPr="00880CE0">
        <w:t>(c)</w:t>
      </w:r>
      <w:r>
        <w:tab/>
      </w:r>
      <w:r w:rsidR="00925050">
        <w:t xml:space="preserve">performance indicators </w:t>
      </w:r>
      <w:r>
        <w:t>for</w:t>
      </w:r>
      <w:r w:rsidR="007F44F7">
        <w:t xml:space="preserve"> each dental service.".</w:t>
      </w:r>
    </w:p>
    <w:p w:rsidR="00751812" w:rsidRDefault="00751812" w:rsidP="0084398F">
      <w:pPr>
        <w:pStyle w:val="ListParagraph"/>
        <w:numPr>
          <w:ilvl w:val="0"/>
          <w:numId w:val="20"/>
        </w:numPr>
      </w:pPr>
      <w:r>
        <w:t>Heading to clause 19, after "</w:t>
      </w:r>
      <w:r w:rsidRPr="0084398F">
        <w:rPr>
          <w:b/>
        </w:rPr>
        <w:t>service</w:t>
      </w:r>
      <w:r>
        <w:t>" insert "</w:t>
      </w:r>
      <w:r w:rsidRPr="0084398F">
        <w:rPr>
          <w:b/>
        </w:rPr>
        <w:t>, public hospital</w:t>
      </w:r>
      <w:r>
        <w:t>".</w:t>
      </w:r>
    </w:p>
    <w:p w:rsidR="00751812" w:rsidRDefault="00751812" w:rsidP="0084398F">
      <w:pPr>
        <w:pStyle w:val="ListParagraph"/>
        <w:numPr>
          <w:ilvl w:val="0"/>
          <w:numId w:val="21"/>
        </w:numPr>
      </w:pPr>
      <w:r>
        <w:t>Clause 19, line 19, omit "service" and insert "service, public hospital".</w:t>
      </w:r>
    </w:p>
    <w:p w:rsidR="00751812" w:rsidRDefault="00751812" w:rsidP="0084398F">
      <w:pPr>
        <w:pStyle w:val="ListParagraph"/>
        <w:numPr>
          <w:ilvl w:val="0"/>
          <w:numId w:val="4"/>
        </w:numPr>
      </w:pPr>
      <w:r>
        <w:t>Clause 19, line 24, omit "service" and insert "service, public hospital".</w:t>
      </w:r>
    </w:p>
    <w:p w:rsidR="00751812" w:rsidRDefault="00751812" w:rsidP="0084398F">
      <w:pPr>
        <w:pStyle w:val="ListParagraph"/>
        <w:numPr>
          <w:ilvl w:val="0"/>
          <w:numId w:val="22"/>
        </w:numPr>
      </w:pPr>
      <w:r>
        <w:t>Clause 22, line 7, omit "health service" and insert "health service, public hospital".</w:t>
      </w:r>
    </w:p>
    <w:p w:rsidR="00751812" w:rsidRPr="00104675" w:rsidRDefault="00751812" w:rsidP="0084398F">
      <w:pPr>
        <w:pStyle w:val="ListParagraph"/>
        <w:numPr>
          <w:ilvl w:val="0"/>
          <w:numId w:val="23"/>
        </w:numPr>
      </w:pPr>
      <w:r>
        <w:t>Clause 22, line 19, omit "service" and insert "service, public hospital".</w:t>
      </w:r>
    </w:p>
    <w:p w:rsidR="00751812" w:rsidRPr="00FF5D8B" w:rsidRDefault="00751812" w:rsidP="00751812">
      <w:pPr>
        <w:jc w:val="center"/>
      </w:pPr>
      <w:r>
        <w:lastRenderedPageBreak/>
        <w:t>NEW CLAUSES</w:t>
      </w:r>
    </w:p>
    <w:p w:rsidR="00751812" w:rsidRDefault="00751812" w:rsidP="0084398F">
      <w:pPr>
        <w:pStyle w:val="ListParagraph"/>
        <w:numPr>
          <w:ilvl w:val="0"/>
          <w:numId w:val="24"/>
        </w:numPr>
      </w:pPr>
      <w:r>
        <w:t>Insert the following New Clauses to follow clause 22—</w:t>
      </w:r>
    </w:p>
    <w:p w:rsidR="00751812" w:rsidRDefault="00751812" w:rsidP="00751812">
      <w:pPr>
        <w:pStyle w:val="AmendHeading1s"/>
        <w:tabs>
          <w:tab w:val="right" w:pos="1701"/>
        </w:tabs>
        <w:ind w:left="1871" w:hanging="1871"/>
      </w:pPr>
      <w:r>
        <w:tab/>
      </w:r>
      <w:r w:rsidRPr="00E20366">
        <w:rPr>
          <w:b w:val="0"/>
        </w:rPr>
        <w:t>"</w:t>
      </w:r>
      <w:r>
        <w:t>A</w:t>
      </w:r>
      <w:r>
        <w:tab/>
        <w:t>Requirement to make statutory declaration in relation to accuracy of report</w:t>
      </w:r>
    </w:p>
    <w:p w:rsidR="00751812" w:rsidRDefault="00751812" w:rsidP="00751812">
      <w:pPr>
        <w:pStyle w:val="AmendHeading1"/>
        <w:tabs>
          <w:tab w:val="right" w:pos="1701"/>
        </w:tabs>
        <w:ind w:left="1871" w:hanging="1871"/>
      </w:pPr>
      <w:r>
        <w:tab/>
      </w:r>
      <w:r w:rsidRPr="00030CF1">
        <w:t>(1)</w:t>
      </w:r>
      <w:r>
        <w:tab/>
        <w:t>A Minister who is required to cause the preparation and publication of a report under this Act and the Secretary to the relevant government department of the Minister must each make a statutory declaration in respect of that report providing that the Minister or the Secretary (as appropriate) is not aware of any circumstances which would render any of the particulars in the report inaccurate or misleading.</w:t>
      </w:r>
    </w:p>
    <w:p w:rsidR="00751812" w:rsidRPr="00833BC3" w:rsidRDefault="00751812" w:rsidP="00751812">
      <w:pPr>
        <w:pStyle w:val="AmendHeading1"/>
        <w:tabs>
          <w:tab w:val="right" w:pos="1701"/>
        </w:tabs>
        <w:ind w:left="1871" w:hanging="1871"/>
      </w:pPr>
      <w:r>
        <w:tab/>
      </w:r>
      <w:r w:rsidRPr="004230DB">
        <w:t>(2)</w:t>
      </w:r>
      <w:r>
        <w:tab/>
        <w:t>A statutory declaration made by a Minister or a Secretary under subsection (1) must be published with, and may be incorporated in, the report to which the statutory declaration relates.</w:t>
      </w:r>
    </w:p>
    <w:p w:rsidR="00751812" w:rsidRDefault="00751812" w:rsidP="00751812">
      <w:pPr>
        <w:pStyle w:val="AmendHeading1s"/>
        <w:tabs>
          <w:tab w:val="right" w:pos="1701"/>
        </w:tabs>
        <w:ind w:left="1871" w:hanging="1871"/>
      </w:pPr>
      <w:r>
        <w:tab/>
      </w:r>
      <w:r w:rsidRPr="00DD3FD2">
        <w:t>B</w:t>
      </w:r>
      <w:r>
        <w:tab/>
        <w:t>Further publication requirements for reports</w:t>
      </w:r>
    </w:p>
    <w:p w:rsidR="00751812" w:rsidRDefault="00751812" w:rsidP="00751812">
      <w:pPr>
        <w:pStyle w:val="AmendHeading1"/>
        <w:tabs>
          <w:tab w:val="right" w:pos="1701"/>
        </w:tabs>
        <w:ind w:left="1871" w:hanging="1871"/>
      </w:pPr>
      <w:r>
        <w:tab/>
      </w:r>
      <w:r w:rsidRPr="00DD3FD2">
        <w:t>(1)</w:t>
      </w:r>
      <w:r>
        <w:tab/>
        <w:t>Any report prepared under this Act must be published in a recognised machine-readable format.</w:t>
      </w:r>
    </w:p>
    <w:p w:rsidR="00751812" w:rsidRDefault="00751812" w:rsidP="00751812">
      <w:pPr>
        <w:pStyle w:val="AmendHeading1"/>
        <w:tabs>
          <w:tab w:val="right" w:pos="1701"/>
        </w:tabs>
        <w:ind w:left="1871" w:hanging="1871"/>
      </w:pPr>
      <w:r>
        <w:tab/>
      </w:r>
      <w:r w:rsidRPr="005845E8">
        <w:t>(2)</w:t>
      </w:r>
      <w:r>
        <w:tab/>
        <w:t>Any report published under this Act must remain accessible to the public on the website managed and administered by the relevant government department or Emergency Management Victoria (as appropriate).</w:t>
      </w:r>
    </w:p>
    <w:p w:rsidR="00751812" w:rsidRDefault="00751812" w:rsidP="00751812">
      <w:pPr>
        <w:pStyle w:val="AmendHeading1"/>
        <w:tabs>
          <w:tab w:val="right" w:pos="1701"/>
        </w:tabs>
        <w:ind w:left="1871" w:hanging="1871"/>
      </w:pPr>
      <w:r>
        <w:tab/>
      </w:r>
      <w:r w:rsidRPr="005845E8">
        <w:t>(3)</w:t>
      </w:r>
      <w:r>
        <w:tab/>
        <w:t xml:space="preserve">For the purposes of subsection (2), if a report published under this Act is updated, any iteration of the report published before the incorporation of the update (a </w:t>
      </w:r>
      <w:r>
        <w:rPr>
          <w:b/>
          <w:i/>
        </w:rPr>
        <w:t>previous iteration</w:t>
      </w:r>
      <w:r>
        <w:t>) must also be accessible on the website managed and administered by the relevant government department or Emergency Management Victoria (as appropriate).</w:t>
      </w:r>
    </w:p>
    <w:p w:rsidR="008416AE" w:rsidRDefault="00260B38" w:rsidP="00260B38">
      <w:pPr>
        <w:pStyle w:val="AmendHeading1"/>
        <w:tabs>
          <w:tab w:val="right" w:pos="1701"/>
        </w:tabs>
        <w:ind w:left="1871" w:hanging="1871"/>
      </w:pPr>
      <w:r>
        <w:tab/>
      </w:r>
      <w:r w:rsidR="00751812" w:rsidRPr="00260B38">
        <w:t>(4)</w:t>
      </w:r>
      <w:r w:rsidR="00751812">
        <w:tab/>
        <w:t>For the purposes of subsection (3), any previous iteration of a report must be annotated to note that it is a previous iteration.".</w:t>
      </w:r>
    </w:p>
    <w:sectPr w:rsidR="008416AE" w:rsidSect="00322CDB">
      <w:footerReference w:type="even" r:id="rId7"/>
      <w:footerReference w:type="default" r:id="rId8"/>
      <w:footerReference w:type="first" r:id="rId9"/>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B80" w:rsidRDefault="00F91B80">
      <w:r>
        <w:separator/>
      </w:r>
    </w:p>
  </w:endnote>
  <w:endnote w:type="continuationSeparator" w:id="0">
    <w:p w:rsidR="00F91B80" w:rsidRDefault="00F91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6AC" w:rsidRDefault="007B17B7" w:rsidP="00F91B80">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B80" w:rsidRDefault="007B17B7" w:rsidP="008C3CBF">
    <w:pPr>
      <w:pStyle w:val="Footer"/>
      <w:framePr w:wrap="around" w:vAnchor="text" w:hAnchor="margin" w:xAlign="center" w:y="1"/>
      <w:rPr>
        <w:rStyle w:val="PageNumber"/>
      </w:rPr>
    </w:pPr>
    <w:r>
      <w:rPr>
        <w:rStyle w:val="PageNumber"/>
      </w:rPr>
      <w:fldChar w:fldCharType="begin"/>
    </w:r>
    <w:r w:rsidR="00F91B80">
      <w:rPr>
        <w:rStyle w:val="PageNumber"/>
      </w:rPr>
      <w:instrText xml:space="preserve">PAGE  </w:instrText>
    </w:r>
    <w:r>
      <w:rPr>
        <w:rStyle w:val="PageNumber"/>
      </w:rPr>
      <w:fldChar w:fldCharType="separate"/>
    </w:r>
    <w:r w:rsidR="005E5ABC">
      <w:rPr>
        <w:rStyle w:val="PageNumber"/>
        <w:noProof/>
      </w:rPr>
      <w:t>3</w:t>
    </w:r>
    <w:r>
      <w:rPr>
        <w:rStyle w:val="PageNumber"/>
      </w:rPr>
      <w:fldChar w:fldCharType="end"/>
    </w:r>
  </w:p>
  <w:p w:rsidR="00F91B80" w:rsidRDefault="00F91B8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B80" w:rsidRPr="00E82A39" w:rsidRDefault="00E82A39">
    <w:pPr>
      <w:pStyle w:val="Footer"/>
      <w:rPr>
        <w:sz w:val="18"/>
      </w:rPr>
    </w:pPr>
    <w:r>
      <w:rPr>
        <w:sz w:val="18"/>
      </w:rPr>
      <w:t>581068OLCH-21/2/2017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B80" w:rsidRDefault="00F91B80">
      <w:r>
        <w:separator/>
      </w:r>
    </w:p>
  </w:footnote>
  <w:footnote w:type="continuationSeparator" w:id="0">
    <w:p w:rsidR="00F91B80" w:rsidRDefault="00F91B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5622A5"/>
    <w:multiLevelType w:val="multilevel"/>
    <w:tmpl w:val="F182C8CE"/>
    <w:lvl w:ilvl="0">
      <w:start w:val="1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3" w15:restartNumberingAfterBreak="0">
    <w:nsid w:val="05357397"/>
    <w:multiLevelType w:val="multilevel"/>
    <w:tmpl w:val="AED0D398"/>
    <w:lvl w:ilvl="0">
      <w:start w:val="1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1F2445"/>
    <w:multiLevelType w:val="multilevel"/>
    <w:tmpl w:val="2E5E134E"/>
    <w:lvl w:ilvl="0">
      <w:start w:val="2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2326D9"/>
    <w:multiLevelType w:val="multilevel"/>
    <w:tmpl w:val="8292A928"/>
    <w:lvl w:ilvl="0">
      <w:start w:val="2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0823B1"/>
    <w:multiLevelType w:val="multilevel"/>
    <w:tmpl w:val="408EDFE0"/>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3987088"/>
    <w:multiLevelType w:val="multilevel"/>
    <w:tmpl w:val="09C2AE02"/>
    <w:lvl w:ilvl="0">
      <w:start w:val="1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5D53232"/>
    <w:multiLevelType w:val="multilevel"/>
    <w:tmpl w:val="3B664986"/>
    <w:lvl w:ilvl="0">
      <w:start w:val="1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2" w15:restartNumberingAfterBreak="0">
    <w:nsid w:val="1AA67B42"/>
    <w:multiLevelType w:val="multilevel"/>
    <w:tmpl w:val="250CB668"/>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543575"/>
    <w:multiLevelType w:val="multilevel"/>
    <w:tmpl w:val="98881364"/>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83015E"/>
    <w:multiLevelType w:val="multilevel"/>
    <w:tmpl w:val="DFA8C9E8"/>
    <w:lvl w:ilvl="0">
      <w:start w:val="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5FB5596"/>
    <w:multiLevelType w:val="multilevel"/>
    <w:tmpl w:val="BF28E74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274D7E62"/>
    <w:multiLevelType w:val="multilevel"/>
    <w:tmpl w:val="BB10EF56"/>
    <w:lvl w:ilvl="0">
      <w:start w:val="1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9"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20"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21" w15:restartNumberingAfterBreak="0">
    <w:nsid w:val="394A0D9C"/>
    <w:multiLevelType w:val="multilevel"/>
    <w:tmpl w:val="F9B065C4"/>
    <w:lvl w:ilvl="0">
      <w:start w:val="1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011FEC"/>
    <w:multiLevelType w:val="multilevel"/>
    <w:tmpl w:val="FFC84DB8"/>
    <w:lvl w:ilvl="0">
      <w:start w:val="1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4912C67"/>
    <w:multiLevelType w:val="multilevel"/>
    <w:tmpl w:val="80246BAE"/>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26" w15:restartNumberingAfterBreak="0">
    <w:nsid w:val="48970DBD"/>
    <w:multiLevelType w:val="multilevel"/>
    <w:tmpl w:val="93EA160E"/>
    <w:lvl w:ilvl="0">
      <w:start w:val="1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28"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34B3729"/>
    <w:multiLevelType w:val="multilevel"/>
    <w:tmpl w:val="44F60A90"/>
    <w:lvl w:ilvl="0">
      <w:start w:val="1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A2F14CD"/>
    <w:multiLevelType w:val="multilevel"/>
    <w:tmpl w:val="716CD046"/>
    <w:lvl w:ilvl="0">
      <w:start w:val="2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D444120"/>
    <w:multiLevelType w:val="multilevel"/>
    <w:tmpl w:val="6E02AA82"/>
    <w:lvl w:ilvl="0">
      <w:start w:val="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35"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36" w15:restartNumberingAfterBreak="0">
    <w:nsid w:val="6FC35AF3"/>
    <w:multiLevelType w:val="multilevel"/>
    <w:tmpl w:val="6728C450"/>
    <w:lvl w:ilvl="0">
      <w:start w:val="1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A060654"/>
    <w:multiLevelType w:val="multilevel"/>
    <w:tmpl w:val="06A41604"/>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C6C7FB8"/>
    <w:multiLevelType w:val="multilevel"/>
    <w:tmpl w:val="20B8A546"/>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0"/>
  </w:num>
  <w:num w:numId="3">
    <w:abstractNumId w:val="15"/>
  </w:num>
  <w:num w:numId="4">
    <w:abstractNumId w:val="23"/>
  </w:num>
  <w:num w:numId="5">
    <w:abstractNumId w:val="38"/>
  </w:num>
  <w:num w:numId="6">
    <w:abstractNumId w:val="13"/>
  </w:num>
  <w:num w:numId="7">
    <w:abstractNumId w:val="24"/>
  </w:num>
  <w:num w:numId="8">
    <w:abstractNumId w:val="37"/>
  </w:num>
  <w:num w:numId="9">
    <w:abstractNumId w:val="12"/>
  </w:num>
  <w:num w:numId="10">
    <w:abstractNumId w:val="8"/>
  </w:num>
  <w:num w:numId="11">
    <w:abstractNumId w:val="32"/>
  </w:num>
  <w:num w:numId="12">
    <w:abstractNumId w:val="14"/>
  </w:num>
  <w:num w:numId="13">
    <w:abstractNumId w:val="9"/>
  </w:num>
  <w:num w:numId="14">
    <w:abstractNumId w:val="1"/>
  </w:num>
  <w:num w:numId="15">
    <w:abstractNumId w:val="17"/>
  </w:num>
  <w:num w:numId="16">
    <w:abstractNumId w:val="10"/>
  </w:num>
  <w:num w:numId="17">
    <w:abstractNumId w:val="36"/>
  </w:num>
  <w:num w:numId="18">
    <w:abstractNumId w:val="3"/>
  </w:num>
  <w:num w:numId="19">
    <w:abstractNumId w:val="26"/>
  </w:num>
  <w:num w:numId="20">
    <w:abstractNumId w:val="29"/>
  </w:num>
  <w:num w:numId="21">
    <w:abstractNumId w:val="21"/>
  </w:num>
  <w:num w:numId="22">
    <w:abstractNumId w:val="4"/>
  </w:num>
  <w:num w:numId="23">
    <w:abstractNumId w:val="5"/>
  </w:num>
  <w:num w:numId="24">
    <w:abstractNumId w:val="31"/>
  </w:num>
  <w:num w:numId="25">
    <w:abstractNumId w:val="6"/>
  </w:num>
  <w:num w:numId="26">
    <w:abstractNumId w:val="18"/>
  </w:num>
  <w:num w:numId="27">
    <w:abstractNumId w:val="11"/>
  </w:num>
  <w:num w:numId="28">
    <w:abstractNumId w:val="19"/>
  </w:num>
  <w:num w:numId="29">
    <w:abstractNumId w:val="7"/>
  </w:num>
  <w:num w:numId="30">
    <w:abstractNumId w:val="34"/>
  </w:num>
  <w:num w:numId="31">
    <w:abstractNumId w:val="27"/>
  </w:num>
  <w:num w:numId="32">
    <w:abstractNumId w:val="16"/>
  </w:num>
  <w:num w:numId="33">
    <w:abstractNumId w:val="25"/>
  </w:num>
  <w:num w:numId="34">
    <w:abstractNumId w:val="20"/>
  </w:num>
  <w:num w:numId="35">
    <w:abstractNumId w:val="2"/>
  </w:num>
  <w:num w:numId="36">
    <w:abstractNumId w:val="35"/>
  </w:num>
  <w:num w:numId="37">
    <w:abstractNumId w:val="28"/>
  </w:num>
  <w:num w:numId="38">
    <w:abstractNumId w:val="33"/>
  </w:num>
  <w:num w:numId="39">
    <w:abstractNumId w:val="22"/>
  </w:num>
  <w:num w:numId="40">
    <w:abstractNumId w:val="3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Dir" w:val="g:\houseamd\NonGovt"/>
    <w:docVar w:name="vActno" w:val="068"/>
    <w:docVar w:name="vActTitle" w:val="Transparency in Government Bill 2015"/>
    <w:docVar w:name="vBillNo" w:val="068"/>
    <w:docVar w:name="vBillTitle" w:val="Transparency in Government Bill 2015"/>
    <w:docVar w:name="vDocumentType" w:val=".HOUSEAMEND"/>
    <w:docVar w:name="vDraftNo" w:val="0"/>
    <w:docVar w:name="vDraftVers" w:val="House Print"/>
    <w:docVar w:name="vDraftVersion" w:val="18915 - Liberal Party-The Nationals (Opposition) (Mr RICH-PHILLIPS) - House Print Council"/>
    <w:docVar w:name="VersionNo" w:val="1"/>
    <w:docVar w:name="vFileName" w:val="18915 - Liberal Party-The Nationals (Opposition) (Mr RICH-PHILLIPS) - House Print Council"/>
    <w:docVar w:name="vFileVersion" w:val="C"/>
    <w:docVar w:name="vFinalisePrevVer" w:val="True"/>
    <w:docVar w:name="vGovNonGov" w:val="1"/>
    <w:docVar w:name="vHouseType" w:val="Legislative Council"/>
    <w:docVar w:name="vILDNum" w:val="18915"/>
    <w:docVar w:name="vIsBrandNewVersion" w:val="No"/>
    <w:docVar w:name="vIsNewDocument" w:val="False"/>
    <w:docVar w:name="vLegCommission" w:val="0"/>
    <w:docVar w:name="vMinisterName" w:val="Mr RICH-PHILLIPS"/>
    <w:docVar w:name="vParliament" w:val="58"/>
    <w:docVar w:name="vPrevFileName" w:val="18915 - Liberal Party-The Nationals (Opposition) (Mr RICH-PHILLIPS) - House Print Council"/>
    <w:docVar w:name="vPrnOnSepLine" w:val="False"/>
    <w:docVar w:name="vSavedToLocal" w:val="No"/>
    <w:docVar w:name="vSession" w:val="1"/>
    <w:docVar w:name="vTRIMFileName" w:val="18915 - Liberal Party-The Nationals (Opposition) (Mr RICH-PHILLIPS) - House Print Council"/>
    <w:docVar w:name="vTRIMRecordNumber" w:val="D17/2179[v3]"/>
    <w:docVar w:name="vTxtAfter" w:val=" "/>
    <w:docVar w:name="vTxtBefore" w:val="Amendments and New Clauses to be proposed in Committee by"/>
    <w:docVar w:name="vVersionDate" w:val="21/2/2017"/>
    <w:docVar w:name="vYear" w:val="2017"/>
  </w:docVars>
  <w:rsids>
    <w:rsidRoot w:val="009567E9"/>
    <w:rsid w:val="00003CB4"/>
    <w:rsid w:val="00006198"/>
    <w:rsid w:val="00011608"/>
    <w:rsid w:val="00017203"/>
    <w:rsid w:val="00022430"/>
    <w:rsid w:val="000268CD"/>
    <w:rsid w:val="00053BD1"/>
    <w:rsid w:val="00054669"/>
    <w:rsid w:val="00073B34"/>
    <w:rsid w:val="00085298"/>
    <w:rsid w:val="00086CF6"/>
    <w:rsid w:val="00094872"/>
    <w:rsid w:val="000956F2"/>
    <w:rsid w:val="000B1361"/>
    <w:rsid w:val="000B5820"/>
    <w:rsid w:val="000C09EF"/>
    <w:rsid w:val="000C0EB3"/>
    <w:rsid w:val="000C4C1F"/>
    <w:rsid w:val="000D209B"/>
    <w:rsid w:val="000E0E51"/>
    <w:rsid w:val="000F5214"/>
    <w:rsid w:val="001231A8"/>
    <w:rsid w:val="00130788"/>
    <w:rsid w:val="00135A3B"/>
    <w:rsid w:val="0014102E"/>
    <w:rsid w:val="0015126E"/>
    <w:rsid w:val="00155444"/>
    <w:rsid w:val="001650DE"/>
    <w:rsid w:val="001704D6"/>
    <w:rsid w:val="001A334A"/>
    <w:rsid w:val="001C20E5"/>
    <w:rsid w:val="001D697B"/>
    <w:rsid w:val="001F28CF"/>
    <w:rsid w:val="002029ED"/>
    <w:rsid w:val="002077C5"/>
    <w:rsid w:val="00212D09"/>
    <w:rsid w:val="002240B9"/>
    <w:rsid w:val="0022441F"/>
    <w:rsid w:val="00234D3A"/>
    <w:rsid w:val="002409E6"/>
    <w:rsid w:val="002433B0"/>
    <w:rsid w:val="002475E7"/>
    <w:rsid w:val="00251FE9"/>
    <w:rsid w:val="0025586B"/>
    <w:rsid w:val="00256536"/>
    <w:rsid w:val="00257A39"/>
    <w:rsid w:val="00260B38"/>
    <w:rsid w:val="00262343"/>
    <w:rsid w:val="0029036E"/>
    <w:rsid w:val="002946E6"/>
    <w:rsid w:val="002B27A7"/>
    <w:rsid w:val="002B460A"/>
    <w:rsid w:val="002C5958"/>
    <w:rsid w:val="002D0533"/>
    <w:rsid w:val="002F315D"/>
    <w:rsid w:val="002F6D8C"/>
    <w:rsid w:val="00301248"/>
    <w:rsid w:val="003132D2"/>
    <w:rsid w:val="00313A9C"/>
    <w:rsid w:val="00322141"/>
    <w:rsid w:val="00322CDB"/>
    <w:rsid w:val="00333895"/>
    <w:rsid w:val="003361F8"/>
    <w:rsid w:val="00341506"/>
    <w:rsid w:val="003603DC"/>
    <w:rsid w:val="00362654"/>
    <w:rsid w:val="0036397F"/>
    <w:rsid w:val="003723AD"/>
    <w:rsid w:val="00374ACB"/>
    <w:rsid w:val="00376BA1"/>
    <w:rsid w:val="00382F57"/>
    <w:rsid w:val="00386A09"/>
    <w:rsid w:val="00391FF6"/>
    <w:rsid w:val="003946CA"/>
    <w:rsid w:val="003B2B35"/>
    <w:rsid w:val="003B2C5C"/>
    <w:rsid w:val="003B61E9"/>
    <w:rsid w:val="003C011C"/>
    <w:rsid w:val="003C35F4"/>
    <w:rsid w:val="003C5FD7"/>
    <w:rsid w:val="003D6B67"/>
    <w:rsid w:val="003D725B"/>
    <w:rsid w:val="003D7735"/>
    <w:rsid w:val="003E2172"/>
    <w:rsid w:val="003E55C7"/>
    <w:rsid w:val="003F5618"/>
    <w:rsid w:val="0040331E"/>
    <w:rsid w:val="00406E63"/>
    <w:rsid w:val="00430CF2"/>
    <w:rsid w:val="004401DC"/>
    <w:rsid w:val="00441169"/>
    <w:rsid w:val="0045602E"/>
    <w:rsid w:val="00463FBF"/>
    <w:rsid w:val="00465E91"/>
    <w:rsid w:val="00477A07"/>
    <w:rsid w:val="00490F5F"/>
    <w:rsid w:val="004A0834"/>
    <w:rsid w:val="004A0A12"/>
    <w:rsid w:val="004A35AC"/>
    <w:rsid w:val="004A5136"/>
    <w:rsid w:val="004B0F1B"/>
    <w:rsid w:val="004B1401"/>
    <w:rsid w:val="004C6C71"/>
    <w:rsid w:val="004D3DA1"/>
    <w:rsid w:val="004D5F9E"/>
    <w:rsid w:val="004D7151"/>
    <w:rsid w:val="004E6052"/>
    <w:rsid w:val="004F0317"/>
    <w:rsid w:val="00500D6B"/>
    <w:rsid w:val="00503E5C"/>
    <w:rsid w:val="00504E50"/>
    <w:rsid w:val="0050552B"/>
    <w:rsid w:val="005108DF"/>
    <w:rsid w:val="005119EC"/>
    <w:rsid w:val="00514D9D"/>
    <w:rsid w:val="00531476"/>
    <w:rsid w:val="00532C95"/>
    <w:rsid w:val="005364BE"/>
    <w:rsid w:val="005366CC"/>
    <w:rsid w:val="0054414E"/>
    <w:rsid w:val="005444B8"/>
    <w:rsid w:val="005449C3"/>
    <w:rsid w:val="00556952"/>
    <w:rsid w:val="00560D7C"/>
    <w:rsid w:val="00561A95"/>
    <w:rsid w:val="00567BBE"/>
    <w:rsid w:val="00584F6A"/>
    <w:rsid w:val="005853BC"/>
    <w:rsid w:val="005A18C9"/>
    <w:rsid w:val="005A26CD"/>
    <w:rsid w:val="005B491B"/>
    <w:rsid w:val="005B7699"/>
    <w:rsid w:val="005C055C"/>
    <w:rsid w:val="005C7A4A"/>
    <w:rsid w:val="005D535D"/>
    <w:rsid w:val="005D74D5"/>
    <w:rsid w:val="005E5ABC"/>
    <w:rsid w:val="006017F5"/>
    <w:rsid w:val="006119F1"/>
    <w:rsid w:val="0062394C"/>
    <w:rsid w:val="00623CD7"/>
    <w:rsid w:val="00625C49"/>
    <w:rsid w:val="006359B6"/>
    <w:rsid w:val="00640007"/>
    <w:rsid w:val="0064678C"/>
    <w:rsid w:val="00672208"/>
    <w:rsid w:val="00694BDE"/>
    <w:rsid w:val="006B557D"/>
    <w:rsid w:val="006C44F0"/>
    <w:rsid w:val="006C6E8A"/>
    <w:rsid w:val="006E05A3"/>
    <w:rsid w:val="006E137B"/>
    <w:rsid w:val="006E19EF"/>
    <w:rsid w:val="006F6474"/>
    <w:rsid w:val="0070347A"/>
    <w:rsid w:val="00712B9B"/>
    <w:rsid w:val="00714008"/>
    <w:rsid w:val="00720F58"/>
    <w:rsid w:val="007236DD"/>
    <w:rsid w:val="00743622"/>
    <w:rsid w:val="00744E70"/>
    <w:rsid w:val="007465C4"/>
    <w:rsid w:val="00751812"/>
    <w:rsid w:val="00753FF0"/>
    <w:rsid w:val="00754E0F"/>
    <w:rsid w:val="00761A81"/>
    <w:rsid w:val="00767A3C"/>
    <w:rsid w:val="00773DCA"/>
    <w:rsid w:val="00774E66"/>
    <w:rsid w:val="00775DFC"/>
    <w:rsid w:val="007873CC"/>
    <w:rsid w:val="007A62BA"/>
    <w:rsid w:val="007B17B7"/>
    <w:rsid w:val="007B2BC6"/>
    <w:rsid w:val="007C7BEE"/>
    <w:rsid w:val="007E46AB"/>
    <w:rsid w:val="007E5EE9"/>
    <w:rsid w:val="007F44F7"/>
    <w:rsid w:val="00805A6B"/>
    <w:rsid w:val="00805CE5"/>
    <w:rsid w:val="008126C4"/>
    <w:rsid w:val="008237F6"/>
    <w:rsid w:val="00825ACF"/>
    <w:rsid w:val="008412A5"/>
    <w:rsid w:val="008413AE"/>
    <w:rsid w:val="008416AE"/>
    <w:rsid w:val="0084398F"/>
    <w:rsid w:val="00847580"/>
    <w:rsid w:val="008570CA"/>
    <w:rsid w:val="00862818"/>
    <w:rsid w:val="008726AC"/>
    <w:rsid w:val="008734FF"/>
    <w:rsid w:val="0087697C"/>
    <w:rsid w:val="00877A0F"/>
    <w:rsid w:val="00880CE0"/>
    <w:rsid w:val="00881E56"/>
    <w:rsid w:val="008821C4"/>
    <w:rsid w:val="00896DB6"/>
    <w:rsid w:val="008A733F"/>
    <w:rsid w:val="008B4ECC"/>
    <w:rsid w:val="008B736D"/>
    <w:rsid w:val="008C7AC9"/>
    <w:rsid w:val="008D0DE8"/>
    <w:rsid w:val="008D2701"/>
    <w:rsid w:val="008E0319"/>
    <w:rsid w:val="008E1EDC"/>
    <w:rsid w:val="008F6B41"/>
    <w:rsid w:val="008F7B46"/>
    <w:rsid w:val="008F7E0C"/>
    <w:rsid w:val="00904AA5"/>
    <w:rsid w:val="00912484"/>
    <w:rsid w:val="00916E6C"/>
    <w:rsid w:val="00925050"/>
    <w:rsid w:val="00930F85"/>
    <w:rsid w:val="00931A5D"/>
    <w:rsid w:val="009512CB"/>
    <w:rsid w:val="009560E3"/>
    <w:rsid w:val="0095654B"/>
    <w:rsid w:val="009567E9"/>
    <w:rsid w:val="00957744"/>
    <w:rsid w:val="0097718A"/>
    <w:rsid w:val="0098409E"/>
    <w:rsid w:val="009875E0"/>
    <w:rsid w:val="00994849"/>
    <w:rsid w:val="00996A82"/>
    <w:rsid w:val="009A6BC0"/>
    <w:rsid w:val="009B1184"/>
    <w:rsid w:val="009E790B"/>
    <w:rsid w:val="009F554C"/>
    <w:rsid w:val="009F70F7"/>
    <w:rsid w:val="00A0199E"/>
    <w:rsid w:val="00A0776C"/>
    <w:rsid w:val="00A13FE7"/>
    <w:rsid w:val="00A16A39"/>
    <w:rsid w:val="00A3529A"/>
    <w:rsid w:val="00A3625D"/>
    <w:rsid w:val="00A36B10"/>
    <w:rsid w:val="00A449BD"/>
    <w:rsid w:val="00A501A5"/>
    <w:rsid w:val="00A6585D"/>
    <w:rsid w:val="00A77B08"/>
    <w:rsid w:val="00A861E7"/>
    <w:rsid w:val="00A876CE"/>
    <w:rsid w:val="00AA109C"/>
    <w:rsid w:val="00AD3407"/>
    <w:rsid w:val="00AD4802"/>
    <w:rsid w:val="00AD6652"/>
    <w:rsid w:val="00B002BF"/>
    <w:rsid w:val="00B01BF5"/>
    <w:rsid w:val="00B01E82"/>
    <w:rsid w:val="00B07F37"/>
    <w:rsid w:val="00B36100"/>
    <w:rsid w:val="00B3684B"/>
    <w:rsid w:val="00B4073D"/>
    <w:rsid w:val="00B56428"/>
    <w:rsid w:val="00B712DC"/>
    <w:rsid w:val="00B82305"/>
    <w:rsid w:val="00B8409F"/>
    <w:rsid w:val="00B86421"/>
    <w:rsid w:val="00B868E0"/>
    <w:rsid w:val="00B9539A"/>
    <w:rsid w:val="00BB0928"/>
    <w:rsid w:val="00BB3320"/>
    <w:rsid w:val="00BB6FAC"/>
    <w:rsid w:val="00BC1FFE"/>
    <w:rsid w:val="00BC4823"/>
    <w:rsid w:val="00BD689B"/>
    <w:rsid w:val="00BD6F4A"/>
    <w:rsid w:val="00BE0D5C"/>
    <w:rsid w:val="00BE47B4"/>
    <w:rsid w:val="00BE6705"/>
    <w:rsid w:val="00BF528D"/>
    <w:rsid w:val="00BF7B8D"/>
    <w:rsid w:val="00C04BF3"/>
    <w:rsid w:val="00C13973"/>
    <w:rsid w:val="00C312FB"/>
    <w:rsid w:val="00C56900"/>
    <w:rsid w:val="00C6204B"/>
    <w:rsid w:val="00C63784"/>
    <w:rsid w:val="00C6422E"/>
    <w:rsid w:val="00C738EB"/>
    <w:rsid w:val="00C73E33"/>
    <w:rsid w:val="00C8004D"/>
    <w:rsid w:val="00C9686D"/>
    <w:rsid w:val="00CA2ACB"/>
    <w:rsid w:val="00CA35EF"/>
    <w:rsid w:val="00CA717E"/>
    <w:rsid w:val="00CB1841"/>
    <w:rsid w:val="00CB3DCC"/>
    <w:rsid w:val="00CB4C76"/>
    <w:rsid w:val="00CC268B"/>
    <w:rsid w:val="00CD6153"/>
    <w:rsid w:val="00CF1230"/>
    <w:rsid w:val="00D068ED"/>
    <w:rsid w:val="00D11C77"/>
    <w:rsid w:val="00D256E8"/>
    <w:rsid w:val="00D35CCE"/>
    <w:rsid w:val="00D400B9"/>
    <w:rsid w:val="00D43DD3"/>
    <w:rsid w:val="00D44A27"/>
    <w:rsid w:val="00D53A5E"/>
    <w:rsid w:val="00D57526"/>
    <w:rsid w:val="00D63FBE"/>
    <w:rsid w:val="00D66913"/>
    <w:rsid w:val="00D75A4D"/>
    <w:rsid w:val="00D8325F"/>
    <w:rsid w:val="00D86AEA"/>
    <w:rsid w:val="00D87E71"/>
    <w:rsid w:val="00D9473D"/>
    <w:rsid w:val="00DB3E71"/>
    <w:rsid w:val="00DC295F"/>
    <w:rsid w:val="00DC4FF9"/>
    <w:rsid w:val="00DC6A9C"/>
    <w:rsid w:val="00DC6FAC"/>
    <w:rsid w:val="00DD4579"/>
    <w:rsid w:val="00DE072B"/>
    <w:rsid w:val="00DE1241"/>
    <w:rsid w:val="00DE49C8"/>
    <w:rsid w:val="00DF439E"/>
    <w:rsid w:val="00E00907"/>
    <w:rsid w:val="00E00C41"/>
    <w:rsid w:val="00E00D4B"/>
    <w:rsid w:val="00E046EC"/>
    <w:rsid w:val="00E0711E"/>
    <w:rsid w:val="00E11EB7"/>
    <w:rsid w:val="00E27DDD"/>
    <w:rsid w:val="00E31013"/>
    <w:rsid w:val="00E4444E"/>
    <w:rsid w:val="00E44988"/>
    <w:rsid w:val="00E61A1D"/>
    <w:rsid w:val="00E82A39"/>
    <w:rsid w:val="00E86353"/>
    <w:rsid w:val="00E94D19"/>
    <w:rsid w:val="00EA05B9"/>
    <w:rsid w:val="00EC0275"/>
    <w:rsid w:val="00ED0B32"/>
    <w:rsid w:val="00EE793B"/>
    <w:rsid w:val="00F002CB"/>
    <w:rsid w:val="00F049CE"/>
    <w:rsid w:val="00F17F02"/>
    <w:rsid w:val="00F22DD3"/>
    <w:rsid w:val="00F37FEE"/>
    <w:rsid w:val="00F44C24"/>
    <w:rsid w:val="00F70206"/>
    <w:rsid w:val="00F74540"/>
    <w:rsid w:val="00F91B80"/>
    <w:rsid w:val="00F97B8C"/>
    <w:rsid w:val="00FA3AC2"/>
    <w:rsid w:val="00FD6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80E26A-6367-4171-B48C-19B2F339D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A39"/>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E82A39"/>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E82A39"/>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E82A39"/>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E82A39"/>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E82A39"/>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E82A39"/>
    <w:pPr>
      <w:numPr>
        <w:ilvl w:val="5"/>
        <w:numId w:val="1"/>
      </w:numPr>
      <w:spacing w:before="240" w:after="60"/>
      <w:outlineLvl w:val="5"/>
    </w:pPr>
    <w:rPr>
      <w:rFonts w:ascii="Arial" w:hAnsi="Arial"/>
      <w:i/>
      <w:sz w:val="22"/>
    </w:rPr>
  </w:style>
  <w:style w:type="paragraph" w:styleId="Heading7">
    <w:name w:val="heading 7"/>
    <w:basedOn w:val="Normal"/>
    <w:next w:val="Normal"/>
    <w:qFormat/>
    <w:rsid w:val="00E82A39"/>
    <w:pPr>
      <w:numPr>
        <w:ilvl w:val="6"/>
        <w:numId w:val="1"/>
      </w:numPr>
      <w:spacing w:before="240" w:after="60"/>
      <w:outlineLvl w:val="6"/>
    </w:pPr>
    <w:rPr>
      <w:rFonts w:ascii="Arial" w:hAnsi="Arial"/>
    </w:rPr>
  </w:style>
  <w:style w:type="paragraph" w:styleId="Heading8">
    <w:name w:val="heading 8"/>
    <w:basedOn w:val="Normal"/>
    <w:next w:val="Normal"/>
    <w:qFormat/>
    <w:rsid w:val="00E82A39"/>
    <w:pPr>
      <w:numPr>
        <w:ilvl w:val="7"/>
        <w:numId w:val="1"/>
      </w:numPr>
      <w:spacing w:before="240" w:after="60"/>
      <w:outlineLvl w:val="7"/>
    </w:pPr>
    <w:rPr>
      <w:rFonts w:ascii="Arial" w:hAnsi="Arial"/>
      <w:i/>
    </w:rPr>
  </w:style>
  <w:style w:type="paragraph" w:styleId="Heading9">
    <w:name w:val="heading 9"/>
    <w:basedOn w:val="Normal"/>
    <w:next w:val="Normal"/>
    <w:qFormat/>
    <w:rsid w:val="00E82A39"/>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E82A39"/>
    <w:pPr>
      <w:ind w:left="1871"/>
    </w:pPr>
  </w:style>
  <w:style w:type="paragraph" w:customStyle="1" w:styleId="Normal-Draft">
    <w:name w:val="Normal - Draft"/>
    <w:rsid w:val="00E82A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E82A39"/>
    <w:pPr>
      <w:ind w:left="2381"/>
    </w:pPr>
  </w:style>
  <w:style w:type="paragraph" w:customStyle="1" w:styleId="AmendBody3">
    <w:name w:val="Amend. Body 3"/>
    <w:basedOn w:val="Normal-Draft"/>
    <w:next w:val="Normal"/>
    <w:rsid w:val="00E82A39"/>
    <w:pPr>
      <w:ind w:left="2892"/>
    </w:pPr>
  </w:style>
  <w:style w:type="paragraph" w:customStyle="1" w:styleId="AmendBody4">
    <w:name w:val="Amend. Body 4"/>
    <w:basedOn w:val="Normal-Draft"/>
    <w:next w:val="Normal"/>
    <w:rsid w:val="00E82A39"/>
    <w:pPr>
      <w:ind w:left="3402"/>
    </w:pPr>
  </w:style>
  <w:style w:type="paragraph" w:styleId="Header">
    <w:name w:val="header"/>
    <w:basedOn w:val="Normal"/>
    <w:rsid w:val="00E82A39"/>
    <w:pPr>
      <w:tabs>
        <w:tab w:val="center" w:pos="4153"/>
        <w:tab w:val="right" w:pos="8306"/>
      </w:tabs>
    </w:pPr>
  </w:style>
  <w:style w:type="paragraph" w:styleId="Footer">
    <w:name w:val="footer"/>
    <w:basedOn w:val="Normal"/>
    <w:rsid w:val="00E82A39"/>
    <w:pPr>
      <w:tabs>
        <w:tab w:val="center" w:pos="4153"/>
        <w:tab w:val="right" w:pos="8306"/>
      </w:tabs>
    </w:pPr>
  </w:style>
  <w:style w:type="paragraph" w:customStyle="1" w:styleId="AmendBody5">
    <w:name w:val="Amend. Body 5"/>
    <w:basedOn w:val="Normal-Draft"/>
    <w:next w:val="Normal"/>
    <w:rsid w:val="00E82A39"/>
    <w:pPr>
      <w:ind w:left="3912"/>
    </w:pPr>
  </w:style>
  <w:style w:type="paragraph" w:customStyle="1" w:styleId="AmendHeading-DIVISION">
    <w:name w:val="Amend. Heading - DIVISION"/>
    <w:basedOn w:val="Normal-Draft"/>
    <w:next w:val="Normal"/>
    <w:rsid w:val="00E82A39"/>
    <w:pPr>
      <w:spacing w:before="240" w:after="120"/>
      <w:ind w:left="1361"/>
      <w:jc w:val="center"/>
    </w:pPr>
    <w:rPr>
      <w:b/>
    </w:rPr>
  </w:style>
  <w:style w:type="paragraph" w:customStyle="1" w:styleId="AmendHeading-PART">
    <w:name w:val="Amend. Heading - PART"/>
    <w:basedOn w:val="Normal-Draft"/>
    <w:next w:val="Normal"/>
    <w:rsid w:val="00E82A39"/>
    <w:pPr>
      <w:spacing w:before="240" w:after="120"/>
      <w:ind w:left="1361"/>
      <w:jc w:val="center"/>
    </w:pPr>
    <w:rPr>
      <w:b/>
      <w:caps/>
      <w:sz w:val="22"/>
    </w:rPr>
  </w:style>
  <w:style w:type="paragraph" w:customStyle="1" w:styleId="AmendHeading-SCHEDULE">
    <w:name w:val="Amend. Heading - SCHEDULE"/>
    <w:basedOn w:val="Normal-Draft"/>
    <w:next w:val="Normal"/>
    <w:rsid w:val="00E82A39"/>
    <w:pPr>
      <w:spacing w:before="240" w:after="120"/>
      <w:ind w:left="1361"/>
      <w:jc w:val="center"/>
    </w:pPr>
    <w:rPr>
      <w:caps/>
      <w:sz w:val="22"/>
    </w:rPr>
  </w:style>
  <w:style w:type="paragraph" w:customStyle="1" w:styleId="AmendHeading1">
    <w:name w:val="Amend. Heading 1"/>
    <w:basedOn w:val="Normal"/>
    <w:next w:val="Normal"/>
    <w:rsid w:val="00E82A39"/>
    <w:pPr>
      <w:suppressLineNumbers w:val="0"/>
      <w:tabs>
        <w:tab w:val="clear" w:pos="720"/>
      </w:tabs>
    </w:pPr>
  </w:style>
  <w:style w:type="paragraph" w:customStyle="1" w:styleId="AmendHeading2">
    <w:name w:val="Amend. Heading 2"/>
    <w:basedOn w:val="Normal"/>
    <w:next w:val="Normal"/>
    <w:rsid w:val="00E82A39"/>
    <w:pPr>
      <w:suppressLineNumbers w:val="0"/>
    </w:pPr>
  </w:style>
  <w:style w:type="paragraph" w:customStyle="1" w:styleId="AmendHeading3">
    <w:name w:val="Amend. Heading 3"/>
    <w:basedOn w:val="Normal"/>
    <w:next w:val="Normal"/>
    <w:rsid w:val="00E82A39"/>
    <w:pPr>
      <w:suppressLineNumbers w:val="0"/>
      <w:tabs>
        <w:tab w:val="clear" w:pos="720"/>
      </w:tabs>
    </w:pPr>
  </w:style>
  <w:style w:type="paragraph" w:customStyle="1" w:styleId="AmendHeading4">
    <w:name w:val="Amend. Heading 4"/>
    <w:basedOn w:val="Normal"/>
    <w:next w:val="Normal"/>
    <w:rsid w:val="00E82A39"/>
    <w:pPr>
      <w:suppressLineNumbers w:val="0"/>
    </w:pPr>
  </w:style>
  <w:style w:type="paragraph" w:customStyle="1" w:styleId="AmendHeading5">
    <w:name w:val="Amend. Heading 5"/>
    <w:basedOn w:val="Normal"/>
    <w:next w:val="Normal"/>
    <w:rsid w:val="00E82A39"/>
    <w:pPr>
      <w:suppressLineNumbers w:val="0"/>
    </w:pPr>
  </w:style>
  <w:style w:type="paragraph" w:customStyle="1" w:styleId="BodyParagraph">
    <w:name w:val="Body Paragraph"/>
    <w:next w:val="Normal"/>
    <w:rsid w:val="00E82A39"/>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E82A39"/>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E82A39"/>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E82A39"/>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E82A39"/>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E82A39"/>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E82A39"/>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E82A39"/>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E82A39"/>
    <w:rPr>
      <w:caps w:val="0"/>
    </w:rPr>
  </w:style>
  <w:style w:type="paragraph" w:customStyle="1" w:styleId="Normal-Schedule">
    <w:name w:val="Normal - Schedule"/>
    <w:rsid w:val="00E82A39"/>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E82A39"/>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E82A39"/>
    <w:rPr>
      <w:rFonts w:ascii="Monotype Corsiva" w:hAnsi="Monotype Corsiva"/>
      <w:i/>
      <w:sz w:val="24"/>
    </w:rPr>
  </w:style>
  <w:style w:type="paragraph" w:customStyle="1" w:styleId="CopyDetails">
    <w:name w:val="Copy Details"/>
    <w:next w:val="Normal"/>
    <w:rsid w:val="00E82A39"/>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E82A39"/>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E82A39"/>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E82A39"/>
  </w:style>
  <w:style w:type="paragraph" w:customStyle="1" w:styleId="Penalty">
    <w:name w:val="Penalty"/>
    <w:next w:val="Normal"/>
    <w:rsid w:val="00E82A39"/>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E82A39"/>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E82A39"/>
    <w:pPr>
      <w:framePr w:w="964" w:h="340" w:hSpace="284" w:wrap="around" w:vAnchor="text" w:hAnchor="page" w:xAlign="inside" w:y="1"/>
    </w:pPr>
    <w:rPr>
      <w:rFonts w:ascii="Arial" w:hAnsi="Arial"/>
      <w:b/>
      <w:spacing w:val="-10"/>
      <w:sz w:val="16"/>
    </w:rPr>
  </w:style>
  <w:style w:type="paragraph" w:styleId="TOC1">
    <w:name w:val="toc 1"/>
    <w:next w:val="Normal"/>
    <w:semiHidden/>
    <w:rsid w:val="00E82A39"/>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E82A39"/>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E82A39"/>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E82A39"/>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E82A39"/>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E82A39"/>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E82A39"/>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E82A39"/>
    <w:pPr>
      <w:ind w:right="0"/>
    </w:pPr>
    <w:rPr>
      <w:b w:val="0"/>
      <w:caps/>
    </w:rPr>
  </w:style>
  <w:style w:type="paragraph" w:styleId="TOC9">
    <w:name w:val="toc 9"/>
    <w:basedOn w:val="Normal"/>
    <w:next w:val="Normal"/>
    <w:semiHidden/>
    <w:rsid w:val="00E82A39"/>
    <w:pPr>
      <w:tabs>
        <w:tab w:val="right" w:pos="6237"/>
      </w:tabs>
      <w:spacing w:before="0"/>
      <w:ind w:left="1922" w:right="284"/>
    </w:pPr>
    <w:rPr>
      <w:sz w:val="20"/>
    </w:rPr>
  </w:style>
  <w:style w:type="paragraph" w:customStyle="1" w:styleId="AmendHeading1s">
    <w:name w:val="Amend. Heading 1s"/>
    <w:basedOn w:val="Normal"/>
    <w:next w:val="Normal"/>
    <w:rsid w:val="00E82A39"/>
    <w:pPr>
      <w:suppressLineNumbers w:val="0"/>
      <w:tabs>
        <w:tab w:val="clear" w:pos="720"/>
      </w:tabs>
    </w:pPr>
    <w:rPr>
      <w:b/>
    </w:rPr>
  </w:style>
  <w:style w:type="paragraph" w:customStyle="1" w:styleId="AmendHeading6">
    <w:name w:val="Amend. Heading 6"/>
    <w:basedOn w:val="Normal"/>
    <w:next w:val="Normal"/>
    <w:rsid w:val="00E82A39"/>
    <w:pPr>
      <w:suppressLineNumbers w:val="0"/>
    </w:pPr>
  </w:style>
  <w:style w:type="paragraph" w:customStyle="1" w:styleId="AutoNumber">
    <w:name w:val="Auto Number"/>
    <w:rsid w:val="00E82A39"/>
    <w:pPr>
      <w:numPr>
        <w:numId w:val="2"/>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E82A39"/>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E82A39"/>
    <w:rPr>
      <w:vertAlign w:val="superscript"/>
    </w:rPr>
  </w:style>
  <w:style w:type="paragraph" w:styleId="EndnoteText">
    <w:name w:val="endnote text"/>
    <w:basedOn w:val="Normal"/>
    <w:semiHidden/>
    <w:rsid w:val="00E82A39"/>
    <w:pPr>
      <w:tabs>
        <w:tab w:val="left" w:pos="284"/>
      </w:tabs>
      <w:ind w:left="284" w:hanging="284"/>
    </w:pPr>
    <w:rPr>
      <w:sz w:val="20"/>
    </w:rPr>
  </w:style>
  <w:style w:type="paragraph" w:customStyle="1" w:styleId="DraftingNotes">
    <w:name w:val="Drafting Notes"/>
    <w:next w:val="Normal"/>
    <w:rsid w:val="00E82A39"/>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E82A39"/>
    <w:pPr>
      <w:framePr w:w="6237" w:h="1423" w:hRule="exact" w:hSpace="181" w:wrap="around" w:vAnchor="page" w:hAnchor="margin" w:xAlign="center" w:y="1192" w:anchorLock="1"/>
      <w:spacing w:before="0"/>
      <w:jc w:val="center"/>
    </w:pPr>
    <w:rPr>
      <w:i/>
    </w:rPr>
  </w:style>
  <w:style w:type="paragraph" w:customStyle="1" w:styleId="EndnoteBody">
    <w:name w:val="Endnote Body"/>
    <w:rsid w:val="00E82A39"/>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E82A39"/>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E82A39"/>
    <w:pPr>
      <w:spacing w:after="120"/>
      <w:jc w:val="center"/>
    </w:pPr>
  </w:style>
  <w:style w:type="paragraph" w:styleId="MacroText">
    <w:name w:val="macro"/>
    <w:semiHidden/>
    <w:rsid w:val="00E82A3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E82A3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E82A3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E82A3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E82A3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E82A3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E82A39"/>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E82A39"/>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E82A39"/>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E82A39"/>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E82A39"/>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E82A39"/>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E82A39"/>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E82A39"/>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E82A39"/>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E82A39"/>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E82A39"/>
    <w:pPr>
      <w:suppressLineNumbers w:val="0"/>
      <w:tabs>
        <w:tab w:val="clear" w:pos="720"/>
      </w:tabs>
    </w:pPr>
    <w:rPr>
      <w:b/>
    </w:rPr>
  </w:style>
  <w:style w:type="paragraph" w:customStyle="1" w:styleId="DraftHeading2">
    <w:name w:val="Draft Heading 2"/>
    <w:basedOn w:val="Normal"/>
    <w:next w:val="Normal"/>
    <w:rsid w:val="00E82A39"/>
    <w:pPr>
      <w:suppressLineNumbers w:val="0"/>
    </w:pPr>
  </w:style>
  <w:style w:type="paragraph" w:customStyle="1" w:styleId="DraftHeading3">
    <w:name w:val="Draft Heading 3"/>
    <w:basedOn w:val="Normal"/>
    <w:next w:val="Normal"/>
    <w:rsid w:val="00E82A39"/>
    <w:pPr>
      <w:suppressLineNumbers w:val="0"/>
    </w:pPr>
  </w:style>
  <w:style w:type="paragraph" w:customStyle="1" w:styleId="DraftHeading4">
    <w:name w:val="Draft Heading 4"/>
    <w:basedOn w:val="Normal"/>
    <w:next w:val="Normal"/>
    <w:rsid w:val="00E82A39"/>
    <w:pPr>
      <w:suppressLineNumbers w:val="0"/>
    </w:pPr>
  </w:style>
  <w:style w:type="paragraph" w:customStyle="1" w:styleId="DraftHeading5">
    <w:name w:val="Draft Heading 5"/>
    <w:basedOn w:val="Normal"/>
    <w:next w:val="Normal"/>
    <w:rsid w:val="00E82A39"/>
    <w:pPr>
      <w:suppressLineNumbers w:val="0"/>
    </w:pPr>
  </w:style>
  <w:style w:type="paragraph" w:customStyle="1" w:styleId="DraftPenalty1">
    <w:name w:val="Draft Penalty 1"/>
    <w:basedOn w:val="Penalty"/>
    <w:next w:val="Normal"/>
    <w:rsid w:val="00E82A39"/>
    <w:pPr>
      <w:tabs>
        <w:tab w:val="clear" w:pos="3912"/>
        <w:tab w:val="clear" w:pos="4423"/>
        <w:tab w:val="left" w:pos="851"/>
      </w:tabs>
      <w:ind w:left="1872"/>
    </w:pPr>
  </w:style>
  <w:style w:type="paragraph" w:customStyle="1" w:styleId="DraftPenalty2">
    <w:name w:val="Draft Penalty 2"/>
    <w:basedOn w:val="Penalty"/>
    <w:next w:val="Normal"/>
    <w:rsid w:val="00E82A39"/>
    <w:pPr>
      <w:tabs>
        <w:tab w:val="clear" w:pos="3912"/>
        <w:tab w:val="clear" w:pos="4423"/>
        <w:tab w:val="left" w:pos="851"/>
      </w:tabs>
      <w:ind w:left="2382"/>
    </w:pPr>
  </w:style>
  <w:style w:type="paragraph" w:customStyle="1" w:styleId="DraftPenalty3">
    <w:name w:val="Draft Penalty 3"/>
    <w:basedOn w:val="Penalty"/>
    <w:next w:val="Normal"/>
    <w:rsid w:val="00E82A39"/>
    <w:pPr>
      <w:tabs>
        <w:tab w:val="clear" w:pos="3912"/>
        <w:tab w:val="clear" w:pos="4423"/>
        <w:tab w:val="left" w:pos="851"/>
      </w:tabs>
    </w:pPr>
  </w:style>
  <w:style w:type="paragraph" w:customStyle="1" w:styleId="DraftPenalty4">
    <w:name w:val="Draft Penalty 4"/>
    <w:basedOn w:val="Penalty"/>
    <w:next w:val="Normal"/>
    <w:rsid w:val="00E82A39"/>
    <w:pPr>
      <w:tabs>
        <w:tab w:val="clear" w:pos="3912"/>
        <w:tab w:val="clear" w:pos="4423"/>
        <w:tab w:val="left" w:pos="851"/>
      </w:tabs>
      <w:ind w:left="3402"/>
    </w:pPr>
  </w:style>
  <w:style w:type="paragraph" w:customStyle="1" w:styleId="DraftPenalty5">
    <w:name w:val="Draft Penalty 5"/>
    <w:basedOn w:val="Penalty"/>
    <w:next w:val="Normal"/>
    <w:rsid w:val="00E82A39"/>
    <w:pPr>
      <w:tabs>
        <w:tab w:val="clear" w:pos="3912"/>
        <w:tab w:val="clear" w:pos="4423"/>
        <w:tab w:val="left" w:pos="851"/>
      </w:tabs>
      <w:ind w:left="3913"/>
    </w:pPr>
  </w:style>
  <w:style w:type="paragraph" w:customStyle="1" w:styleId="ScheduleDefinition1">
    <w:name w:val="Schedule Definition 1"/>
    <w:next w:val="Normal"/>
    <w:rsid w:val="00E82A3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E82A3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E82A3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E82A3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E82A3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E82A39"/>
    <w:pPr>
      <w:spacing w:before="240" w:after="120"/>
      <w:jc w:val="center"/>
    </w:pPr>
    <w:rPr>
      <w:b/>
      <w:caps/>
      <w:sz w:val="20"/>
    </w:rPr>
  </w:style>
  <w:style w:type="paragraph" w:customStyle="1" w:styleId="ScheduleHeading1">
    <w:name w:val="Schedule Heading 1"/>
    <w:basedOn w:val="Normal"/>
    <w:next w:val="Normal"/>
    <w:rsid w:val="00E82A39"/>
    <w:pPr>
      <w:suppressLineNumbers w:val="0"/>
      <w:tabs>
        <w:tab w:val="clear" w:pos="720"/>
      </w:tabs>
    </w:pPr>
    <w:rPr>
      <w:b/>
      <w:sz w:val="20"/>
    </w:rPr>
  </w:style>
  <w:style w:type="paragraph" w:customStyle="1" w:styleId="ScheduleHeading2">
    <w:name w:val="Schedule Heading 2"/>
    <w:basedOn w:val="Normal"/>
    <w:next w:val="Normal"/>
    <w:rsid w:val="00E82A39"/>
    <w:pPr>
      <w:suppressLineNumbers w:val="0"/>
      <w:tabs>
        <w:tab w:val="clear" w:pos="720"/>
      </w:tabs>
    </w:pPr>
    <w:rPr>
      <w:sz w:val="20"/>
    </w:rPr>
  </w:style>
  <w:style w:type="paragraph" w:customStyle="1" w:styleId="ScheduleHeading3">
    <w:name w:val="Schedule Heading 3"/>
    <w:basedOn w:val="Normal"/>
    <w:next w:val="Normal"/>
    <w:rsid w:val="00E82A39"/>
    <w:pPr>
      <w:suppressLineNumbers w:val="0"/>
      <w:tabs>
        <w:tab w:val="clear" w:pos="720"/>
      </w:tabs>
    </w:pPr>
    <w:rPr>
      <w:sz w:val="20"/>
    </w:rPr>
  </w:style>
  <w:style w:type="paragraph" w:customStyle="1" w:styleId="ScheduleHeading4">
    <w:name w:val="Schedule Heading 4"/>
    <w:basedOn w:val="Normal"/>
    <w:next w:val="Normal"/>
    <w:rsid w:val="00E82A39"/>
    <w:pPr>
      <w:suppressLineNumbers w:val="0"/>
      <w:tabs>
        <w:tab w:val="clear" w:pos="720"/>
      </w:tabs>
    </w:pPr>
    <w:rPr>
      <w:sz w:val="20"/>
    </w:rPr>
  </w:style>
  <w:style w:type="paragraph" w:customStyle="1" w:styleId="ScheduleHeading5">
    <w:name w:val="Schedule Heading 5"/>
    <w:basedOn w:val="Normal"/>
    <w:next w:val="Normal"/>
    <w:rsid w:val="00E82A39"/>
    <w:pPr>
      <w:suppressLineNumbers w:val="0"/>
      <w:tabs>
        <w:tab w:val="clear" w:pos="720"/>
      </w:tabs>
    </w:pPr>
    <w:rPr>
      <w:sz w:val="20"/>
    </w:rPr>
  </w:style>
  <w:style w:type="paragraph" w:customStyle="1" w:styleId="SchedulePenalty1">
    <w:name w:val="Schedule Penalty 1"/>
    <w:basedOn w:val="Normal"/>
    <w:next w:val="Normal"/>
    <w:rsid w:val="00E82A39"/>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E82A39"/>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E82A39"/>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E82A39"/>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E82A39"/>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E82A39"/>
    <w:pPr>
      <w:ind w:left="1871"/>
    </w:pPr>
    <w:rPr>
      <w:sz w:val="20"/>
    </w:rPr>
  </w:style>
  <w:style w:type="paragraph" w:customStyle="1" w:styleId="ScheduleParagraphSub">
    <w:name w:val="Schedule Paragraph (Sub)"/>
    <w:basedOn w:val="Normal"/>
    <w:next w:val="Normal"/>
    <w:rsid w:val="00E82A39"/>
    <w:pPr>
      <w:ind w:left="2381"/>
    </w:pPr>
    <w:rPr>
      <w:sz w:val="20"/>
    </w:rPr>
  </w:style>
  <w:style w:type="paragraph" w:customStyle="1" w:styleId="ScheduleParagraphSub-Sub">
    <w:name w:val="Schedule Paragraph (Sub-Sub)"/>
    <w:basedOn w:val="Normal"/>
    <w:next w:val="Normal"/>
    <w:rsid w:val="00E82A39"/>
    <w:pPr>
      <w:ind w:left="2892"/>
    </w:pPr>
    <w:rPr>
      <w:sz w:val="20"/>
    </w:rPr>
  </w:style>
  <w:style w:type="paragraph" w:customStyle="1" w:styleId="ScheduleSection">
    <w:name w:val="Schedule Section"/>
    <w:basedOn w:val="Normal"/>
    <w:next w:val="Normal"/>
    <w:rsid w:val="00E82A39"/>
    <w:pPr>
      <w:ind w:left="851"/>
    </w:pPr>
    <w:rPr>
      <w:b/>
      <w:i/>
      <w:sz w:val="20"/>
    </w:rPr>
  </w:style>
  <w:style w:type="paragraph" w:customStyle="1" w:styleId="ScheduleSectionSub">
    <w:name w:val="Schedule Section (Sub)"/>
    <w:basedOn w:val="Normal"/>
    <w:next w:val="Normal"/>
    <w:rsid w:val="00E82A39"/>
    <w:pPr>
      <w:ind w:left="1361"/>
    </w:pPr>
    <w:rPr>
      <w:sz w:val="20"/>
    </w:rPr>
  </w:style>
  <w:style w:type="paragraph" w:customStyle="1" w:styleId="ChapterHeading">
    <w:name w:val="Chapter Heading"/>
    <w:basedOn w:val="Normal"/>
    <w:next w:val="Normal"/>
    <w:rsid w:val="00E82A39"/>
    <w:pPr>
      <w:spacing w:before="240" w:after="120"/>
      <w:jc w:val="center"/>
    </w:pPr>
    <w:rPr>
      <w:b/>
      <w:caps/>
      <w:sz w:val="26"/>
    </w:rPr>
  </w:style>
  <w:style w:type="paragraph" w:customStyle="1" w:styleId="AmndChptr">
    <w:name w:val="Amnd Chptr"/>
    <w:basedOn w:val="Normal"/>
    <w:next w:val="Normal"/>
    <w:rsid w:val="00E82A39"/>
    <w:pPr>
      <w:spacing w:before="240" w:after="120"/>
      <w:ind w:left="1361"/>
      <w:jc w:val="center"/>
    </w:pPr>
    <w:rPr>
      <w:b/>
      <w:caps/>
      <w:sz w:val="26"/>
    </w:rPr>
  </w:style>
  <w:style w:type="paragraph" w:customStyle="1" w:styleId="Amendment">
    <w:name w:val="Amendment"/>
    <w:next w:val="Normal"/>
    <w:rsid w:val="00E82A39"/>
    <w:pPr>
      <w:tabs>
        <w:tab w:val="right" w:pos="3362"/>
      </w:tabs>
      <w:spacing w:before="120"/>
      <w:ind w:left="3345" w:hanging="2835"/>
    </w:pPr>
    <w:rPr>
      <w:sz w:val="24"/>
      <w:lang w:eastAsia="en-US"/>
    </w:rPr>
  </w:style>
  <w:style w:type="paragraph" w:styleId="ListParagraph">
    <w:name w:val="List Paragraph"/>
    <w:basedOn w:val="Normal"/>
    <w:link w:val="ListParagraphChar"/>
    <w:uiPriority w:val="34"/>
    <w:qFormat/>
    <w:rsid w:val="00E82A39"/>
    <w:pPr>
      <w:spacing w:after="200"/>
      <w:ind w:left="720"/>
    </w:pPr>
  </w:style>
  <w:style w:type="paragraph" w:customStyle="1" w:styleId="NewFormHeading">
    <w:name w:val="New Form Heading"/>
    <w:next w:val="Normal"/>
    <w:autoRedefine/>
    <w:qFormat/>
    <w:rsid w:val="00E82A39"/>
    <w:pPr>
      <w:spacing w:before="120" w:after="120"/>
      <w:jc w:val="center"/>
    </w:pPr>
    <w:rPr>
      <w:rFonts w:eastAsiaTheme="minorEastAsia" w:cstheme="minorBidi"/>
      <w:b/>
      <w:caps/>
      <w:sz w:val="22"/>
      <w:szCs w:val="22"/>
      <w:lang w:eastAsia="en-US"/>
    </w:rPr>
  </w:style>
  <w:style w:type="character" w:customStyle="1" w:styleId="ListParagraphChar">
    <w:name w:val="List Paragraph Char"/>
    <w:basedOn w:val="DefaultParagraphFont"/>
    <w:link w:val="ListParagraph"/>
    <w:uiPriority w:val="34"/>
    <w:rsid w:val="0075181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0</TotalTime>
  <Pages>3</Pages>
  <Words>957</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Transparency in Government Bill 2015</vt:lpstr>
    </vt:vector>
  </TitlesOfParts>
  <Manager>Information Systems</Manager>
  <Company>OCPC, Victoria</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Transparency in Government Bill 2015</dc:title>
  <dc:subject>OCPC Word Template Development</dc:subject>
  <dc:creator>23</dc:creator>
  <cp:keywords>Formats, House Amendments</cp:keywords>
  <dc:description>OCPC-VIC, Word 2000 VBA, Release 2</dc:description>
  <cp:lastModifiedBy>Vivienne Bannan</cp:lastModifiedBy>
  <cp:revision>2</cp:revision>
  <cp:lastPrinted>2017-02-20T23:06:00Z</cp:lastPrinted>
  <dcterms:created xsi:type="dcterms:W3CDTF">2017-03-09T08:36:00Z</dcterms:created>
  <dcterms:modified xsi:type="dcterms:W3CDTF">2017-03-09T08:36:00Z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188262</vt:i4>
  </property>
  <property fmtid="{D5CDD505-2E9C-101B-9397-08002B2CF9AE}" pid="3" name="DocSubFolderNumber">
    <vt:lpwstr>S15/522</vt:lpwstr>
  </property>
</Properties>
</file>