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C12ED">
        <w:rPr>
          <w:b/>
          <w:sz w:val="28"/>
        </w:rPr>
        <w:t>002</w:t>
      </w:r>
    </w:p>
    <w:p w:rsidR="00912D15" w:rsidRDefault="005C12E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Heritage (General)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C12ED">
        <w:rPr>
          <w:b/>
        </w:rPr>
        <w:t>20/2015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C12ED">
        <w:t>1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5C12ED">
        <w:rPr>
          <w:b/>
        </w:rPr>
        <w:t>1 November 2017</w:t>
      </w:r>
      <w:r>
        <w:rPr>
          <w:b/>
        </w:rPr>
        <w:t xml:space="preserve"> </w:t>
      </w:r>
      <w:r w:rsidR="00494EFC">
        <w:rPr>
          <w:b/>
        </w:rPr>
        <w:t xml:space="preserve">because </w:t>
      </w:r>
      <w:r w:rsidR="005C12ED">
        <w:rPr>
          <w:b/>
        </w:rPr>
        <w:br/>
      </w:r>
      <w:r w:rsidR="00494EFC">
        <w:rPr>
          <w:b/>
        </w:rPr>
        <w:t xml:space="preserve">the authorising provisions in the </w:t>
      </w:r>
      <w:r w:rsidR="005C12ED">
        <w:rPr>
          <w:b/>
        </w:rPr>
        <w:t>Heritage Act 1995</w:t>
      </w:r>
      <w:r w:rsidR="00494EFC">
        <w:rPr>
          <w:b/>
        </w:rPr>
        <w:t>, No. </w:t>
      </w:r>
      <w:r w:rsidR="005C12ED">
        <w:rPr>
          <w:b/>
        </w:rPr>
        <w:t>93/1995</w:t>
      </w:r>
      <w:r w:rsidR="00494EFC">
        <w:rPr>
          <w:b/>
        </w:rPr>
        <w:t xml:space="preserve"> were repealed by section </w:t>
      </w:r>
      <w:r w:rsidR="005C12ED">
        <w:rPr>
          <w:b/>
        </w:rPr>
        <w:t>257</w:t>
      </w:r>
      <w:r w:rsidR="00494EFC">
        <w:rPr>
          <w:b/>
        </w:rPr>
        <w:t xml:space="preserve"> of the </w:t>
      </w:r>
      <w:r w:rsidR="005C12ED">
        <w:rPr>
          <w:b/>
        </w:rPr>
        <w:t>Heritage Act 2017</w:t>
      </w:r>
      <w:r w:rsidR="00494EFC">
        <w:rPr>
          <w:b/>
        </w:rPr>
        <w:t>, No. </w:t>
      </w:r>
      <w:r w:rsidR="005C12ED">
        <w:rPr>
          <w:b/>
        </w:rPr>
        <w:t>7/2017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ED" w:rsidRDefault="005C12ED">
      <w:pPr>
        <w:rPr>
          <w:sz w:val="4"/>
        </w:rPr>
      </w:pPr>
    </w:p>
  </w:endnote>
  <w:endnote w:type="continuationSeparator" w:id="0">
    <w:p w:rsidR="005C12ED" w:rsidRDefault="005C12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0746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95CE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ED" w:rsidRDefault="005C12ED">
      <w:r>
        <w:separator/>
      </w:r>
    </w:p>
  </w:footnote>
  <w:footnote w:type="continuationSeparator" w:id="0">
    <w:p w:rsidR="005C12ED" w:rsidRDefault="005C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07466"/>
    <w:rsid w:val="00006416"/>
    <w:rsid w:val="00121DD7"/>
    <w:rsid w:val="001459B5"/>
    <w:rsid w:val="00161CCC"/>
    <w:rsid w:val="0016506A"/>
    <w:rsid w:val="001A1755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5C12ED"/>
    <w:rsid w:val="00662326"/>
    <w:rsid w:val="00674F28"/>
    <w:rsid w:val="0069141A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07466"/>
    <w:rsid w:val="00DB5D71"/>
    <w:rsid w:val="00E75605"/>
    <w:rsid w:val="00E774F0"/>
    <w:rsid w:val="00E94E93"/>
    <w:rsid w:val="00E95CE2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BE73-22BC-44B2-9747-9562D9A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creator/>
  <cp:keywords>SR, Versions, Reprints</cp:keywords>
  <dc:description>OCPC-VIC</dc:description>
  <cp:lastModifiedBy/>
  <cp:revision>1</cp:revision>
  <cp:lastPrinted>2017-10-23T21:40:00Z</cp:lastPrinted>
  <dcterms:created xsi:type="dcterms:W3CDTF">2017-10-24T22:10:00Z</dcterms:created>
  <dcterms:modified xsi:type="dcterms:W3CDTF">2017-10-24T22:10:00Z</dcterms:modified>
  <cp:category>LIS</cp:category>
  <cp:contentStatus>Current</cp:contentStatus>
</cp:coreProperties>
</file>