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778F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778F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BAIL AMENDMENT (STAGE ONE) BILL 2017</w:t>
      </w:r>
    </w:p>
    <w:p w:rsidR="00712B9B" w:rsidRPr="008778F5" w:rsidRDefault="008778F5" w:rsidP="008778F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778F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06A7F" w:rsidRDefault="00706A7F" w:rsidP="001C49DF">
      <w:pPr>
        <w:pStyle w:val="SnglAmendment"/>
        <w:numPr>
          <w:ilvl w:val="0"/>
          <w:numId w:val="19"/>
        </w:numPr>
      </w:pPr>
      <w:r>
        <w:t>Clause 5, lines 32 to 33, omit all words and expressions on these lines and insert—</w:t>
      </w:r>
    </w:p>
    <w:p w:rsidR="00706A7F" w:rsidRDefault="00706A7F" w:rsidP="00706A7F">
      <w:pPr>
        <w:pStyle w:val="AmendHeading1"/>
        <w:tabs>
          <w:tab w:val="right" w:pos="1701"/>
        </w:tabs>
        <w:ind w:left="1871" w:hanging="1871"/>
      </w:pPr>
      <w:r>
        <w:tab/>
      </w:r>
      <w:r w:rsidRPr="00706A7F">
        <w:t>'(3)</w:t>
      </w:r>
      <w:r>
        <w:tab/>
        <w:t xml:space="preserve">For section 4(2)(d)(i) of the </w:t>
      </w:r>
      <w:r w:rsidRPr="0016350B">
        <w:rPr>
          <w:b/>
        </w:rPr>
        <w:t>Bail Act 1977</w:t>
      </w:r>
      <w:r>
        <w:t xml:space="preserve"> </w:t>
      </w:r>
      <w:r w:rsidRPr="0016350B">
        <w:rPr>
          <w:b/>
        </w:rPr>
        <w:t>substitute</w:t>
      </w:r>
      <w:r w:rsidRPr="00706A7F">
        <w:t>—</w:t>
      </w:r>
    </w:p>
    <w:p w:rsidR="00706A7F" w:rsidRDefault="00706A7F" w:rsidP="00706A7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06A7F">
        <w:t>"(i)</w:t>
      </w:r>
      <w:r>
        <w:tab/>
        <w:t>that there is an unacceptable risk that the accused if released on bail would—</w:t>
      </w:r>
    </w:p>
    <w:p w:rsidR="00706A7F" w:rsidRDefault="00706A7F" w:rsidP="00706A7F">
      <w:pPr>
        <w:pStyle w:val="AmendHeading3"/>
        <w:tabs>
          <w:tab w:val="right" w:pos="2778"/>
        </w:tabs>
        <w:ind w:left="2891" w:hanging="2891"/>
      </w:pPr>
      <w:r>
        <w:tab/>
      </w:r>
      <w:r w:rsidRPr="00706A7F">
        <w:t>(A)</w:t>
      </w:r>
      <w:r>
        <w:tab/>
        <w:t>endanger the safety or welfare of any person; or</w:t>
      </w:r>
    </w:p>
    <w:p w:rsidR="00706A7F" w:rsidRDefault="00706A7F" w:rsidP="00706A7F">
      <w:pPr>
        <w:pStyle w:val="AmendHeading3"/>
        <w:tabs>
          <w:tab w:val="right" w:pos="2778"/>
        </w:tabs>
        <w:ind w:left="2891" w:hanging="2891"/>
      </w:pPr>
      <w:r>
        <w:tab/>
      </w:r>
      <w:r w:rsidRPr="00706A7F">
        <w:t>(B)</w:t>
      </w:r>
      <w:r>
        <w:tab/>
        <w:t>commit an offence; or</w:t>
      </w:r>
    </w:p>
    <w:p w:rsidR="00706A7F" w:rsidRDefault="00706A7F" w:rsidP="00706A7F">
      <w:pPr>
        <w:pStyle w:val="AmendHeading3"/>
        <w:tabs>
          <w:tab w:val="right" w:pos="2778"/>
        </w:tabs>
        <w:ind w:left="2891" w:hanging="2891"/>
      </w:pPr>
      <w:r>
        <w:tab/>
      </w:r>
      <w:r w:rsidRPr="00706A7F">
        <w:t>(C)</w:t>
      </w:r>
      <w:r>
        <w:tab/>
        <w:t>interfere with witnesses or otherwise obstruct the course of justice whether in relation to the accused or any other person; or</w:t>
      </w:r>
    </w:p>
    <w:p w:rsidR="00706A7F" w:rsidRPr="00706A7F" w:rsidRDefault="00706A7F" w:rsidP="00706A7F">
      <w:pPr>
        <w:pStyle w:val="AmendHeading3"/>
        <w:tabs>
          <w:tab w:val="right" w:pos="2778"/>
        </w:tabs>
        <w:ind w:left="2891" w:hanging="2891"/>
      </w:pPr>
      <w:r>
        <w:tab/>
      </w:r>
      <w:r w:rsidRPr="00706A7F">
        <w:t>(D)</w:t>
      </w:r>
      <w:r>
        <w:tab/>
        <w:t>fail to appear in court in answer to bail.".'.</w:t>
      </w:r>
    </w:p>
    <w:p w:rsidR="001C49DF" w:rsidRDefault="001C49DF" w:rsidP="001C49DF">
      <w:pPr>
        <w:pStyle w:val="SnglAmendment"/>
        <w:numPr>
          <w:ilvl w:val="0"/>
          <w:numId w:val="19"/>
        </w:numPr>
      </w:pPr>
      <w:r>
        <w:t>Clause 5, page 6, lines 8 to 10, omit all words and expressions on these lines and insert—</w:t>
      </w:r>
    </w:p>
    <w:p w:rsidR="001C49DF" w:rsidRDefault="001C49DF" w:rsidP="001C49DF">
      <w:pPr>
        <w:pStyle w:val="AmendHeading1"/>
        <w:tabs>
          <w:tab w:val="right" w:pos="1701"/>
        </w:tabs>
        <w:ind w:left="1871" w:hanging="1871"/>
      </w:pPr>
      <w:r>
        <w:rPr>
          <w:sz w:val="20"/>
        </w:rPr>
        <w:tab/>
      </w:r>
      <w:r w:rsidRPr="006F4541">
        <w:rPr>
          <w:sz w:val="20"/>
        </w:rPr>
        <w:t>'</w:t>
      </w:r>
      <w:r w:rsidRPr="006F4541">
        <w:t>(6)</w:t>
      </w:r>
      <w:r>
        <w:tab/>
        <w:t xml:space="preserve">For section 4(3) of the </w:t>
      </w:r>
      <w:r w:rsidRPr="0016350B">
        <w:rPr>
          <w:b/>
        </w:rPr>
        <w:t>Bail Act 1977</w:t>
      </w:r>
      <w:r>
        <w:t xml:space="preserve"> </w:t>
      </w:r>
      <w:r w:rsidRPr="0016350B">
        <w:rPr>
          <w:b/>
        </w:rPr>
        <w:t>substitute</w:t>
      </w:r>
      <w:r>
        <w:t>—</w:t>
      </w:r>
    </w:p>
    <w:p w:rsidR="001C49DF" w:rsidRPr="00B1047F" w:rsidRDefault="001C49DF" w:rsidP="001C49D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F4541">
        <w:t>"(3)</w:t>
      </w:r>
      <w:r w:rsidRPr="00B1047F">
        <w:tab/>
        <w:t>In determining whether to refuse bail under this section, a bail decision maker is to consider the following matters—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6F4541">
        <w:t>(a)</w:t>
      </w:r>
      <w:r>
        <w:tab/>
        <w:t>the nature and seriousness of the alleged offending, including whether or not it is a serious example of the offence;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6F4541">
        <w:t>(b)</w:t>
      </w:r>
      <w:r>
        <w:tab/>
        <w:t>the strength of the evidence against the accused;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6F4541">
        <w:t>(c)</w:t>
      </w:r>
      <w:r>
        <w:tab/>
        <w:t>the criminal history of the accused;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6F4541">
        <w:t>(d)</w:t>
      </w:r>
      <w:r w:rsidR="0016350B">
        <w:tab/>
        <w:t>compliance by the accused with any previous grants of bail</w:t>
      </w:r>
      <w:r>
        <w:t>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6F4541">
        <w:t>(e)</w:t>
      </w:r>
      <w:r>
        <w:tab/>
        <w:t xml:space="preserve">whether the accused is alleged </w:t>
      </w:r>
      <w:r w:rsidR="00DC1C31">
        <w:t>to have committed the</w:t>
      </w:r>
      <w:r>
        <w:t xml:space="preserve"> offence—</w:t>
      </w:r>
    </w:p>
    <w:p w:rsidR="001C49DF" w:rsidRDefault="001C49DF" w:rsidP="001C49D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F4541">
        <w:t>(i)</w:t>
      </w:r>
      <w:r>
        <w:tab/>
        <w:t>while</w:t>
      </w:r>
      <w:r w:rsidR="00DC1C31">
        <w:t xml:space="preserve"> on bail for another </w:t>
      </w:r>
      <w:r>
        <w:t>offence; or</w:t>
      </w:r>
    </w:p>
    <w:p w:rsidR="001C49DF" w:rsidRDefault="001C49DF" w:rsidP="001C49D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F4541">
        <w:t>(ii)</w:t>
      </w:r>
      <w:r>
        <w:tab/>
        <w:t>while subject to a summons to answer to</w:t>
      </w:r>
      <w:r w:rsidR="00DC1C31">
        <w:t xml:space="preserve"> a charge for another</w:t>
      </w:r>
      <w:r>
        <w:t xml:space="preserve"> offence;</w:t>
      </w:r>
      <w:r w:rsidR="00B07D0D">
        <w:t xml:space="preserve"> or</w:t>
      </w:r>
    </w:p>
    <w:p w:rsidR="001C49DF" w:rsidRDefault="001C49DF" w:rsidP="001C49D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F4541">
        <w:t>(iii)</w:t>
      </w:r>
      <w:r w:rsidR="00DC1C31">
        <w:tab/>
        <w:t>while at large</w:t>
      </w:r>
      <w:r>
        <w:t>;</w:t>
      </w:r>
      <w:r w:rsidR="00B07D0D">
        <w:t xml:space="preserve"> or</w:t>
      </w:r>
    </w:p>
    <w:p w:rsidR="001C49DF" w:rsidRDefault="001C49DF" w:rsidP="001C49D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F4541">
        <w:t>(iv)</w:t>
      </w:r>
      <w:r>
        <w:tab/>
        <w:t>during the period of a community correction order made in respect of the</w:t>
      </w:r>
      <w:r w:rsidR="00DC1C31">
        <w:t xml:space="preserve"> accused for another </w:t>
      </w:r>
      <w:r>
        <w:t>offence or while otherwise serving a</w:t>
      </w:r>
      <w:r w:rsidR="00DC1C31">
        <w:t xml:space="preserve"> sentence for another</w:t>
      </w:r>
      <w:r>
        <w:t xml:space="preserve"> offence; or</w:t>
      </w:r>
    </w:p>
    <w:p w:rsidR="001C49DF" w:rsidRDefault="001C49DF" w:rsidP="001C49D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F4541">
        <w:t>(v)</w:t>
      </w:r>
      <w:r>
        <w:tab/>
        <w:t>while released under a parole order;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1C49DF">
        <w:t>(f)</w:t>
      </w:r>
      <w:r>
        <w:tab/>
        <w:t>the personal circumstances, associations, home environment and background of the accused;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1C49DF">
        <w:t>(g)</w:t>
      </w:r>
      <w:r>
        <w:tab/>
        <w:t>any special vulnerability of the accused, including by reason of youth, being an Aboriginal person, ill health, cognitive impairment, intellectual disability or mental health;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1C49DF">
        <w:t>(h)</w:t>
      </w:r>
      <w:r>
        <w:tab/>
        <w:t>the availability of bail support services;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1C49DF">
        <w:t>(i)</w:t>
      </w:r>
      <w:r>
        <w:tab/>
        <w:t>any view, or likely view, of the alleged victim of the offence to the grant of bail;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1C49DF">
        <w:t>(j)</w:t>
      </w:r>
      <w:r>
        <w:tab/>
        <w:t>the length of time the accused is likely to spend in custody if bail is refused;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1C49DF">
        <w:t>(k)</w:t>
      </w:r>
      <w:r>
        <w:tab/>
        <w:t>the likely sentence should the accused be found guilty of the offence charged;</w:t>
      </w:r>
    </w:p>
    <w:p w:rsidR="001C49DF" w:rsidRDefault="001C49DF" w:rsidP="001C49DF">
      <w:pPr>
        <w:pStyle w:val="AmendHeading3"/>
        <w:tabs>
          <w:tab w:val="right" w:pos="2778"/>
        </w:tabs>
        <w:ind w:left="2891" w:hanging="2891"/>
      </w:pPr>
      <w:r>
        <w:tab/>
      </w:r>
      <w:r w:rsidRPr="001C49DF">
        <w:t>(l)</w:t>
      </w:r>
      <w:r>
        <w:tab/>
        <w:t>whether the accused has expressed publicly support for—</w:t>
      </w:r>
    </w:p>
    <w:p w:rsidR="001C49DF" w:rsidRDefault="001C49DF" w:rsidP="001C49D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1C49DF">
        <w:t>(i)</w:t>
      </w:r>
      <w:r>
        <w:tab/>
        <w:t>a terrorist act or a terrorist organisation; or</w:t>
      </w:r>
    </w:p>
    <w:p w:rsidR="001C49DF" w:rsidRDefault="001C49DF" w:rsidP="001C49D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1C49DF">
        <w:t>(ii)</w:t>
      </w:r>
      <w:r>
        <w:tab/>
        <w:t>the provision of resources to a terrorist organisation.</w:t>
      </w:r>
    </w:p>
    <w:p w:rsidR="00DC1C31" w:rsidRDefault="00DC1C31" w:rsidP="00DC1C31">
      <w:pPr>
        <w:pStyle w:val="AmendHeading1"/>
        <w:tabs>
          <w:tab w:val="right" w:pos="1701"/>
        </w:tabs>
        <w:ind w:left="1871" w:hanging="1871"/>
      </w:pPr>
      <w:r>
        <w:tab/>
      </w:r>
      <w:r w:rsidRPr="00DC1C31">
        <w:t>(3A)</w:t>
      </w:r>
      <w:r>
        <w:tab/>
        <w:t>In this section—</w:t>
      </w:r>
    </w:p>
    <w:p w:rsidR="00DC1C31" w:rsidRPr="00DC1C31" w:rsidRDefault="00DC1C31" w:rsidP="00DC1C31">
      <w:pPr>
        <w:pStyle w:val="AmendDefinition1"/>
      </w:pPr>
      <w:r>
        <w:rPr>
          <w:b/>
          <w:i/>
        </w:rPr>
        <w:t>a</w:t>
      </w:r>
      <w:r w:rsidRPr="00DC1C31">
        <w:rPr>
          <w:b/>
          <w:i/>
        </w:rPr>
        <w:t>t large</w:t>
      </w:r>
      <w:r>
        <w:t xml:space="preserve"> means a person who has failed to appear at court and </w:t>
      </w:r>
      <w:r w:rsidR="00826CFA">
        <w:t xml:space="preserve">is subject to a </w:t>
      </w:r>
      <w:r>
        <w:t xml:space="preserve">warrant to arrest </w:t>
      </w:r>
      <w:r w:rsidR="00826CFA">
        <w:t xml:space="preserve">that </w:t>
      </w:r>
      <w:r>
        <w:t>has b</w:t>
      </w:r>
      <w:r w:rsidR="00826CFA">
        <w:t>een issued but not yet</w:t>
      </w:r>
      <w:r>
        <w:t xml:space="preserve"> executed. </w:t>
      </w:r>
    </w:p>
    <w:p w:rsidR="001C49DF" w:rsidRDefault="001C49DF" w:rsidP="001C49DF">
      <w:pPr>
        <w:pStyle w:val="AmendHeading1"/>
        <w:tabs>
          <w:tab w:val="right" w:pos="1701"/>
        </w:tabs>
        <w:ind w:left="1871" w:hanging="1871"/>
      </w:pPr>
      <w:r>
        <w:tab/>
      </w:r>
      <w:r w:rsidR="00DC1C31">
        <w:t>(3B</w:t>
      </w:r>
      <w:r w:rsidRPr="001C49DF">
        <w:t>)</w:t>
      </w:r>
      <w:r>
        <w:tab/>
        <w:t xml:space="preserve">A bail decision maker considering </w:t>
      </w:r>
      <w:r w:rsidR="0016350B">
        <w:t>granting bail to</w:t>
      </w:r>
      <w:r>
        <w:t xml:space="preserve"> an accused under this section must consider whether or not any conditions could be imposed to reduce any risks associated with the granting of bail.".'.</w:t>
      </w:r>
    </w:p>
    <w:p w:rsidR="001C49DF" w:rsidRDefault="001C49DF" w:rsidP="001C49D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5, page 6, line 18, omit "compelling" and insert "good".</w:t>
      </w:r>
    </w:p>
    <w:p w:rsidR="001C49DF" w:rsidRDefault="001C49DF" w:rsidP="001C49D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5, page 6, line 26, omit "compelling" and insert "good".</w:t>
      </w:r>
    </w:p>
    <w:p w:rsidR="008416AE" w:rsidRDefault="00616DA9" w:rsidP="001C49DF">
      <w:pPr>
        <w:pStyle w:val="ListParagraph"/>
        <w:numPr>
          <w:ilvl w:val="0"/>
          <w:numId w:val="21"/>
        </w:numPr>
        <w:tabs>
          <w:tab w:val="left" w:pos="3912"/>
          <w:tab w:val="left" w:pos="4423"/>
        </w:tabs>
      </w:pPr>
      <w:r>
        <w:t>Clause 13</w:t>
      </w:r>
      <w:r w:rsidR="001C49DF">
        <w:t>, page 22, line 2, omit "compelling" and insert "good".</w:t>
      </w:r>
      <w:bookmarkStart w:id="5" w:name="cpStart"/>
      <w:bookmarkEnd w:id="5"/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01" w:rsidRDefault="004D1D01">
      <w:r>
        <w:separator/>
      </w:r>
    </w:p>
  </w:endnote>
  <w:endnote w:type="continuationSeparator" w:id="0">
    <w:p w:rsidR="004D1D01" w:rsidRDefault="004D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F45A1" w:rsidP="004D1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01" w:rsidRDefault="00BF45A1" w:rsidP="00DA5A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D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A89">
      <w:rPr>
        <w:rStyle w:val="PageNumber"/>
        <w:noProof/>
      </w:rPr>
      <w:t>2</w:t>
    </w:r>
    <w:r>
      <w:rPr>
        <w:rStyle w:val="PageNumber"/>
      </w:rPr>
      <w:fldChar w:fldCharType="end"/>
    </w:r>
  </w:p>
  <w:p w:rsidR="004D1D01" w:rsidRDefault="004D1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01" w:rsidRPr="008778F5" w:rsidRDefault="008778F5">
    <w:pPr>
      <w:pStyle w:val="Footer"/>
      <w:rPr>
        <w:sz w:val="18"/>
      </w:rPr>
    </w:pPr>
    <w:r>
      <w:rPr>
        <w:sz w:val="18"/>
      </w:rPr>
      <w:t>581289VLCH-20/6/2017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01" w:rsidRDefault="004D1D01">
      <w:r>
        <w:separator/>
      </w:r>
    </w:p>
  </w:footnote>
  <w:footnote w:type="continuationSeparator" w:id="0">
    <w:p w:rsidR="004D1D01" w:rsidRDefault="004D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9144A66"/>
    <w:multiLevelType w:val="multilevel"/>
    <w:tmpl w:val="B5E80C5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5DA0C8E"/>
    <w:multiLevelType w:val="multilevel"/>
    <w:tmpl w:val="166A313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6555F31"/>
    <w:multiLevelType w:val="multilevel"/>
    <w:tmpl w:val="256C04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20"/>
  </w:num>
  <w:num w:numId="19">
    <w:abstractNumId w:val="19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89"/>
    <w:docVar w:name="vActTitle" w:val="Bail Amendment (Stage One) Bill 2017"/>
    <w:docVar w:name="vBillNo" w:val="289"/>
    <w:docVar w:name="vBillTitle" w:val="Bail Amendment (Stage One) Bill 2017"/>
    <w:docVar w:name="vDocumentType" w:val=".HOUSEAMEND"/>
    <w:docVar w:name="vDraftNo" w:val="0"/>
    <w:docVar w:name="vDraftVers" w:val="House Print"/>
    <w:docVar w:name="vDraftVersion" w:val="19438 - Victorian Greens (Ms PENNICUIK) - House Print Council"/>
    <w:docVar w:name="VersionNo" w:val="1"/>
    <w:docVar w:name="vFileName" w:val="19438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438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9438 - Victorian Greens (Ms PENNICUIK) - House Print Council"/>
    <w:docVar w:name="vPrnOnSepLine" w:val="False"/>
    <w:docVar w:name="vSavedToLocal" w:val="No"/>
    <w:docVar w:name="vSession" w:val="1"/>
    <w:docVar w:name="vTRIMFileName" w:val="19438 - Victorian Greens (Ms PENNICUIK) - House Print Council"/>
    <w:docVar w:name="vTRIMRecordNumber" w:val="D17/18990[v3]"/>
    <w:docVar w:name="vTxtAfter" w:val=" "/>
    <w:docVar w:name="vTxtBefore" w:val="Amendments to be proposed in Committee by"/>
    <w:docVar w:name="vVersionDate" w:val="20/6/2017"/>
    <w:docVar w:name="vYear" w:val="2017"/>
  </w:docVars>
  <w:rsids>
    <w:rsidRoot w:val="00D65A5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4B45"/>
    <w:rsid w:val="000F5214"/>
    <w:rsid w:val="001231A8"/>
    <w:rsid w:val="00130788"/>
    <w:rsid w:val="00135A3B"/>
    <w:rsid w:val="0014102E"/>
    <w:rsid w:val="0015126E"/>
    <w:rsid w:val="00155444"/>
    <w:rsid w:val="0016350B"/>
    <w:rsid w:val="001650DE"/>
    <w:rsid w:val="001704D6"/>
    <w:rsid w:val="001A334A"/>
    <w:rsid w:val="001C20E5"/>
    <w:rsid w:val="001C49DF"/>
    <w:rsid w:val="001D697B"/>
    <w:rsid w:val="001E7C45"/>
    <w:rsid w:val="001F28CF"/>
    <w:rsid w:val="002029ED"/>
    <w:rsid w:val="002077C5"/>
    <w:rsid w:val="00212D09"/>
    <w:rsid w:val="002240B9"/>
    <w:rsid w:val="0022441F"/>
    <w:rsid w:val="00234D3A"/>
    <w:rsid w:val="00240802"/>
    <w:rsid w:val="002409E6"/>
    <w:rsid w:val="002433B0"/>
    <w:rsid w:val="00245B1C"/>
    <w:rsid w:val="002475E7"/>
    <w:rsid w:val="00251FE9"/>
    <w:rsid w:val="0025421D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0DA1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4211B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B2FDF"/>
    <w:rsid w:val="004C6C71"/>
    <w:rsid w:val="004D1D0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63F0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16DA9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6F71A8"/>
    <w:rsid w:val="0070347A"/>
    <w:rsid w:val="00706A7F"/>
    <w:rsid w:val="00712B9B"/>
    <w:rsid w:val="00714008"/>
    <w:rsid w:val="007163DC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15A89"/>
    <w:rsid w:val="008224BC"/>
    <w:rsid w:val="008237F6"/>
    <w:rsid w:val="00825ACF"/>
    <w:rsid w:val="00826CFA"/>
    <w:rsid w:val="008412A5"/>
    <w:rsid w:val="008413AE"/>
    <w:rsid w:val="008416AE"/>
    <w:rsid w:val="00847580"/>
    <w:rsid w:val="008570CA"/>
    <w:rsid w:val="00861100"/>
    <w:rsid w:val="00862818"/>
    <w:rsid w:val="008726AC"/>
    <w:rsid w:val="008734FF"/>
    <w:rsid w:val="00876806"/>
    <w:rsid w:val="0087697C"/>
    <w:rsid w:val="008778F5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1040"/>
    <w:rsid w:val="00976D88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A780F"/>
    <w:rsid w:val="00AD3407"/>
    <w:rsid w:val="00AD4802"/>
    <w:rsid w:val="00AD6652"/>
    <w:rsid w:val="00AE462F"/>
    <w:rsid w:val="00B002BF"/>
    <w:rsid w:val="00B01BF5"/>
    <w:rsid w:val="00B01E82"/>
    <w:rsid w:val="00B07D0D"/>
    <w:rsid w:val="00B07F37"/>
    <w:rsid w:val="00B23907"/>
    <w:rsid w:val="00B36100"/>
    <w:rsid w:val="00B3684B"/>
    <w:rsid w:val="00B4073D"/>
    <w:rsid w:val="00B712DC"/>
    <w:rsid w:val="00B82305"/>
    <w:rsid w:val="00B8409F"/>
    <w:rsid w:val="00B86421"/>
    <w:rsid w:val="00B866EE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45A1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243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5A52"/>
    <w:rsid w:val="00D66913"/>
    <w:rsid w:val="00D75A4D"/>
    <w:rsid w:val="00D8325F"/>
    <w:rsid w:val="00D86AEA"/>
    <w:rsid w:val="00D87E71"/>
    <w:rsid w:val="00D9473D"/>
    <w:rsid w:val="00DB3E71"/>
    <w:rsid w:val="00DC1C31"/>
    <w:rsid w:val="00DC295F"/>
    <w:rsid w:val="00DC4FF9"/>
    <w:rsid w:val="00DC6A9C"/>
    <w:rsid w:val="00DC6FAC"/>
    <w:rsid w:val="00DD4579"/>
    <w:rsid w:val="00DE072B"/>
    <w:rsid w:val="00DE1241"/>
    <w:rsid w:val="00DE49C8"/>
    <w:rsid w:val="00DE508C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CE6C8F-891E-4705-B7C4-C3DAEB45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8F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778F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778F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778F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778F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778F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778F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778F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778F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778F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778F5"/>
    <w:pPr>
      <w:ind w:left="1871"/>
    </w:pPr>
  </w:style>
  <w:style w:type="paragraph" w:customStyle="1" w:styleId="Normal-Draft">
    <w:name w:val="Normal - Draft"/>
    <w:rsid w:val="008778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778F5"/>
    <w:pPr>
      <w:ind w:left="2381"/>
    </w:pPr>
  </w:style>
  <w:style w:type="paragraph" w:customStyle="1" w:styleId="AmendBody3">
    <w:name w:val="Amend. Body 3"/>
    <w:basedOn w:val="Normal-Draft"/>
    <w:next w:val="Normal"/>
    <w:rsid w:val="008778F5"/>
    <w:pPr>
      <w:ind w:left="2892"/>
    </w:pPr>
  </w:style>
  <w:style w:type="paragraph" w:customStyle="1" w:styleId="AmendBody4">
    <w:name w:val="Amend. Body 4"/>
    <w:basedOn w:val="Normal-Draft"/>
    <w:next w:val="Normal"/>
    <w:rsid w:val="008778F5"/>
    <w:pPr>
      <w:ind w:left="3402"/>
    </w:pPr>
  </w:style>
  <w:style w:type="paragraph" w:styleId="Header">
    <w:name w:val="header"/>
    <w:basedOn w:val="Normal"/>
    <w:rsid w:val="008778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78F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778F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778F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778F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778F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8778F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778F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778F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778F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778F5"/>
    <w:pPr>
      <w:suppressLineNumbers w:val="0"/>
    </w:pPr>
  </w:style>
  <w:style w:type="paragraph" w:customStyle="1" w:styleId="BodyParagraph">
    <w:name w:val="Body Paragraph"/>
    <w:next w:val="Normal"/>
    <w:rsid w:val="008778F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778F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778F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778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778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778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778F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778F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778F5"/>
    <w:rPr>
      <w:caps w:val="0"/>
    </w:rPr>
  </w:style>
  <w:style w:type="paragraph" w:customStyle="1" w:styleId="Normal-Schedule">
    <w:name w:val="Normal - Schedule"/>
    <w:rsid w:val="008778F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778F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778F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778F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778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778F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778F5"/>
  </w:style>
  <w:style w:type="paragraph" w:customStyle="1" w:styleId="Penalty">
    <w:name w:val="Penalty"/>
    <w:next w:val="Normal"/>
    <w:rsid w:val="008778F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778F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778F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778F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778F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778F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778F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778F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778F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778F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778F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778F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778F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778F5"/>
    <w:pPr>
      <w:suppressLineNumbers w:val="0"/>
    </w:pPr>
  </w:style>
  <w:style w:type="paragraph" w:customStyle="1" w:styleId="AutoNumber">
    <w:name w:val="Auto Number"/>
    <w:rsid w:val="008778F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778F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778F5"/>
    <w:rPr>
      <w:vertAlign w:val="superscript"/>
    </w:rPr>
  </w:style>
  <w:style w:type="paragraph" w:styleId="EndnoteText">
    <w:name w:val="endnote text"/>
    <w:basedOn w:val="Normal"/>
    <w:semiHidden/>
    <w:rsid w:val="008778F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778F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778F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778F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778F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778F5"/>
    <w:pPr>
      <w:spacing w:after="120"/>
      <w:jc w:val="center"/>
    </w:pPr>
  </w:style>
  <w:style w:type="paragraph" w:styleId="MacroText">
    <w:name w:val="macro"/>
    <w:semiHidden/>
    <w:rsid w:val="008778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778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778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778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778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778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778F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778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778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778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778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778F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778F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778F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778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778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778F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778F5"/>
    <w:pPr>
      <w:suppressLineNumbers w:val="0"/>
    </w:pPr>
  </w:style>
  <w:style w:type="paragraph" w:customStyle="1" w:styleId="DraftHeading3">
    <w:name w:val="Draft Heading 3"/>
    <w:basedOn w:val="Normal"/>
    <w:next w:val="Normal"/>
    <w:rsid w:val="008778F5"/>
    <w:pPr>
      <w:suppressLineNumbers w:val="0"/>
    </w:pPr>
  </w:style>
  <w:style w:type="paragraph" w:customStyle="1" w:styleId="DraftHeading4">
    <w:name w:val="Draft Heading 4"/>
    <w:basedOn w:val="Normal"/>
    <w:next w:val="Normal"/>
    <w:rsid w:val="008778F5"/>
    <w:pPr>
      <w:suppressLineNumbers w:val="0"/>
    </w:pPr>
  </w:style>
  <w:style w:type="paragraph" w:customStyle="1" w:styleId="DraftHeading5">
    <w:name w:val="Draft Heading 5"/>
    <w:basedOn w:val="Normal"/>
    <w:next w:val="Normal"/>
    <w:rsid w:val="008778F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778F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778F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778F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778F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778F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778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778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778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778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778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778F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778F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778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778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778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778F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778F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778F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778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778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778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778F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778F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778F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778F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778F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778F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778F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778F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78F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778F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1C49DF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1C49DF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1C49D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Amendment (Stage One) Bill 2017</vt:lpstr>
    </vt:vector>
  </TitlesOfParts>
  <Manager>Information Systems</Manager>
  <Company>OCPC, Victoria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Amendment (Stage One) Bill 2017</dc:title>
  <dc:subject>OCPC Word Template Development</dc:subject>
  <dc:creator>jake</dc:creator>
  <cp:keywords>Formats, House Amendments</cp:keywords>
  <dc:description>OCPC-VIC, Word 2000 VBA, Release 2</dc:description>
  <cp:lastModifiedBy>Vivienne Bannan</cp:lastModifiedBy>
  <cp:revision>2</cp:revision>
  <cp:lastPrinted>2017-06-16T01:37:00Z</cp:lastPrinted>
  <dcterms:created xsi:type="dcterms:W3CDTF">2017-06-22T04:54:00Z</dcterms:created>
  <dcterms:modified xsi:type="dcterms:W3CDTF">2017-06-22T04:54:00Z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222562</vt:i4>
  </property>
  <property fmtid="{D5CDD505-2E9C-101B-9397-08002B2CF9AE}" pid="3" name="DocSubFolderNumber">
    <vt:lpwstr>S16/197</vt:lpwstr>
  </property>
</Properties>
</file>