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C1E0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C1E0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TOBACCO AMENDMENT BILL 2016</w:t>
      </w:r>
    </w:p>
    <w:p w:rsidR="00712B9B" w:rsidRDefault="00AC1E0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Hartland)</w:t>
      </w:r>
      <w:bookmarkEnd w:id="3"/>
    </w:p>
    <w:p w:rsidR="00C755E6" w:rsidRDefault="00C755E6" w:rsidP="00C755E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bookmarkStart w:id="4" w:name="cpStart"/>
      <w:bookmarkEnd w:id="4"/>
      <w:r>
        <w:t xml:space="preserve">Clause 4, line 18, omit "at the same premises" and insert ", irrespective of whether or not the outdoor drinking area and the outdoor dining </w:t>
      </w:r>
      <w:r w:rsidR="00AF1C3F">
        <w:t>area are</w:t>
      </w:r>
      <w:r>
        <w:t xml:space="preserve"> operated by the same occupier".</w:t>
      </w:r>
    </w:p>
    <w:p w:rsidR="00C755E6" w:rsidRDefault="00C755E6" w:rsidP="00C755E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4, lines 19 to 21, omit all words and expressions on these lines.</w:t>
      </w:r>
    </w:p>
    <w:p w:rsidR="00C755E6" w:rsidRDefault="00C755E6" w:rsidP="00C755E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4, line 22, omit "(c)" and insert "(b)".</w:t>
      </w:r>
    </w:p>
    <w:p w:rsidR="00302E37" w:rsidRDefault="00302E37" w:rsidP="00C755E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4, line 26, omit '</w:t>
      </w:r>
      <w:r w:rsidR="00CB74FF">
        <w:t>units.".' and insert "units.".</w:t>
      </w:r>
    </w:p>
    <w:p w:rsidR="00302E37" w:rsidRDefault="00302E37" w:rsidP="00C755E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4, after line 26 insert—</w:t>
      </w:r>
    </w:p>
    <w:p w:rsidR="00302E37" w:rsidRDefault="00302E37" w:rsidP="00302E37">
      <w:pPr>
        <w:pStyle w:val="AmendHeading1"/>
        <w:tabs>
          <w:tab w:val="right" w:pos="1701"/>
        </w:tabs>
        <w:ind w:left="1871" w:hanging="1871"/>
      </w:pPr>
      <w:r>
        <w:tab/>
      </w:r>
      <w:r w:rsidR="00AF1C3F">
        <w:t>'</w:t>
      </w:r>
      <w:r w:rsidRPr="00302E37">
        <w:t>(1B)</w:t>
      </w:r>
      <w:r w:rsidRPr="00302E37">
        <w:tab/>
      </w:r>
      <w:r>
        <w:t>It is a defence to a prosecution under subsection (1A) if the accused proves that the accused was not aware and could not reasonably be expected to have been aware,</w:t>
      </w:r>
      <w:r w:rsidR="00AF1C3F">
        <w:t xml:space="preserve"> that the </w:t>
      </w:r>
      <w:r w:rsidR="00193DE0">
        <w:t xml:space="preserve">accused was </w:t>
      </w:r>
      <w:r w:rsidR="00AF1C3F">
        <w:t>contraven</w:t>
      </w:r>
      <w:r w:rsidR="00193DE0">
        <w:t>ing subsection (1A)</w:t>
      </w:r>
      <w:r w:rsidR="00AF1C3F">
        <w:t>.".'.</w:t>
      </w:r>
    </w:p>
    <w:p w:rsidR="00AF1C3F" w:rsidRDefault="00AF1C3F" w:rsidP="00AF1C3F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4, page 4, after line 1 insert—</w:t>
      </w:r>
    </w:p>
    <w:p w:rsidR="00AF1C3F" w:rsidRPr="00AF1C3F" w:rsidRDefault="00AF1C3F" w:rsidP="00AF1C3F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Pr="00AF1C3F">
        <w:t xml:space="preserve">'(  </w:t>
      </w:r>
      <w:proofErr w:type="gramEnd"/>
      <w:r w:rsidRPr="00AF1C3F">
        <w:t>)</w:t>
      </w:r>
      <w:r w:rsidRPr="00AF1C3F">
        <w:tab/>
      </w:r>
      <w:r>
        <w:t xml:space="preserve">in section 5D(1), for "section 5C" </w:t>
      </w:r>
      <w:r w:rsidRPr="00AF1C3F">
        <w:rPr>
          <w:b/>
        </w:rPr>
        <w:t>substitute</w:t>
      </w:r>
      <w:r>
        <w:t xml:space="preserve"> "section 5C(1)".'.</w:t>
      </w:r>
    </w:p>
    <w:p w:rsidR="00AF1C3F" w:rsidRDefault="00AF1C3F" w:rsidP="00AF1C3F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 xml:space="preserve">Clause 4, page 4, before line </w:t>
      </w:r>
      <w:r w:rsidR="00FA5FC8">
        <w:t>2</w:t>
      </w:r>
      <w:r>
        <w:t xml:space="preserve"> insert—</w:t>
      </w:r>
    </w:p>
    <w:p w:rsidR="00FA5FC8" w:rsidRDefault="00FA5FC8" w:rsidP="00FA5FC8">
      <w:pPr>
        <w:pStyle w:val="AmendHeading1"/>
        <w:tabs>
          <w:tab w:val="right" w:pos="1701"/>
        </w:tabs>
        <w:ind w:left="1871" w:hanging="1871"/>
      </w:pPr>
      <w:r>
        <w:tab/>
      </w:r>
      <w:r w:rsidRPr="00FA5FC8">
        <w:t>'(  )</w:t>
      </w:r>
      <w:r w:rsidRPr="00FA5FC8">
        <w:tab/>
      </w:r>
      <w:r>
        <w:t xml:space="preserve">At the end of section 5D of the Principal Act </w:t>
      </w:r>
      <w:r w:rsidRPr="00FA5FC8">
        <w:rPr>
          <w:b/>
        </w:rPr>
        <w:t>insert</w:t>
      </w:r>
      <w:r>
        <w:t>—</w:t>
      </w:r>
    </w:p>
    <w:p w:rsidR="00FA5FC8" w:rsidRDefault="00FA5FC8" w:rsidP="00FA5FC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A5FC8">
        <w:t>"(3)</w:t>
      </w:r>
      <w:r w:rsidRPr="00FA5FC8">
        <w:tab/>
      </w:r>
      <w:r>
        <w:t xml:space="preserve">If </w:t>
      </w:r>
      <w:r w:rsidR="00FB7395">
        <w:t xml:space="preserve">a person smokes </w:t>
      </w:r>
      <w:r>
        <w:t>in an outdoor drinking area in contravention of sect</w:t>
      </w:r>
      <w:r w:rsidR="00FB7395">
        <w:t xml:space="preserve">ion 5C(1A), the occupier of the outdoor drinking </w:t>
      </w:r>
      <w:r>
        <w:t>area is guilty of an offence.</w:t>
      </w:r>
    </w:p>
    <w:p w:rsidR="00FA5FC8" w:rsidRDefault="00FA5FC8" w:rsidP="00FA5FC8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In the case of a natural person, 10 penalty units.</w:t>
      </w:r>
    </w:p>
    <w:p w:rsidR="00FA5FC8" w:rsidRPr="00FA5FC8" w:rsidRDefault="00FA5FC8" w:rsidP="00FA5FC8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ab/>
        <w:t>In the case of a body corporate, 50 penalty units.</w:t>
      </w:r>
    </w:p>
    <w:p w:rsidR="00FB7395" w:rsidRDefault="00FA5FC8" w:rsidP="00FA5FC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A5FC8">
        <w:t>(4)</w:t>
      </w:r>
      <w:r w:rsidRPr="00FA5FC8">
        <w:tab/>
      </w:r>
      <w:r w:rsidR="005D0B5D">
        <w:t xml:space="preserve">It is a defence to the prosecution under subsection (3) if the </w:t>
      </w:r>
      <w:r w:rsidR="00FB7395">
        <w:t xml:space="preserve">occupier of the outdoor drinking area </w:t>
      </w:r>
      <w:r w:rsidR="005D0B5D">
        <w:t xml:space="preserve">proves that the </w:t>
      </w:r>
      <w:r w:rsidR="00FB7395">
        <w:t>occupier of the outdoor drinking area—</w:t>
      </w:r>
    </w:p>
    <w:p w:rsidR="00442462" w:rsidRDefault="00FB7395" w:rsidP="00FB7395">
      <w:pPr>
        <w:pStyle w:val="AmendHeading3"/>
        <w:tabs>
          <w:tab w:val="right" w:pos="2778"/>
        </w:tabs>
        <w:ind w:left="2891" w:hanging="2891"/>
      </w:pPr>
      <w:r>
        <w:tab/>
      </w:r>
      <w:r w:rsidRPr="00FB7395">
        <w:t>(a)</w:t>
      </w:r>
      <w:r>
        <w:tab/>
      </w:r>
      <w:r w:rsidR="005D0B5D">
        <w:t xml:space="preserve">was not aware and could not reasonably be expected to have been aware, that the contravention </w:t>
      </w:r>
      <w:r>
        <w:t xml:space="preserve">of section 5C(1A) </w:t>
      </w:r>
      <w:r w:rsidR="005D0B5D">
        <w:t>was occurring</w:t>
      </w:r>
      <w:r>
        <w:t>; or</w:t>
      </w:r>
    </w:p>
    <w:p w:rsidR="00193DE0" w:rsidRDefault="00FB7395" w:rsidP="00FB7395">
      <w:pPr>
        <w:pStyle w:val="AmendHeading3"/>
        <w:tabs>
          <w:tab w:val="right" w:pos="2778"/>
        </w:tabs>
        <w:ind w:left="2891" w:hanging="2891"/>
      </w:pPr>
      <w:r>
        <w:tab/>
      </w:r>
      <w:r w:rsidR="00193DE0" w:rsidRPr="00FB7395">
        <w:t>(</w:t>
      </w:r>
      <w:r w:rsidRPr="00FB7395">
        <w:t>b</w:t>
      </w:r>
      <w:r w:rsidR="00193DE0" w:rsidRPr="00FB7395">
        <w:t>)</w:t>
      </w:r>
      <w:r w:rsidR="00193DE0" w:rsidRPr="00FA5FC8">
        <w:tab/>
      </w:r>
      <w:r w:rsidR="00193DE0">
        <w:t xml:space="preserve">the contravention </w:t>
      </w:r>
      <w:r>
        <w:t xml:space="preserve">of section 5C(1A) </w:t>
      </w:r>
      <w:r w:rsidR="00193DE0">
        <w:t xml:space="preserve">occurred during a period of 3 months starting on the day that the </w:t>
      </w:r>
      <w:r w:rsidR="001229E4">
        <w:t xml:space="preserve">outdoor dining area </w:t>
      </w:r>
      <w:r w:rsidR="00193DE0">
        <w:t xml:space="preserve">was first used </w:t>
      </w:r>
      <w:r w:rsidR="001229E4">
        <w:t>as an outdoor dining area</w:t>
      </w:r>
      <w:r w:rsidR="00193DE0">
        <w:t>.</w:t>
      </w:r>
      <w:r w:rsidR="001229E4">
        <w:t>".</w:t>
      </w:r>
    </w:p>
    <w:p w:rsidR="005D0B5D" w:rsidRDefault="005D0B5D" w:rsidP="005D0B5D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Pr="005D0B5D">
        <w:t>(  )</w:t>
      </w:r>
      <w:proofErr w:type="gramEnd"/>
      <w:r w:rsidRPr="005D0B5D">
        <w:tab/>
      </w:r>
      <w:r>
        <w:t>In the Principal Act—'.</w:t>
      </w:r>
    </w:p>
    <w:p w:rsidR="001229E4" w:rsidRDefault="001229E4" w:rsidP="001229E4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9, page 12, after line 29 insert—</w:t>
      </w:r>
    </w:p>
    <w:p w:rsidR="00C755E6" w:rsidRPr="001229E4" w:rsidRDefault="001229E4" w:rsidP="001229E4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Pr="001229E4">
        <w:t xml:space="preserve">'(  </w:t>
      </w:r>
      <w:proofErr w:type="gramEnd"/>
      <w:r w:rsidRPr="001229E4">
        <w:t>)</w:t>
      </w:r>
      <w:r w:rsidRPr="001229E4">
        <w:tab/>
      </w:r>
      <w:r>
        <w:t xml:space="preserve">in the definition of </w:t>
      </w:r>
      <w:r w:rsidRPr="001229E4">
        <w:rPr>
          <w:b/>
          <w:i/>
        </w:rPr>
        <w:t>tobacco product</w:t>
      </w:r>
      <w:r>
        <w:t xml:space="preserve">, for "the main ingredient of which is" </w:t>
      </w:r>
      <w:r w:rsidRPr="001229E4">
        <w:rPr>
          <w:b/>
        </w:rPr>
        <w:t>substitute</w:t>
      </w:r>
      <w:r>
        <w:t xml:space="preserve"> "containing".</w:t>
      </w:r>
    </w:p>
    <w:sectPr w:rsidR="00C755E6" w:rsidRPr="001229E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E6" w:rsidRDefault="00C755E6">
      <w:r>
        <w:separator/>
      </w:r>
    </w:p>
  </w:endnote>
  <w:endnote w:type="continuationSeparator" w:id="0">
    <w:p w:rsidR="00C755E6" w:rsidRDefault="00C7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AD13A4" w:rsidP="00C755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E6" w:rsidRDefault="00AD13A4" w:rsidP="00D46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55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4E0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5E6" w:rsidRDefault="00C75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E6" w:rsidRPr="00AC1E06" w:rsidRDefault="00AC1E06">
    <w:pPr>
      <w:pStyle w:val="Footer"/>
      <w:rPr>
        <w:sz w:val="18"/>
      </w:rPr>
    </w:pPr>
    <w:r>
      <w:rPr>
        <w:sz w:val="18"/>
      </w:rPr>
      <w:t>581117VLCH-30/8/2016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E6" w:rsidRDefault="00C755E6">
      <w:r>
        <w:separator/>
      </w:r>
    </w:p>
  </w:footnote>
  <w:footnote w:type="continuationSeparator" w:id="0">
    <w:p w:rsidR="00C755E6" w:rsidRDefault="00C7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F817F54"/>
    <w:multiLevelType w:val="hybridMultilevel"/>
    <w:tmpl w:val="358811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17"/>
    <w:docVar w:name="vActTitle" w:val="Tobacco Amendment Bill 2016"/>
    <w:docVar w:name="vBillNo" w:val="117"/>
    <w:docVar w:name="vBillTitle" w:val="Tobacco Amendment Bill 2016"/>
    <w:docVar w:name="vDocumentType" w:val=".HOUSEAMEND"/>
    <w:docVar w:name="vDraftNo" w:val="0"/>
    <w:docVar w:name="vDraftVers" w:val="House Print"/>
    <w:docVar w:name="vDraftVersion" w:val="18964 - Victorian Greens (Ms Hartland) - House Print Council"/>
    <w:docVar w:name="VersionNo" w:val="1"/>
    <w:docVar w:name="vFileName" w:val="18964 - Victorian Greens (Ms Hartland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64"/>
    <w:docVar w:name="vIsBrandNewVersion" w:val="No"/>
    <w:docVar w:name="vIsNewDocument" w:val="False"/>
    <w:docVar w:name="vLegCommission" w:val="0"/>
    <w:docVar w:name="vMinisterName" w:val="Ms Hartland"/>
    <w:docVar w:name="vParliament" w:val="58"/>
    <w:docVar w:name="vPrevFileName" w:val="18964 - Victorian Greens (Ms Hartland) - House Print Council"/>
    <w:docVar w:name="vPrnOnSepLine" w:val="False"/>
    <w:docVar w:name="vSavedToLocal" w:val="No"/>
    <w:docVar w:name="vSession" w:val="1"/>
    <w:docVar w:name="vTRIMFileName" w:val="18964 - Victorian Greens (Ms Hartland) - House Print Council"/>
    <w:docVar w:name="vTRIMRecordNumber" w:val="D16/23399[v3]"/>
    <w:docVar w:name="vTxtAfter" w:val=" "/>
    <w:docVar w:name="vTxtBefore" w:val="Amendments to be proposed in Committee by"/>
    <w:docVar w:name="vVersionDate" w:val="30/8/2016"/>
    <w:docVar w:name="vYear" w:val="2016"/>
  </w:docVars>
  <w:rsids>
    <w:rsidRoot w:val="006940E1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29E4"/>
    <w:rsid w:val="001231A8"/>
    <w:rsid w:val="00130788"/>
    <w:rsid w:val="00135A3B"/>
    <w:rsid w:val="00136C6B"/>
    <w:rsid w:val="0014102E"/>
    <w:rsid w:val="0015126E"/>
    <w:rsid w:val="00155444"/>
    <w:rsid w:val="001650DE"/>
    <w:rsid w:val="001704D6"/>
    <w:rsid w:val="00187335"/>
    <w:rsid w:val="00193DE0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2E37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169EE"/>
    <w:rsid w:val="00430CF2"/>
    <w:rsid w:val="004401DC"/>
    <w:rsid w:val="00441169"/>
    <w:rsid w:val="00442462"/>
    <w:rsid w:val="00452BDD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981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86A62"/>
    <w:rsid w:val="005A26CD"/>
    <w:rsid w:val="005B491B"/>
    <w:rsid w:val="005B7699"/>
    <w:rsid w:val="005C055C"/>
    <w:rsid w:val="005C7A4A"/>
    <w:rsid w:val="005D0B5D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940E1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1E63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4528C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275A"/>
    <w:rsid w:val="009E790B"/>
    <w:rsid w:val="009F078A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C1E06"/>
    <w:rsid w:val="00AD13A4"/>
    <w:rsid w:val="00AD3407"/>
    <w:rsid w:val="00AD4802"/>
    <w:rsid w:val="00AD6652"/>
    <w:rsid w:val="00AF1C3F"/>
    <w:rsid w:val="00B002BF"/>
    <w:rsid w:val="00B01BF5"/>
    <w:rsid w:val="00B01E82"/>
    <w:rsid w:val="00B07F37"/>
    <w:rsid w:val="00B36100"/>
    <w:rsid w:val="00B3684B"/>
    <w:rsid w:val="00B4073D"/>
    <w:rsid w:val="00B55DA1"/>
    <w:rsid w:val="00B712DC"/>
    <w:rsid w:val="00B82305"/>
    <w:rsid w:val="00B8409F"/>
    <w:rsid w:val="00B86421"/>
    <w:rsid w:val="00B868E0"/>
    <w:rsid w:val="00B9539A"/>
    <w:rsid w:val="00BA2B12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755E6"/>
    <w:rsid w:val="00C8004D"/>
    <w:rsid w:val="00C9686D"/>
    <w:rsid w:val="00CA2ACB"/>
    <w:rsid w:val="00CA35EF"/>
    <w:rsid w:val="00CB1841"/>
    <w:rsid w:val="00CB3DCC"/>
    <w:rsid w:val="00CB74FF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27F"/>
    <w:rsid w:val="00D63FBE"/>
    <w:rsid w:val="00D66913"/>
    <w:rsid w:val="00D75A4D"/>
    <w:rsid w:val="00D8325F"/>
    <w:rsid w:val="00D86AEA"/>
    <w:rsid w:val="00D87E71"/>
    <w:rsid w:val="00D9473D"/>
    <w:rsid w:val="00DB3E71"/>
    <w:rsid w:val="00DB3F8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624E0"/>
    <w:rsid w:val="00E86353"/>
    <w:rsid w:val="00E94D19"/>
    <w:rsid w:val="00EA05B9"/>
    <w:rsid w:val="00EA730F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A5FC8"/>
    <w:rsid w:val="00FB517D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17EE0-8438-4D1F-B346-05BCE735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0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C1E0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C1E0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C1E0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C1E0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C1E0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C1E0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C1E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C1E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C1E0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C1E06"/>
    <w:pPr>
      <w:ind w:left="1871"/>
    </w:pPr>
  </w:style>
  <w:style w:type="paragraph" w:customStyle="1" w:styleId="Normal-Draft">
    <w:name w:val="Normal - Draft"/>
    <w:rsid w:val="00AC1E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C1E06"/>
    <w:pPr>
      <w:ind w:left="2381"/>
    </w:pPr>
  </w:style>
  <w:style w:type="paragraph" w:customStyle="1" w:styleId="AmendBody3">
    <w:name w:val="Amend. Body 3"/>
    <w:basedOn w:val="Normal-Draft"/>
    <w:next w:val="Normal"/>
    <w:rsid w:val="00AC1E06"/>
    <w:pPr>
      <w:ind w:left="2892"/>
    </w:pPr>
  </w:style>
  <w:style w:type="paragraph" w:customStyle="1" w:styleId="AmendBody4">
    <w:name w:val="Amend. Body 4"/>
    <w:basedOn w:val="Normal-Draft"/>
    <w:next w:val="Normal"/>
    <w:rsid w:val="00AC1E06"/>
    <w:pPr>
      <w:ind w:left="3402"/>
    </w:pPr>
  </w:style>
  <w:style w:type="paragraph" w:styleId="Header">
    <w:name w:val="header"/>
    <w:basedOn w:val="Normal"/>
    <w:rsid w:val="00AC1E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1E0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C1E0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C1E0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C1E0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C1E0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C1E0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C1E0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C1E0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C1E0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C1E06"/>
    <w:pPr>
      <w:suppressLineNumbers w:val="0"/>
    </w:pPr>
  </w:style>
  <w:style w:type="paragraph" w:customStyle="1" w:styleId="BodyParagraph">
    <w:name w:val="Body Paragraph"/>
    <w:next w:val="Normal"/>
    <w:rsid w:val="00AC1E0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C1E0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C1E0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C1E0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C1E0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C1E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C1E0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C1E0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C1E06"/>
    <w:rPr>
      <w:caps w:val="0"/>
    </w:rPr>
  </w:style>
  <w:style w:type="paragraph" w:customStyle="1" w:styleId="Normal-Schedule">
    <w:name w:val="Normal - Schedule"/>
    <w:rsid w:val="00AC1E0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C1E0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C1E0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C1E0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C1E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C1E0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C1E06"/>
  </w:style>
  <w:style w:type="paragraph" w:customStyle="1" w:styleId="Penalty">
    <w:name w:val="Penalty"/>
    <w:next w:val="Normal"/>
    <w:rsid w:val="00AC1E0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C1E0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C1E0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C1E0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C1E0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C1E0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C1E0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C1E0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C1E0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C1E0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C1E0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C1E0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C1E0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C1E06"/>
    <w:pPr>
      <w:suppressLineNumbers w:val="0"/>
    </w:pPr>
  </w:style>
  <w:style w:type="paragraph" w:customStyle="1" w:styleId="AutoNumber">
    <w:name w:val="Auto Number"/>
    <w:rsid w:val="00AC1E0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C1E0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C1E06"/>
    <w:rPr>
      <w:vertAlign w:val="superscript"/>
    </w:rPr>
  </w:style>
  <w:style w:type="paragraph" w:styleId="EndnoteText">
    <w:name w:val="endnote text"/>
    <w:basedOn w:val="Normal"/>
    <w:semiHidden/>
    <w:rsid w:val="00AC1E0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C1E0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C1E0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C1E0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C1E0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C1E06"/>
    <w:pPr>
      <w:spacing w:after="120"/>
      <w:jc w:val="center"/>
    </w:pPr>
  </w:style>
  <w:style w:type="paragraph" w:styleId="MacroText">
    <w:name w:val="macro"/>
    <w:semiHidden/>
    <w:rsid w:val="00AC1E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C1E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C1E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C1E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C1E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C1E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C1E0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C1E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C1E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C1E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C1E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C1E0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C1E0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C1E0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C1E0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C1E0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C1E0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C1E06"/>
    <w:pPr>
      <w:suppressLineNumbers w:val="0"/>
    </w:pPr>
  </w:style>
  <w:style w:type="paragraph" w:customStyle="1" w:styleId="DraftHeading3">
    <w:name w:val="Draft Heading 3"/>
    <w:basedOn w:val="Normal"/>
    <w:next w:val="Normal"/>
    <w:rsid w:val="00AC1E06"/>
    <w:pPr>
      <w:suppressLineNumbers w:val="0"/>
    </w:pPr>
  </w:style>
  <w:style w:type="paragraph" w:customStyle="1" w:styleId="DraftHeading4">
    <w:name w:val="Draft Heading 4"/>
    <w:basedOn w:val="Normal"/>
    <w:next w:val="Normal"/>
    <w:rsid w:val="00AC1E06"/>
    <w:pPr>
      <w:suppressLineNumbers w:val="0"/>
    </w:pPr>
  </w:style>
  <w:style w:type="paragraph" w:customStyle="1" w:styleId="DraftHeading5">
    <w:name w:val="Draft Heading 5"/>
    <w:basedOn w:val="Normal"/>
    <w:next w:val="Normal"/>
    <w:rsid w:val="00AC1E0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C1E0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C1E0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C1E0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C1E0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C1E0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C1E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C1E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C1E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C1E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C1E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C1E0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C1E0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C1E0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C1E0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C1E0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C1E0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C1E0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C1E0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C1E0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C1E0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C1E0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C1E0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C1E0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C1E0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C1E0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C1E0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C1E0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C1E0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C1E0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C1E0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C1E0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332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Amendment Bill 2016</vt:lpstr>
    </vt:vector>
  </TitlesOfParts>
  <Manager>Information Systems</Manager>
  <Company>OCPC, Victoria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Amendment Bill 2016</dc:title>
  <dc:subject>OCPC Word Template Development</dc:subject>
  <dc:creator>19</dc:creator>
  <cp:keywords>Formats, House Amendments</cp:keywords>
  <dc:description>OCPC-VIC, Word 2000 VBA, Release 2</dc:description>
  <cp:lastModifiedBy>Vivienne Bannan</cp:lastModifiedBy>
  <cp:revision>2</cp:revision>
  <cp:lastPrinted>2016-08-30T04:23:00Z</cp:lastPrinted>
  <dcterms:created xsi:type="dcterms:W3CDTF">2016-09-01T14:14:00Z</dcterms:created>
  <dcterms:modified xsi:type="dcterms:W3CDTF">2016-09-01T14:14:00Z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188762</vt:i4>
  </property>
  <property fmtid="{D5CDD505-2E9C-101B-9397-08002B2CF9AE}" pid="3" name="DocSubFolderNumber">
    <vt:lpwstr>S15/964</vt:lpwstr>
  </property>
</Properties>
</file>