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E4F2E">
        <w:rPr>
          <w:b/>
          <w:sz w:val="28"/>
        </w:rPr>
        <w:t>004</w:t>
      </w:r>
    </w:p>
    <w:p w:rsidR="00912D15" w:rsidRDefault="00BE4F2E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Legal Profession (Admission) Rules 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E4F2E">
        <w:rPr>
          <w:b/>
        </w:rPr>
        <w:t>15/2008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E4F2E">
        <w:t>1 July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</w:t>
      </w:r>
      <w:r w:rsidR="00BE4F2E">
        <w:rPr>
          <w:b/>
        </w:rPr>
        <w:t>ules</w:t>
      </w:r>
      <w:r w:rsidR="00DB5D71">
        <w:rPr>
          <w:b/>
        </w:rPr>
        <w:t xml:space="preserve"> were </w:t>
      </w:r>
      <w:r w:rsidR="00494EFC">
        <w:rPr>
          <w:b/>
        </w:rPr>
        <w:t xml:space="preserve">impliedly </w:t>
      </w:r>
      <w:r w:rsidR="00DB5D71">
        <w:rPr>
          <w:b/>
        </w:rPr>
        <w:t>revoked</w:t>
      </w:r>
      <w:r w:rsidRPr="00674F28">
        <w:rPr>
          <w:b/>
        </w:rPr>
        <w:t xml:space="preserve"> on </w:t>
      </w:r>
      <w:r w:rsidR="00BE4F2E">
        <w:rPr>
          <w:b/>
        </w:rPr>
        <w:t>1 July 2015</w:t>
      </w:r>
      <w:r>
        <w:rPr>
          <w:b/>
        </w:rPr>
        <w:t xml:space="preserve"> </w:t>
      </w:r>
      <w:r w:rsidR="00494EFC">
        <w:rPr>
          <w:b/>
        </w:rPr>
        <w:t xml:space="preserve">because the authorising provisions in the </w:t>
      </w:r>
      <w:r w:rsidR="00BE4F2E">
        <w:rPr>
          <w:b/>
        </w:rPr>
        <w:t>Legal Profession Act 2004</w:t>
      </w:r>
      <w:r w:rsidR="00494EFC">
        <w:rPr>
          <w:b/>
        </w:rPr>
        <w:t>, No. </w:t>
      </w:r>
      <w:r w:rsidR="00BE4F2E">
        <w:rPr>
          <w:b/>
        </w:rPr>
        <w:t>99/2004</w:t>
      </w:r>
      <w:r w:rsidR="00494EFC">
        <w:rPr>
          <w:b/>
        </w:rPr>
        <w:t xml:space="preserve"> were repealed by section </w:t>
      </w:r>
      <w:r w:rsidR="00BE4F2E">
        <w:rPr>
          <w:b/>
        </w:rPr>
        <w:t>157</w:t>
      </w:r>
      <w:r w:rsidR="00494EFC">
        <w:rPr>
          <w:b/>
        </w:rPr>
        <w:t xml:space="preserve"> of the </w:t>
      </w:r>
      <w:r w:rsidR="00BE4F2E">
        <w:rPr>
          <w:b/>
        </w:rPr>
        <w:t>Legal Profession Uniform Law Application Act 2014</w:t>
      </w:r>
      <w:r w:rsidR="00494EFC">
        <w:rPr>
          <w:b/>
        </w:rPr>
        <w:t>, No. </w:t>
      </w:r>
      <w:r w:rsidR="00BE4F2E">
        <w:rPr>
          <w:b/>
        </w:rPr>
        <w:t>17/2014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F2E" w:rsidRDefault="00BE4F2E">
      <w:pPr>
        <w:rPr>
          <w:sz w:val="4"/>
        </w:rPr>
      </w:pPr>
    </w:p>
  </w:endnote>
  <w:endnote w:type="continuationSeparator" w:id="0">
    <w:p w:rsidR="00BE4F2E" w:rsidRDefault="00BE4F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21A7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8518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F2E" w:rsidRDefault="00BE4F2E">
      <w:r>
        <w:separator/>
      </w:r>
    </w:p>
  </w:footnote>
  <w:footnote w:type="continuationSeparator" w:id="0">
    <w:p w:rsidR="00BE4F2E" w:rsidRDefault="00BE4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20CB1"/>
    <w:rsid w:val="00006416"/>
    <w:rsid w:val="000120CB"/>
    <w:rsid w:val="00121DD7"/>
    <w:rsid w:val="001459B5"/>
    <w:rsid w:val="00161CCC"/>
    <w:rsid w:val="0016506A"/>
    <w:rsid w:val="00260A3F"/>
    <w:rsid w:val="002E0BE4"/>
    <w:rsid w:val="0032246C"/>
    <w:rsid w:val="00371D6C"/>
    <w:rsid w:val="0038463B"/>
    <w:rsid w:val="003E629A"/>
    <w:rsid w:val="003F0098"/>
    <w:rsid w:val="00494EFC"/>
    <w:rsid w:val="004B788D"/>
    <w:rsid w:val="004C4C57"/>
    <w:rsid w:val="004D405B"/>
    <w:rsid w:val="00513AB0"/>
    <w:rsid w:val="0059225C"/>
    <w:rsid w:val="00662326"/>
    <w:rsid w:val="00674F28"/>
    <w:rsid w:val="0069141A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20CB1"/>
    <w:rsid w:val="00BE4F2E"/>
    <w:rsid w:val="00C85182"/>
    <w:rsid w:val="00CB5FB7"/>
    <w:rsid w:val="00D21A71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A4221-65D9-4A28-A2EA-F205EBEA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276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2015-06-17T06:22:00Z</cp:lastPrinted>
  <dcterms:created xsi:type="dcterms:W3CDTF">2015-06-26T03:33:00Z</dcterms:created>
  <dcterms:modified xsi:type="dcterms:W3CDTF">2015-06-26T03:33:00Z</dcterms:modified>
  <cp:category>LIS</cp:category>
</cp:coreProperties>
</file>