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C478E">
        <w:rPr>
          <w:b/>
          <w:sz w:val="28"/>
        </w:rPr>
        <w:t>002</w:t>
      </w:r>
    </w:p>
    <w:p w:rsidR="00912D15" w:rsidRDefault="003C478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(Adoption Regulations 2008) Extension Regulations 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C478E">
        <w:rPr>
          <w:b/>
        </w:rPr>
        <w:t>135/2017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C478E">
        <w:t>27 February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3C478E">
        <w:rPr>
          <w:b/>
        </w:rPr>
        <w:t>26 February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3C478E">
        <w:rPr>
          <w:b/>
        </w:rPr>
        <w:t>4</w:t>
      </w:r>
      <w:r w:rsidR="004D405B" w:rsidRPr="00674F28">
        <w:rPr>
          <w:b/>
        </w:rPr>
        <w:t xml:space="preserve"> of the </w:t>
      </w:r>
      <w:r w:rsidR="003C478E">
        <w:rPr>
          <w:b/>
        </w:rPr>
        <w:t>Subordinate Legislation (Adoption Regulations 2008) Extension Regulations</w:t>
      </w:r>
      <w:r w:rsidR="00B0764D">
        <w:rPr>
          <w:b/>
        </w:rPr>
        <w:t> </w:t>
      </w:r>
      <w:r w:rsidR="003C478E">
        <w:rPr>
          <w:b/>
        </w:rPr>
        <w:t>2017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3C478E">
        <w:rPr>
          <w:b/>
        </w:rPr>
        <w:t>135/2017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8E" w:rsidRDefault="003C478E">
      <w:pPr>
        <w:rPr>
          <w:sz w:val="4"/>
        </w:rPr>
      </w:pPr>
    </w:p>
  </w:endnote>
  <w:endnote w:type="continuationSeparator" w:id="0">
    <w:p w:rsidR="003C478E" w:rsidRDefault="003C47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326F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D573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8E" w:rsidRDefault="003C478E">
      <w:r>
        <w:separator/>
      </w:r>
    </w:p>
  </w:footnote>
  <w:footnote w:type="continuationSeparator" w:id="0">
    <w:p w:rsidR="003C478E" w:rsidRDefault="003C4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161DB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478E"/>
    <w:rsid w:val="003C774B"/>
    <w:rsid w:val="003E629A"/>
    <w:rsid w:val="00424973"/>
    <w:rsid w:val="00456C1F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161DB"/>
    <w:rsid w:val="00855283"/>
    <w:rsid w:val="00885432"/>
    <w:rsid w:val="009071B9"/>
    <w:rsid w:val="00912D15"/>
    <w:rsid w:val="009326FE"/>
    <w:rsid w:val="009466F8"/>
    <w:rsid w:val="00971B83"/>
    <w:rsid w:val="009B6EE2"/>
    <w:rsid w:val="00A1139B"/>
    <w:rsid w:val="00A137F5"/>
    <w:rsid w:val="00AD0BD9"/>
    <w:rsid w:val="00AE2878"/>
    <w:rsid w:val="00AF2861"/>
    <w:rsid w:val="00B0764D"/>
    <w:rsid w:val="00C9304A"/>
    <w:rsid w:val="00CB5FB7"/>
    <w:rsid w:val="00D211D7"/>
    <w:rsid w:val="00DB5D71"/>
    <w:rsid w:val="00DD30C3"/>
    <w:rsid w:val="00DD5730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A60E-120E-4D57-897F-6720439E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279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subject/>
  <dc:creator/>
  <cp:keywords>SR, Versions, Reprints</cp:keywords>
  <dc:description>OCPC-VIC</dc:description>
  <cp:lastModifiedBy/>
  <cp:revision>2</cp:revision>
  <cp:lastPrinted>2019-01-11T02:02:00Z</cp:lastPrinted>
  <dcterms:created xsi:type="dcterms:W3CDTF">2019-01-11T01:56:00Z</dcterms:created>
  <dcterms:modified xsi:type="dcterms:W3CDTF">2019-02-26T00:50:00Z</dcterms:modified>
  <cp:category>LIS</cp:category>
  <cp:contentStatus>Current</cp:contentStatus>
</cp:coreProperties>
</file>