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0600F">
        <w:rPr>
          <w:b/>
          <w:sz w:val="28"/>
        </w:rPr>
        <w:t>003</w:t>
      </w:r>
    </w:p>
    <w:p w:rsidR="00912D15" w:rsidRDefault="0010600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State Superannuation (Revised Scheme Medical Classifications)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0600F">
        <w:rPr>
          <w:b/>
        </w:rPr>
        <w:t>57/2009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0600F">
        <w:t>26 May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590774">
        <w:rPr>
          <w:b/>
        </w:rPr>
        <w:br/>
      </w:r>
      <w:r w:rsidRPr="00674F28">
        <w:rPr>
          <w:b/>
        </w:rPr>
        <w:t xml:space="preserve">on </w:t>
      </w:r>
      <w:r w:rsidR="0010600F">
        <w:rPr>
          <w:b/>
        </w:rPr>
        <w:t>26 May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0600F">
        <w:rPr>
          <w:b/>
        </w:rPr>
        <w:t>4</w:t>
      </w:r>
      <w:r w:rsidRPr="00674F28">
        <w:rPr>
          <w:b/>
        </w:rPr>
        <w:t xml:space="preserve"> of </w:t>
      </w:r>
      <w:r w:rsidR="00590774">
        <w:rPr>
          <w:b/>
        </w:rPr>
        <w:br/>
      </w:r>
      <w:r w:rsidR="004D405B" w:rsidRPr="00674F28">
        <w:rPr>
          <w:b/>
        </w:rPr>
        <w:t xml:space="preserve">the </w:t>
      </w:r>
      <w:r w:rsidR="0010600F">
        <w:rPr>
          <w:b/>
        </w:rPr>
        <w:t xml:space="preserve">State Superannuation </w:t>
      </w:r>
      <w:r w:rsidR="00E46AAD">
        <w:rPr>
          <w:b/>
        </w:rPr>
        <w:t>(</w:t>
      </w:r>
      <w:r w:rsidR="0010600F">
        <w:rPr>
          <w:b/>
        </w:rPr>
        <w:t>Revised Scheme Medical Classifications) Regulations 2019</w:t>
      </w:r>
      <w:r w:rsidR="00E45AF4">
        <w:rPr>
          <w:b/>
        </w:rPr>
        <w:t>, S.R.</w:t>
      </w:r>
      <w:r w:rsidR="0010600F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590774">
        <w:rPr>
          <w:b/>
        </w:rPr>
        <w:t>33</w:t>
      </w:r>
      <w:r w:rsidR="0010600F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0F" w:rsidRDefault="0010600F">
      <w:pPr>
        <w:rPr>
          <w:sz w:val="4"/>
        </w:rPr>
      </w:pPr>
    </w:p>
  </w:endnote>
  <w:endnote w:type="continuationSeparator" w:id="0">
    <w:p w:rsidR="0010600F" w:rsidRDefault="00106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765ED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0F" w:rsidRDefault="0010600F">
      <w:r>
        <w:separator/>
      </w:r>
    </w:p>
  </w:footnote>
  <w:footnote w:type="continuationSeparator" w:id="0">
    <w:p w:rsidR="0010600F" w:rsidRDefault="0010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0600F"/>
    <w:rsid w:val="00006416"/>
    <w:rsid w:val="00046D9F"/>
    <w:rsid w:val="0010600F"/>
    <w:rsid w:val="00121DD7"/>
    <w:rsid w:val="001459B5"/>
    <w:rsid w:val="00161CCC"/>
    <w:rsid w:val="0016506A"/>
    <w:rsid w:val="001765ED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0774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46AAD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B1F8-0732-4192-9B43-BAA338E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2019-05-20T02:45:00Z</cp:lastPrinted>
  <dcterms:created xsi:type="dcterms:W3CDTF">2019-05-23T04:25:00Z</dcterms:created>
  <dcterms:modified xsi:type="dcterms:W3CDTF">2019-05-23T04:25:00Z</dcterms:modified>
  <cp:category>LIS</cp:category>
  <cp:contentStatus>Current</cp:contentStatus>
</cp:coreProperties>
</file>