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43B03">
        <w:rPr>
          <w:b/>
          <w:sz w:val="28"/>
        </w:rPr>
        <w:t>002</w:t>
      </w:r>
    </w:p>
    <w:p w:rsidR="00912D15" w:rsidRDefault="00743B0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Liquor Control Reform (Prohibition of Supply of Powdered Alcohol) Regulations</w:t>
      </w:r>
      <w:r w:rsidR="007E7C3E">
        <w:rPr>
          <w:b/>
          <w:sz w:val="32"/>
        </w:rPr>
        <w:t> </w:t>
      </w:r>
      <w:r>
        <w:rPr>
          <w:b/>
          <w:sz w:val="32"/>
        </w:rPr>
        <w:t>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43B03">
        <w:rPr>
          <w:b/>
        </w:rPr>
        <w:t>57/2015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43B03">
        <w:t>19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7E7C3E">
        <w:rPr>
          <w:b/>
        </w:rPr>
        <w:br/>
      </w:r>
      <w:r w:rsidRPr="00674F28">
        <w:rPr>
          <w:b/>
        </w:rPr>
        <w:t xml:space="preserve">on </w:t>
      </w:r>
      <w:r w:rsidR="00743B03">
        <w:rPr>
          <w:b/>
        </w:rPr>
        <w:t>19 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43B03">
        <w:rPr>
          <w:b/>
        </w:rPr>
        <w:t>4(c)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43B03">
        <w:rPr>
          <w:b/>
        </w:rPr>
        <w:t xml:space="preserve">Liquor Control Reform </w:t>
      </w:r>
      <w:r w:rsidR="007E7C3E">
        <w:rPr>
          <w:b/>
        </w:rPr>
        <w:br/>
      </w:r>
      <w:r w:rsidR="00743B03">
        <w:rPr>
          <w:b/>
        </w:rPr>
        <w:t>(Prohibited Supply) Regulations 2015</w:t>
      </w:r>
      <w:r w:rsidR="00BD25C5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BD25C5">
        <w:rPr>
          <w:b/>
        </w:rPr>
        <w:t> 155/2015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03" w:rsidRDefault="00743B03">
      <w:pPr>
        <w:rPr>
          <w:sz w:val="4"/>
        </w:rPr>
      </w:pPr>
    </w:p>
  </w:endnote>
  <w:endnote w:type="continuationSeparator" w:id="0">
    <w:p w:rsidR="00743B03" w:rsidRDefault="00743B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558C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A729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03" w:rsidRDefault="00743B03">
      <w:r>
        <w:separator/>
      </w:r>
    </w:p>
  </w:footnote>
  <w:footnote w:type="continuationSeparator" w:id="0">
    <w:p w:rsidR="00743B03" w:rsidRDefault="00743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1709B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43B03"/>
    <w:rsid w:val="007D1E8D"/>
    <w:rsid w:val="007E7C3E"/>
    <w:rsid w:val="00821AFC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D25C5"/>
    <w:rsid w:val="00CA7295"/>
    <w:rsid w:val="00CB5FB7"/>
    <w:rsid w:val="00DB5D71"/>
    <w:rsid w:val="00E010EA"/>
    <w:rsid w:val="00E45AF4"/>
    <w:rsid w:val="00E75605"/>
    <w:rsid w:val="00E774F0"/>
    <w:rsid w:val="00E94E93"/>
    <w:rsid w:val="00F1709B"/>
    <w:rsid w:val="00F33975"/>
    <w:rsid w:val="00F558C0"/>
    <w:rsid w:val="00F61C61"/>
    <w:rsid w:val="00F7468B"/>
    <w:rsid w:val="00FB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20BC-18A1-4E2A-A95C-067586CA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262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2007-07-02T00:51:00Z</cp:lastPrinted>
  <dcterms:created xsi:type="dcterms:W3CDTF">2015-11-30T03:08:00Z</dcterms:created>
  <dcterms:modified xsi:type="dcterms:W3CDTF">2015-12-16T04:19:00Z</dcterms:modified>
  <cp:category>LIS</cp:category>
</cp:coreProperties>
</file>