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86398">
        <w:rPr>
          <w:b/>
          <w:sz w:val="28"/>
        </w:rPr>
        <w:t>004</w:t>
      </w:r>
    </w:p>
    <w:p w:rsidR="00912D15" w:rsidRDefault="00886398">
      <w:pPr>
        <w:spacing w:before="0" w:after="120"/>
        <w:jc w:val="center"/>
        <w:rPr>
          <w:b/>
          <w:sz w:val="32"/>
        </w:rPr>
      </w:pPr>
      <w:r w:rsidRPr="00886398">
        <w:rPr>
          <w:b/>
          <w:sz w:val="32"/>
        </w:rPr>
        <w:t>Electricity Industry (Prohibited Interest)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86398">
        <w:rPr>
          <w:b/>
        </w:rPr>
        <w:t>73/2003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86398">
        <w:t>24 June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886398">
        <w:rPr>
          <w:b/>
        </w:rPr>
        <w:t>24 June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98" w:rsidRDefault="00886398">
      <w:pPr>
        <w:rPr>
          <w:sz w:val="4"/>
        </w:rPr>
      </w:pPr>
    </w:p>
  </w:endnote>
  <w:endnote w:type="continuationSeparator" w:id="0">
    <w:p w:rsidR="00886398" w:rsidRDefault="0088639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433C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6486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98" w:rsidRDefault="00886398">
      <w:r>
        <w:separator/>
      </w:r>
    </w:p>
  </w:footnote>
  <w:footnote w:type="continuationSeparator" w:id="0">
    <w:p w:rsidR="00886398" w:rsidRDefault="00886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433CB"/>
    <w:rsid w:val="00006416"/>
    <w:rsid w:val="00064868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5E44C9"/>
    <w:rsid w:val="00662326"/>
    <w:rsid w:val="00674F28"/>
    <w:rsid w:val="00855283"/>
    <w:rsid w:val="00885432"/>
    <w:rsid w:val="00886398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433CB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1A2C-3194-493F-8F51-0DE8C30F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197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2013-06-06T01:24:00Z</cp:lastPrinted>
  <dcterms:created xsi:type="dcterms:W3CDTF">2013-06-20T23:15:00Z</dcterms:created>
  <dcterms:modified xsi:type="dcterms:W3CDTF">2013-06-20T23:15:00Z</dcterms:modified>
  <cp:category>LIS</cp:category>
</cp:coreProperties>
</file>