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7A530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:rsidR="00712B9B" w:rsidRDefault="007A530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SERVICE VICTORIA BILL 2017</w:t>
      </w:r>
    </w:p>
    <w:p w:rsidR="00712B9B" w:rsidRPr="007A530F" w:rsidRDefault="007A530F" w:rsidP="007A530F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2" w:name="cpDraftVersion"/>
      <w:bookmarkEnd w:id="1"/>
      <w:r>
        <w:rPr>
          <w:b/>
          <w:i/>
          <w:caps/>
          <w:sz w:val="2"/>
        </w:rPr>
        <w:t xml:space="preserve"> </w:t>
      </w:r>
    </w:p>
    <w:p w:rsidR="00712B9B" w:rsidRDefault="007A530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</w:t>
      </w:r>
      <w:r w:rsidR="00275243">
        <w:rPr>
          <w:u w:val="single"/>
        </w:rPr>
        <w:t xml:space="preserve">Further </w:t>
      </w:r>
      <w:bookmarkStart w:id="4" w:name="_GoBack"/>
      <w:bookmarkEnd w:id="4"/>
      <w:r>
        <w:rPr>
          <w:u w:val="single"/>
        </w:rPr>
        <w:t>Amendment to be proposed in Committee by Mr Jennings)</w:t>
      </w:r>
      <w:bookmarkEnd w:id="3"/>
    </w:p>
    <w:p w:rsidR="00712B9B" w:rsidRDefault="00712B9B">
      <w:pPr>
        <w:tabs>
          <w:tab w:val="left" w:pos="3912"/>
          <w:tab w:val="left" w:pos="4423"/>
        </w:tabs>
      </w:pPr>
    </w:p>
    <w:p w:rsidR="008416AE" w:rsidRDefault="00015AF6" w:rsidP="00015AF6">
      <w:pPr>
        <w:tabs>
          <w:tab w:val="clear" w:pos="720"/>
        </w:tabs>
      </w:pPr>
      <w:bookmarkStart w:id="5" w:name="cpStart"/>
      <w:bookmarkEnd w:id="5"/>
      <w:r>
        <w:t>Clause 58, page 49, after line 13 insert—</w:t>
      </w:r>
    </w:p>
    <w:p w:rsidR="000B33C2" w:rsidRDefault="000B33C2" w:rsidP="000B33C2">
      <w:pPr>
        <w:pStyle w:val="AmendHeading1"/>
        <w:tabs>
          <w:tab w:val="right" w:pos="1701"/>
        </w:tabs>
        <w:ind w:left="1871" w:hanging="1871"/>
      </w:pPr>
      <w:r>
        <w:tab/>
      </w:r>
      <w:r w:rsidR="00015AF6" w:rsidRPr="000B33C2">
        <w:t>"(3)</w:t>
      </w:r>
      <w:r w:rsidR="00015AF6">
        <w:tab/>
      </w:r>
      <w:r>
        <w:t>Without limiting the requirements of section 5 or 10, t</w:t>
      </w:r>
      <w:r w:rsidR="00015AF6">
        <w:t xml:space="preserve">he Minister must not recommend to the Governor in Council </w:t>
      </w:r>
      <w:r>
        <w:t>the making of a regulation—</w:t>
      </w:r>
    </w:p>
    <w:p w:rsidR="000B33C2" w:rsidRDefault="000B33C2" w:rsidP="000B33C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0B33C2">
        <w:t>(a)</w:t>
      </w:r>
      <w:r>
        <w:tab/>
        <w:t xml:space="preserve">for the purposes of section 5 prescribing as a transferred customer service function a customer service function of a service agency which is a Council; or </w:t>
      </w:r>
    </w:p>
    <w:p w:rsidR="000B33C2" w:rsidRDefault="000B33C2" w:rsidP="000B33C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0B33C2">
        <w:t>(b)</w:t>
      </w:r>
      <w:r>
        <w:tab/>
        <w:t>for the purposes of section 10 prescribing as a transferred identity verification function an identity verification function of a service agency which is a Council—</w:t>
      </w:r>
    </w:p>
    <w:p w:rsidR="00015AF6" w:rsidRDefault="000B33C2" w:rsidP="000B33C2">
      <w:pPr>
        <w:pStyle w:val="AmendHeading1"/>
        <w:ind w:left="1871"/>
      </w:pPr>
      <w:r>
        <w:t>unless the Minister has obtained the prior agreement to that transfer of the relevant Council or Councils whose functions are to be transferred.".</w:t>
      </w:r>
    </w:p>
    <w:sectPr w:rsidR="00015AF6" w:rsidSect="003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F6" w:rsidRDefault="00015AF6">
      <w:r>
        <w:separator/>
      </w:r>
    </w:p>
  </w:endnote>
  <w:endnote w:type="continuationSeparator" w:id="0">
    <w:p w:rsidR="00015AF6" w:rsidRDefault="000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5533FA" w:rsidP="00015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F6" w:rsidRDefault="005533FA" w:rsidP="007833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30F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F6" w:rsidRDefault="00015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F6" w:rsidRPr="007A530F" w:rsidRDefault="007A530F">
    <w:pPr>
      <w:pStyle w:val="Footer"/>
      <w:rPr>
        <w:sz w:val="18"/>
      </w:rPr>
    </w:pPr>
    <w:r>
      <w:rPr>
        <w:sz w:val="18"/>
      </w:rPr>
      <w:t>581275GLCH-8/5/2018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F6" w:rsidRDefault="00015AF6">
      <w:r>
        <w:separator/>
      </w:r>
    </w:p>
  </w:footnote>
  <w:footnote w:type="continuationSeparator" w:id="0">
    <w:p w:rsidR="00015AF6" w:rsidRDefault="000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F" w:rsidRDefault="007A5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F" w:rsidRDefault="007A5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0F" w:rsidRDefault="007A5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275"/>
    <w:docVar w:name="vActTitle" w:val="Service Victoria Bill 2017"/>
    <w:docVar w:name="vBillNo" w:val="275"/>
    <w:docVar w:name="vBillTitle" w:val="Service Victoria Bill 2017"/>
    <w:docVar w:name="vDocumentType" w:val=".HOUSEAMEND"/>
    <w:docVar w:name="vDraftNo" w:val="0"/>
    <w:docVar w:name="vDraftVers" w:val="House Print"/>
    <w:docVar w:name="vDraftVersion" w:val="19424 - Government (Mr Jennings) - House Print Council"/>
    <w:docVar w:name="VersionNo" w:val="1"/>
    <w:docVar w:name="vFileName" w:val="19424 - Government (Mr Jennings) - House Print Council"/>
    <w:docVar w:name="vFileVersion" w:val="C"/>
    <w:docVar w:name="vFinalisePrevVer" w:val="True"/>
    <w:docVar w:name="vGovNonGov" w:val="0"/>
    <w:docVar w:name="vHouseType" w:val="Legislative Council"/>
    <w:docVar w:name="vILDNum" w:val="19424"/>
    <w:docVar w:name="vIsBrandNewVersion" w:val="No"/>
    <w:docVar w:name="vIsNewDocument" w:val="False"/>
    <w:docVar w:name="vLegCommission" w:val="0"/>
    <w:docVar w:name="vMinisterName" w:val="Mr Jennings"/>
    <w:docVar w:name="vParliament" w:val="58"/>
    <w:docVar w:name="vPrevDraftNo" w:val="0"/>
    <w:docVar w:name="vPrevDraftVers" w:val="House Print"/>
    <w:docVar w:name="vPrevFileName" w:val="19424 - Government (Mr Jennings) - House Print Council"/>
    <w:docVar w:name="vPrnOnSepLine" w:val="False"/>
    <w:docVar w:name="vSavedToLocal" w:val="No"/>
    <w:docVar w:name="vSession" w:val="1"/>
    <w:docVar w:name="vTRIMFileName" w:val="19424 - Government (Mr Jennings) - House Print Council"/>
    <w:docVar w:name="vTRIMRecordNumber" w:val="D18/9219[v2]"/>
    <w:docVar w:name="vTxtAfter" w:val=" "/>
    <w:docVar w:name="vTxtBefore" w:val="Amendment to be proposed in Committee by"/>
    <w:docVar w:name="vVersionDate" w:val="8/5/2018"/>
    <w:docVar w:name="vYear" w:val="2018"/>
  </w:docVars>
  <w:rsids>
    <w:rsidRoot w:val="000B33C2"/>
    <w:rsid w:val="00003CB4"/>
    <w:rsid w:val="00006198"/>
    <w:rsid w:val="00011608"/>
    <w:rsid w:val="00015AF6"/>
    <w:rsid w:val="00017203"/>
    <w:rsid w:val="00022430"/>
    <w:rsid w:val="000268CD"/>
    <w:rsid w:val="00053BD1"/>
    <w:rsid w:val="00054669"/>
    <w:rsid w:val="00073B34"/>
    <w:rsid w:val="00085298"/>
    <w:rsid w:val="00094872"/>
    <w:rsid w:val="000956F2"/>
    <w:rsid w:val="000B1361"/>
    <w:rsid w:val="000B33C2"/>
    <w:rsid w:val="000B5820"/>
    <w:rsid w:val="000C09EF"/>
    <w:rsid w:val="000C0EB3"/>
    <w:rsid w:val="000C4C1F"/>
    <w:rsid w:val="000D209B"/>
    <w:rsid w:val="000E0E51"/>
    <w:rsid w:val="000F5214"/>
    <w:rsid w:val="001231A8"/>
    <w:rsid w:val="00130788"/>
    <w:rsid w:val="00135A3B"/>
    <w:rsid w:val="0014102E"/>
    <w:rsid w:val="0015126E"/>
    <w:rsid w:val="00155444"/>
    <w:rsid w:val="00156937"/>
    <w:rsid w:val="001650DE"/>
    <w:rsid w:val="001704D6"/>
    <w:rsid w:val="001A334A"/>
    <w:rsid w:val="001C20E5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752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33895"/>
    <w:rsid w:val="00341506"/>
    <w:rsid w:val="003603DC"/>
    <w:rsid w:val="00362654"/>
    <w:rsid w:val="0036397F"/>
    <w:rsid w:val="00364134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38D5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4B28"/>
    <w:rsid w:val="005364BE"/>
    <w:rsid w:val="005366CC"/>
    <w:rsid w:val="0054414E"/>
    <w:rsid w:val="005444B8"/>
    <w:rsid w:val="005449C3"/>
    <w:rsid w:val="005533FA"/>
    <w:rsid w:val="00556952"/>
    <w:rsid w:val="00560D7C"/>
    <w:rsid w:val="00561A95"/>
    <w:rsid w:val="00567BBE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6017F5"/>
    <w:rsid w:val="006119F1"/>
    <w:rsid w:val="0062394C"/>
    <w:rsid w:val="00623CD7"/>
    <w:rsid w:val="00625C49"/>
    <w:rsid w:val="006359B6"/>
    <w:rsid w:val="00640007"/>
    <w:rsid w:val="0064678C"/>
    <w:rsid w:val="00672208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530F"/>
    <w:rsid w:val="007A62BA"/>
    <w:rsid w:val="007B2BC6"/>
    <w:rsid w:val="007C7BEE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750FD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585D"/>
    <w:rsid w:val="00A77B08"/>
    <w:rsid w:val="00A861E7"/>
    <w:rsid w:val="00A876CE"/>
    <w:rsid w:val="00AA109C"/>
    <w:rsid w:val="00AD3407"/>
    <w:rsid w:val="00AD4802"/>
    <w:rsid w:val="00AD6652"/>
    <w:rsid w:val="00AE4BA4"/>
    <w:rsid w:val="00B002BF"/>
    <w:rsid w:val="00B01BF5"/>
    <w:rsid w:val="00B01E82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612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63FBE"/>
    <w:rsid w:val="00D66913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37A87"/>
    <w:rsid w:val="00E4444E"/>
    <w:rsid w:val="00E44988"/>
    <w:rsid w:val="00E61A1D"/>
    <w:rsid w:val="00E762D4"/>
    <w:rsid w:val="00E86353"/>
    <w:rsid w:val="00E94D19"/>
    <w:rsid w:val="00EA05B9"/>
    <w:rsid w:val="00EC0275"/>
    <w:rsid w:val="00EC5A78"/>
    <w:rsid w:val="00ED0B32"/>
    <w:rsid w:val="00EE793B"/>
    <w:rsid w:val="00F002CB"/>
    <w:rsid w:val="00F049CE"/>
    <w:rsid w:val="00F17F02"/>
    <w:rsid w:val="00F22DD3"/>
    <w:rsid w:val="00F27045"/>
    <w:rsid w:val="00F37FEE"/>
    <w:rsid w:val="00F44C24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3532B"/>
  <w15:docId w15:val="{2738E6B3-D271-45B9-B37A-F26F4309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0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A530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A530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A530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A530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A530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A530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A530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A530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A530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A530F"/>
    <w:pPr>
      <w:ind w:left="1871"/>
    </w:pPr>
  </w:style>
  <w:style w:type="paragraph" w:customStyle="1" w:styleId="Normal-Draft">
    <w:name w:val="Normal - Draft"/>
    <w:rsid w:val="007A53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A530F"/>
    <w:pPr>
      <w:ind w:left="2381"/>
    </w:pPr>
  </w:style>
  <w:style w:type="paragraph" w:customStyle="1" w:styleId="AmendBody3">
    <w:name w:val="Amend. Body 3"/>
    <w:basedOn w:val="Normal-Draft"/>
    <w:next w:val="Normal"/>
    <w:rsid w:val="007A530F"/>
    <w:pPr>
      <w:ind w:left="2892"/>
    </w:pPr>
  </w:style>
  <w:style w:type="paragraph" w:customStyle="1" w:styleId="AmendBody4">
    <w:name w:val="Amend. Body 4"/>
    <w:basedOn w:val="Normal-Draft"/>
    <w:next w:val="Normal"/>
    <w:rsid w:val="007A530F"/>
    <w:pPr>
      <w:ind w:left="3402"/>
    </w:pPr>
  </w:style>
  <w:style w:type="paragraph" w:styleId="Header">
    <w:name w:val="header"/>
    <w:basedOn w:val="Normal"/>
    <w:rsid w:val="007A53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530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A530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A530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A530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A530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A530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A530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A530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A530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A530F"/>
    <w:pPr>
      <w:suppressLineNumbers w:val="0"/>
    </w:pPr>
  </w:style>
  <w:style w:type="paragraph" w:customStyle="1" w:styleId="BodyParagraph">
    <w:name w:val="Body Paragraph"/>
    <w:next w:val="Normal"/>
    <w:rsid w:val="007A530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A530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A530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A530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A530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A53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A530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A530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A530F"/>
    <w:rPr>
      <w:caps w:val="0"/>
    </w:rPr>
  </w:style>
  <w:style w:type="paragraph" w:customStyle="1" w:styleId="Normal-Schedule">
    <w:name w:val="Normal - Schedule"/>
    <w:rsid w:val="007A530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A530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A530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A530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A53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A530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A530F"/>
  </w:style>
  <w:style w:type="paragraph" w:customStyle="1" w:styleId="Penalty">
    <w:name w:val="Penalty"/>
    <w:next w:val="Normal"/>
    <w:rsid w:val="007A530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A530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A530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A530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A530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A530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A530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A530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A530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A530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A530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A530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A530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A530F"/>
    <w:pPr>
      <w:suppressLineNumbers w:val="0"/>
    </w:pPr>
  </w:style>
  <w:style w:type="paragraph" w:customStyle="1" w:styleId="AutoNumber">
    <w:name w:val="Auto Number"/>
    <w:rsid w:val="007A530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A530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A530F"/>
    <w:rPr>
      <w:vertAlign w:val="superscript"/>
    </w:rPr>
  </w:style>
  <w:style w:type="paragraph" w:styleId="EndnoteText">
    <w:name w:val="endnote text"/>
    <w:basedOn w:val="Normal"/>
    <w:semiHidden/>
    <w:rsid w:val="007A530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A530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A530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A530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A530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A530F"/>
    <w:pPr>
      <w:spacing w:after="120"/>
      <w:jc w:val="center"/>
    </w:pPr>
  </w:style>
  <w:style w:type="paragraph" w:styleId="MacroText">
    <w:name w:val="macro"/>
    <w:semiHidden/>
    <w:rsid w:val="007A53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A530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A530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A530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A530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A530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A530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A530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A530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A530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A530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A530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A530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A530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A530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A530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A530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A530F"/>
    <w:pPr>
      <w:suppressLineNumbers w:val="0"/>
    </w:pPr>
  </w:style>
  <w:style w:type="paragraph" w:customStyle="1" w:styleId="DraftHeading3">
    <w:name w:val="Draft Heading 3"/>
    <w:basedOn w:val="Normal"/>
    <w:next w:val="Normal"/>
    <w:rsid w:val="007A530F"/>
    <w:pPr>
      <w:suppressLineNumbers w:val="0"/>
    </w:pPr>
  </w:style>
  <w:style w:type="paragraph" w:customStyle="1" w:styleId="DraftHeading4">
    <w:name w:val="Draft Heading 4"/>
    <w:basedOn w:val="Normal"/>
    <w:next w:val="Normal"/>
    <w:rsid w:val="007A530F"/>
    <w:pPr>
      <w:suppressLineNumbers w:val="0"/>
    </w:pPr>
  </w:style>
  <w:style w:type="paragraph" w:customStyle="1" w:styleId="DraftHeading5">
    <w:name w:val="Draft Heading 5"/>
    <w:basedOn w:val="Normal"/>
    <w:next w:val="Normal"/>
    <w:rsid w:val="007A530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A530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A530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A530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A530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A530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A530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A530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A530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A530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A530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A530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A530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A530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A530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A530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A530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A530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A530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A530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A530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A530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A530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A530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A530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A530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A530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A530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A530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A530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A530F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A530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tttt</vt:lpstr>
    </vt:vector>
  </TitlesOfParts>
  <Manager>Information Systems</Manager>
  <Company>OCPC, Victoria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Victoria Bill 2017</dc:title>
  <dc:subject>OCPC Word Template Development</dc:subject>
  <dc:creator>11</dc:creator>
  <cp:keywords>Formats, House Amendments</cp:keywords>
  <dc:description>OCPC-VIC, Word 2000 VBA, Release 2</dc:description>
  <cp:lastModifiedBy>Annemarie Burt</cp:lastModifiedBy>
  <cp:revision>3</cp:revision>
  <cp:lastPrinted>2018-05-08T01:32:00Z</cp:lastPrinted>
  <dcterms:created xsi:type="dcterms:W3CDTF">2018-05-08T01:50:00Z</dcterms:created>
  <dcterms:modified xsi:type="dcterms:W3CDTF">2018-05-08T08:00:00Z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222406</vt:i4>
  </property>
  <property fmtid="{D5CDD505-2E9C-101B-9397-08002B2CF9AE}" pid="3" name="DocSubFolderNumber">
    <vt:lpwstr>S16/58</vt:lpwstr>
  </property>
</Properties>
</file>