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FA1DA6">
        <w:rPr>
          <w:b/>
          <w:sz w:val="24"/>
        </w:rPr>
        <w:t>Planning and Environment Act 1987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1DA6">
        <w:rPr>
          <w:b/>
          <w:sz w:val="24"/>
        </w:rPr>
        <w:t>09</w:t>
      </w:r>
      <w:r w:rsidR="00DD3E7C">
        <w:rPr>
          <w:b/>
          <w:sz w:val="24"/>
        </w:rPr>
        <w:t>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420C19" w:rsidP="00F103A0">
      <w:pPr>
        <w:rPr>
          <w:sz w:val="24"/>
        </w:rPr>
      </w:pPr>
      <w:r>
        <w:rPr>
          <w:sz w:val="24"/>
        </w:rPr>
        <w:t xml:space="preserve">The </w:t>
      </w:r>
      <w:r w:rsidR="00FA1DA6">
        <w:rPr>
          <w:sz w:val="24"/>
        </w:rPr>
        <w:t xml:space="preserve">substitution of section </w:t>
      </w:r>
      <w:proofErr w:type="spellStart"/>
      <w:r w:rsidR="00FA1DA6">
        <w:rPr>
          <w:sz w:val="24"/>
        </w:rPr>
        <w:t>201SA</w:t>
      </w:r>
      <w:proofErr w:type="spellEnd"/>
      <w:r w:rsidR="00FA1DA6">
        <w:rPr>
          <w:sz w:val="24"/>
        </w:rPr>
        <w:t xml:space="preserve">(d)(ii) by section 6 of the </w:t>
      </w:r>
      <w:r w:rsidR="00FA1DA6" w:rsidRPr="00EA6964">
        <w:rPr>
          <w:b/>
          <w:sz w:val="24"/>
        </w:rPr>
        <w:t xml:space="preserve">Planning and Environment Amendment (Growth Areas Infrastructure </w:t>
      </w:r>
      <w:r w:rsidR="00382D3B">
        <w:rPr>
          <w:b/>
          <w:sz w:val="24"/>
        </w:rPr>
        <w:t>Contribution</w:t>
      </w:r>
      <w:r w:rsidR="00FA1DA6" w:rsidRPr="00EA6964">
        <w:rPr>
          <w:b/>
          <w:sz w:val="24"/>
        </w:rPr>
        <w:t>) Act 2011</w:t>
      </w:r>
      <w:r w:rsidR="00FA1DA6">
        <w:rPr>
          <w:sz w:val="24"/>
        </w:rPr>
        <w:t xml:space="preserve">, No. </w:t>
      </w:r>
      <w:r w:rsidR="00033EB7">
        <w:rPr>
          <w:sz w:val="24"/>
        </w:rPr>
        <w:t>31</w:t>
      </w:r>
      <w:r w:rsidR="00FA1DA6">
        <w:rPr>
          <w:sz w:val="24"/>
        </w:rPr>
        <w:t xml:space="preserve">/2011 </w:t>
      </w:r>
      <w:r w:rsidR="00230B0D">
        <w:rPr>
          <w:sz w:val="24"/>
        </w:rPr>
        <w:t xml:space="preserve">came into operation on </w:t>
      </w:r>
      <w:r w:rsidR="00FA1DA6">
        <w:rPr>
          <w:sz w:val="24"/>
        </w:rPr>
        <w:t>1</w:t>
      </w:r>
      <w:r w:rsidR="00F103A0">
        <w:rPr>
          <w:sz w:val="24"/>
        </w:rPr>
        <w:t xml:space="preserve"> </w:t>
      </w:r>
      <w:r w:rsidR="00FA1DA6">
        <w:rPr>
          <w:sz w:val="24"/>
        </w:rPr>
        <w:t>July</w:t>
      </w:r>
      <w:r w:rsidR="00F103A0">
        <w:rPr>
          <w:sz w:val="24"/>
        </w:rPr>
        <w:t xml:space="preserve"> 20</w:t>
      </w:r>
      <w:r w:rsidR="00230B0D">
        <w:rPr>
          <w:sz w:val="24"/>
        </w:rPr>
        <w:t>10</w:t>
      </w:r>
      <w:r w:rsidR="00F103A0">
        <w:rPr>
          <w:sz w:val="24"/>
        </w:rPr>
        <w:t>.</w:t>
      </w:r>
    </w:p>
    <w:p w:rsidR="00F103A0" w:rsidRDefault="00420C19" w:rsidP="00F103A0">
      <w:pPr>
        <w:rPr>
          <w:sz w:val="24"/>
        </w:rPr>
      </w:pPr>
      <w:r>
        <w:rPr>
          <w:sz w:val="24"/>
        </w:rPr>
        <w:t xml:space="preserve">Section </w:t>
      </w:r>
      <w:r w:rsidR="00FA1DA6">
        <w:rPr>
          <w:sz w:val="24"/>
        </w:rPr>
        <w:t>6</w:t>
      </w:r>
      <w:r w:rsidR="00230B0D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FA1DA6" w:rsidRDefault="00FA1DA6" w:rsidP="00FA1DA6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94023095"/>
      <w:bookmarkStart w:id="4" w:name="_Toc294100647"/>
      <w:r>
        <w:t>6</w:t>
      </w:r>
      <w:r>
        <w:tab/>
        <w:t xml:space="preserve">Circumstances </w:t>
      </w:r>
      <w:r w:rsidRPr="002408B5">
        <w:t>where</w:t>
      </w:r>
      <w:r>
        <w:t xml:space="preserve"> </w:t>
      </w:r>
      <w:proofErr w:type="spellStart"/>
      <w:r>
        <w:t>GAIC</w:t>
      </w:r>
      <w:proofErr w:type="spellEnd"/>
      <w:r>
        <w:t xml:space="preserve"> not imposed</w:t>
      </w:r>
      <w:bookmarkEnd w:id="3"/>
      <w:bookmarkEnd w:id="4"/>
    </w:p>
    <w:p w:rsidR="00FA1DA6" w:rsidRDefault="00FA1DA6" w:rsidP="00FA1DA6">
      <w:pPr>
        <w:pStyle w:val="BodySectionSub"/>
      </w:pPr>
      <w:r>
        <w:t xml:space="preserve">For section </w:t>
      </w:r>
      <w:proofErr w:type="spellStart"/>
      <w:proofErr w:type="gramStart"/>
      <w:r>
        <w:t>201SA</w:t>
      </w:r>
      <w:proofErr w:type="spellEnd"/>
      <w:r>
        <w:t>(</w:t>
      </w:r>
      <w:proofErr w:type="gramEnd"/>
      <w:r>
        <w:t xml:space="preserve">d)(ii) of the Principal Act </w:t>
      </w:r>
      <w:r w:rsidRPr="00811DC8">
        <w:rPr>
          <w:b/>
        </w:rPr>
        <w:t>substitute</w:t>
      </w:r>
      <w:r>
        <w:t>—</w:t>
      </w:r>
    </w:p>
    <w:p w:rsidR="00FA1DA6" w:rsidRDefault="00FA1DA6" w:rsidP="00FA1DA6">
      <w:pPr>
        <w:pStyle w:val="AmendHeading1"/>
        <w:tabs>
          <w:tab w:val="right" w:pos="1701"/>
        </w:tabs>
        <w:ind w:left="1871" w:hanging="1871"/>
      </w:pPr>
      <w:r>
        <w:tab/>
      </w:r>
      <w:r w:rsidRPr="00E76932">
        <w:t>"(ii)</w:t>
      </w:r>
      <w:r>
        <w:tab/>
      </w:r>
      <w:proofErr w:type="gramStart"/>
      <w:r>
        <w:t>the</w:t>
      </w:r>
      <w:proofErr w:type="gramEnd"/>
      <w:r>
        <w:t xml:space="preserve"> land or part—</w:t>
      </w:r>
    </w:p>
    <w:p w:rsidR="00FA1DA6" w:rsidRDefault="00FA1DA6" w:rsidP="00FA1DA6">
      <w:pPr>
        <w:pStyle w:val="AmendHeading2"/>
        <w:tabs>
          <w:tab w:val="right" w:pos="2268"/>
        </w:tabs>
        <w:ind w:left="2381" w:hanging="2381"/>
      </w:pPr>
      <w:r>
        <w:tab/>
      </w:r>
      <w:r w:rsidRPr="00727E98">
        <w:t>(A)</w:t>
      </w:r>
      <w:r>
        <w:tab/>
        <w:t xml:space="preserve">was specified as a lot having an area of 0·41 hectares or less in a plan of subdivision authorised by a planning permit referred to in section </w:t>
      </w:r>
      <w:proofErr w:type="spellStart"/>
      <w:r>
        <w:t>201RB</w:t>
      </w:r>
      <w:proofErr w:type="spellEnd"/>
      <w:r>
        <w:t>(d)(</w:t>
      </w:r>
      <w:proofErr w:type="spellStart"/>
      <w:r>
        <w:t>i</w:t>
      </w:r>
      <w:proofErr w:type="spellEnd"/>
      <w:r>
        <w:t xml:space="preserve">) and registration of the plan had taken effect before the time of the occurrence of the </w:t>
      </w:r>
      <w:proofErr w:type="spellStart"/>
      <w:r>
        <w:t>GAIC</w:t>
      </w:r>
      <w:proofErr w:type="spellEnd"/>
      <w:r>
        <w:t xml:space="preserve"> event; and</w:t>
      </w:r>
    </w:p>
    <w:p w:rsidR="00FA1DA6" w:rsidRDefault="00FA1DA6" w:rsidP="00FA1DA6">
      <w:pPr>
        <w:pStyle w:val="AmendHeading2"/>
        <w:tabs>
          <w:tab w:val="right" w:pos="2268"/>
        </w:tabs>
        <w:ind w:left="2381" w:hanging="2381"/>
      </w:pPr>
      <w:r>
        <w:tab/>
      </w:r>
      <w:r w:rsidRPr="0032061E">
        <w:t>(</w:t>
      </w:r>
      <w:r>
        <w:t>B</w:t>
      </w:r>
      <w:r w:rsidRPr="0032061E">
        <w:t>)</w:t>
      </w:r>
      <w:r>
        <w:tab/>
      </w:r>
      <w:proofErr w:type="gramStart"/>
      <w:r>
        <w:t>is</w:t>
      </w:r>
      <w:proofErr w:type="gramEnd"/>
      <w:r>
        <w:t xml:space="preserve"> a lot having an area of 0·41 hectares or less at the time of the occurrence of the </w:t>
      </w:r>
      <w:proofErr w:type="spellStart"/>
      <w:r>
        <w:t>GAIC</w:t>
      </w:r>
      <w:proofErr w:type="spellEnd"/>
      <w:r>
        <w:t xml:space="preserve"> event; or</w:t>
      </w:r>
    </w:p>
    <w:p w:rsidR="00FA1DA6" w:rsidRDefault="00FA1DA6" w:rsidP="00FA1DA6">
      <w:pPr>
        <w:pStyle w:val="AmendHeading1"/>
        <w:tabs>
          <w:tab w:val="right" w:pos="1701"/>
        </w:tabs>
        <w:ind w:left="1871" w:hanging="1871"/>
      </w:pPr>
      <w:r>
        <w:tab/>
      </w:r>
      <w:r w:rsidRPr="00FC4D62">
        <w:t>(iii)</w:t>
      </w:r>
      <w:r w:rsidRPr="00FC4D62">
        <w:tab/>
      </w:r>
      <w:proofErr w:type="gramStart"/>
      <w:r>
        <w:t>the</w:t>
      </w:r>
      <w:proofErr w:type="gramEnd"/>
      <w:r>
        <w:t xml:space="preserve"> land or part—</w:t>
      </w:r>
    </w:p>
    <w:p w:rsidR="00FA1DA6" w:rsidRDefault="00FA1DA6" w:rsidP="00FA1DA6">
      <w:pPr>
        <w:pStyle w:val="AmendHeading2"/>
        <w:tabs>
          <w:tab w:val="right" w:pos="2268"/>
        </w:tabs>
        <w:ind w:left="2381" w:hanging="2381"/>
      </w:pPr>
      <w:r>
        <w:tab/>
      </w:r>
      <w:r w:rsidRPr="00FC4D62">
        <w:t>(A)</w:t>
      </w:r>
      <w:r>
        <w:tab/>
      </w:r>
      <w:proofErr w:type="gramStart"/>
      <w:r>
        <w:t>was</w:t>
      </w:r>
      <w:proofErr w:type="gramEnd"/>
      <w:r>
        <w:t xml:space="preserve"> a lot created by an excluded subdivision of land referred to in section </w:t>
      </w:r>
      <w:proofErr w:type="spellStart"/>
      <w:r>
        <w:t>201RF</w:t>
      </w:r>
      <w:proofErr w:type="spellEnd"/>
      <w:r>
        <w:t>(f) or (g); and</w:t>
      </w:r>
    </w:p>
    <w:p w:rsidR="00FA1DA6" w:rsidRPr="00FC4D62" w:rsidRDefault="00FA1DA6" w:rsidP="00FA1DA6">
      <w:pPr>
        <w:pStyle w:val="AmendHeading2"/>
        <w:tabs>
          <w:tab w:val="right" w:pos="2268"/>
        </w:tabs>
        <w:ind w:left="2381" w:hanging="2381"/>
      </w:pPr>
      <w:r>
        <w:tab/>
      </w:r>
      <w:r w:rsidRPr="00FC4D62">
        <w:t>(B)</w:t>
      </w:r>
      <w:r w:rsidRPr="00FC4D62">
        <w:tab/>
      </w:r>
      <w:proofErr w:type="gramStart"/>
      <w:r>
        <w:t>is</w:t>
      </w:r>
      <w:proofErr w:type="gramEnd"/>
      <w:r>
        <w:t xml:space="preserve"> a lot having an area of 0·41 hectares or less at the time of the occurrence of the </w:t>
      </w:r>
      <w:proofErr w:type="spellStart"/>
      <w:r>
        <w:t>GAIC</w:t>
      </w:r>
      <w:proofErr w:type="spellEnd"/>
      <w:r>
        <w:t xml:space="preserve"> event.".</w:t>
      </w:r>
    </w:p>
    <w:p w:rsidR="00F103A0" w:rsidRDefault="00F103A0" w:rsidP="00F103A0">
      <w:pPr>
        <w:rPr>
          <w:sz w:val="24"/>
        </w:rPr>
      </w:pPr>
    </w:p>
    <w:p w:rsidR="00F103A0" w:rsidRDefault="00F103A0" w:rsidP="00F103A0">
      <w:pPr>
        <w:rPr>
          <w:sz w:val="24"/>
        </w:rPr>
      </w:pPr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17C78"/>
    <w:rsid w:val="00033EB7"/>
    <w:rsid w:val="000E7DCF"/>
    <w:rsid w:val="0013076D"/>
    <w:rsid w:val="001E56A1"/>
    <w:rsid w:val="00230B0D"/>
    <w:rsid w:val="00382D3B"/>
    <w:rsid w:val="00420C19"/>
    <w:rsid w:val="00455C66"/>
    <w:rsid w:val="004C1B12"/>
    <w:rsid w:val="00601A59"/>
    <w:rsid w:val="006E73B9"/>
    <w:rsid w:val="007637F6"/>
    <w:rsid w:val="009D46C4"/>
    <w:rsid w:val="00B33D7D"/>
    <w:rsid w:val="00C07767"/>
    <w:rsid w:val="00CF2BC6"/>
    <w:rsid w:val="00D20E20"/>
    <w:rsid w:val="00D6225E"/>
    <w:rsid w:val="00DD3E7C"/>
    <w:rsid w:val="00E97EB1"/>
    <w:rsid w:val="00EA6964"/>
    <w:rsid w:val="00F103A0"/>
    <w:rsid w:val="00FA1DA6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20C19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link w:val="AmendHeading2Char"/>
    <w:rsid w:val="00FA1DA6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FA1DA6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895</Characters>
  <Application>Microsoft Office Word</Application>
  <DocSecurity>0</DocSecurity>
  <Lines>37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2011-06-29T04:18:00Z</dcterms:created>
  <dcterms:modified xsi:type="dcterms:W3CDTF">2011-06-29T04:18:00Z</dcterms:modified>
</cp:coreProperties>
</file>