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2E3DC" w14:textId="4212845A" w:rsidR="00712B9B" w:rsidRPr="0054761F" w:rsidRDefault="00AA7BCD" w:rsidP="00C05419">
      <w:pPr>
        <w:tabs>
          <w:tab w:val="clear" w:pos="720"/>
        </w:tabs>
        <w:spacing w:after="240"/>
        <w:jc w:val="center"/>
        <w:rPr>
          <w:rFonts w:asciiTheme="minorHAnsi" w:hAnsiTheme="minorHAnsi" w:cstheme="minorHAnsi"/>
          <w:b/>
          <w:caps/>
        </w:rPr>
      </w:pPr>
      <w:bookmarkStart w:id="0" w:name="cpBillTitle"/>
      <w:r w:rsidRPr="0054761F">
        <w:rPr>
          <w:rFonts w:asciiTheme="minorHAnsi" w:hAnsiTheme="minorHAnsi" w:cstheme="minorHAnsi"/>
          <w:b/>
          <w:caps/>
        </w:rPr>
        <w:t>LOCAL GOVERNMENT LEGISLATION AMENDMENT (STRONGER COMMUNITIES) BILL 2026</w:t>
      </w:r>
    </w:p>
    <w:p w14:paraId="50B481D8" w14:textId="77777777" w:rsidR="00C05419" w:rsidRPr="0054761F" w:rsidRDefault="00C05419" w:rsidP="00C05419">
      <w:pPr>
        <w:tabs>
          <w:tab w:val="clear" w:pos="720"/>
        </w:tabs>
        <w:ind w:right="96"/>
        <w:jc w:val="center"/>
        <w:rPr>
          <w:rFonts w:asciiTheme="minorHAnsi" w:hAnsiTheme="minorHAnsi" w:cstheme="minorHAnsi"/>
          <w:b/>
        </w:rPr>
      </w:pPr>
      <w:bookmarkStart w:id="1" w:name="cpMinister"/>
      <w:bookmarkEnd w:id="0"/>
      <w:r w:rsidRPr="0054761F">
        <w:rPr>
          <w:rFonts w:asciiTheme="minorHAnsi" w:hAnsiTheme="minorHAnsi" w:cstheme="minorHAnsi"/>
          <w:b/>
        </w:rPr>
        <w:t>(Amendments made by the Legislative Council)</w:t>
      </w:r>
    </w:p>
    <w:p w14:paraId="1464B732" w14:textId="77777777" w:rsidR="004D23C0" w:rsidRPr="0054761F" w:rsidRDefault="004D23C0">
      <w:pPr>
        <w:tabs>
          <w:tab w:val="left" w:pos="3912"/>
          <w:tab w:val="left" w:pos="4423"/>
        </w:tabs>
        <w:jc w:val="center"/>
        <w:rPr>
          <w:rFonts w:asciiTheme="minorHAnsi" w:hAnsiTheme="minorHAnsi" w:cstheme="minorHAnsi"/>
          <w:u w:val="single"/>
        </w:rPr>
      </w:pPr>
    </w:p>
    <w:p w14:paraId="30BB7616" w14:textId="1CCFB2AC" w:rsidR="008416AE" w:rsidRPr="0054761F" w:rsidRDefault="00C87868" w:rsidP="00C87868">
      <w:pPr>
        <w:pStyle w:val="ListParagraph"/>
        <w:numPr>
          <w:ilvl w:val="0"/>
          <w:numId w:val="20"/>
        </w:numPr>
        <w:rPr>
          <w:rFonts w:asciiTheme="minorHAnsi" w:hAnsiTheme="minorHAnsi" w:cstheme="minorHAnsi"/>
        </w:rPr>
      </w:pPr>
      <w:bookmarkStart w:id="2" w:name="cpStart"/>
      <w:bookmarkEnd w:id="1"/>
      <w:bookmarkEnd w:id="2"/>
      <w:r w:rsidRPr="0054761F">
        <w:rPr>
          <w:rFonts w:asciiTheme="minorHAnsi" w:hAnsiTheme="minorHAnsi" w:cstheme="minorHAnsi"/>
        </w:rPr>
        <w:t>Clause 1, page 2, after line 16 insert—</w:t>
      </w:r>
    </w:p>
    <w:p w14:paraId="7192E68E" w14:textId="3E5FE3F8" w:rsidR="00C87868" w:rsidRPr="0054761F" w:rsidRDefault="00C87868" w:rsidP="00C87868">
      <w:pPr>
        <w:pStyle w:val="AmendHeading1"/>
        <w:tabs>
          <w:tab w:val="right" w:pos="1701"/>
        </w:tabs>
        <w:ind w:left="1871" w:hanging="1871"/>
        <w:rPr>
          <w:rFonts w:asciiTheme="minorHAnsi" w:hAnsiTheme="minorHAnsi" w:cstheme="minorHAnsi"/>
        </w:rPr>
      </w:pPr>
      <w:r w:rsidRPr="0054761F">
        <w:rPr>
          <w:rFonts w:asciiTheme="minorHAnsi" w:hAnsiTheme="minorHAnsi" w:cstheme="minorHAnsi"/>
        </w:rPr>
        <w:tab/>
        <w:t>"(aa)</w:t>
      </w:r>
      <w:r w:rsidRPr="0054761F">
        <w:rPr>
          <w:rFonts w:asciiTheme="minorHAnsi" w:hAnsiTheme="minorHAnsi" w:cstheme="minorHAnsi"/>
        </w:rPr>
        <w:tab/>
        <w:t xml:space="preserve">to amend the </w:t>
      </w:r>
      <w:r w:rsidRPr="0054761F">
        <w:rPr>
          <w:rFonts w:asciiTheme="minorHAnsi" w:hAnsiTheme="minorHAnsi" w:cstheme="minorHAnsi"/>
          <w:b/>
          <w:bCs/>
        </w:rPr>
        <w:t>City of Melbourne Act 2001</w:t>
      </w:r>
      <w:r w:rsidRPr="0054761F">
        <w:rPr>
          <w:rFonts w:asciiTheme="minorHAnsi" w:hAnsiTheme="minorHAnsi" w:cstheme="minorHAnsi"/>
        </w:rPr>
        <w:t xml:space="preserve"> to remove group voting tickets from the election of Councillors; and".</w:t>
      </w:r>
    </w:p>
    <w:p w14:paraId="3E29435F" w14:textId="6789DD06" w:rsidR="0054761F" w:rsidRPr="0054761F" w:rsidRDefault="0054761F" w:rsidP="0054761F">
      <w:pPr>
        <w:pStyle w:val="ListParagraph"/>
        <w:numPr>
          <w:ilvl w:val="0"/>
          <w:numId w:val="20"/>
        </w:numPr>
        <w:rPr>
          <w:rFonts w:asciiTheme="minorHAnsi" w:hAnsiTheme="minorHAnsi" w:cstheme="minorHAnsi"/>
        </w:rPr>
      </w:pPr>
      <w:r w:rsidRPr="0054761F">
        <w:rPr>
          <w:rFonts w:asciiTheme="minorHAnsi" w:hAnsiTheme="minorHAnsi" w:cstheme="minorHAnsi"/>
        </w:rPr>
        <w:tab/>
        <w:t>Clause 1, page 2, before line 17 insert—</w:t>
      </w:r>
    </w:p>
    <w:p w14:paraId="3D88A4DB" w14:textId="66736969" w:rsidR="0054761F" w:rsidRPr="0054761F" w:rsidRDefault="0054761F" w:rsidP="0054761F">
      <w:pPr>
        <w:pStyle w:val="AmendHeading1"/>
        <w:tabs>
          <w:tab w:val="right" w:pos="1701"/>
        </w:tabs>
        <w:ind w:left="1871" w:hanging="1871"/>
        <w:rPr>
          <w:rFonts w:asciiTheme="minorHAnsi" w:hAnsiTheme="minorHAnsi" w:cstheme="minorHAnsi"/>
        </w:rPr>
      </w:pPr>
      <w:r w:rsidRPr="0054761F">
        <w:rPr>
          <w:rFonts w:asciiTheme="minorHAnsi" w:hAnsiTheme="minorHAnsi" w:cstheme="minorHAnsi"/>
        </w:rPr>
        <w:tab/>
        <w:t>"(ab)</w:t>
      </w:r>
      <w:r w:rsidRPr="0054761F">
        <w:rPr>
          <w:rFonts w:asciiTheme="minorHAnsi" w:hAnsiTheme="minorHAnsi" w:cstheme="minorHAnsi"/>
        </w:rPr>
        <w:tab/>
        <w:t xml:space="preserve">to amend the </w:t>
      </w:r>
      <w:r w:rsidRPr="0054761F">
        <w:rPr>
          <w:rFonts w:asciiTheme="minorHAnsi" w:hAnsiTheme="minorHAnsi" w:cstheme="minorHAnsi"/>
          <w:b/>
          <w:bCs/>
        </w:rPr>
        <w:t>City of Melbourne Act 2001</w:t>
      </w:r>
      <w:r w:rsidRPr="0054761F">
        <w:rPr>
          <w:rFonts w:asciiTheme="minorHAnsi" w:hAnsiTheme="minorHAnsi" w:cstheme="minorHAnsi"/>
        </w:rPr>
        <w:t xml:space="preserve"> to reduce entitlement to be enrolled on the voters' roll without application; and".</w:t>
      </w:r>
    </w:p>
    <w:p w14:paraId="2F7D9501" w14:textId="170A821F" w:rsidR="0054761F" w:rsidRPr="0054761F" w:rsidRDefault="0054761F" w:rsidP="0054761F">
      <w:pPr>
        <w:pStyle w:val="ListParagraph"/>
        <w:numPr>
          <w:ilvl w:val="0"/>
          <w:numId w:val="20"/>
        </w:numPr>
        <w:rPr>
          <w:rFonts w:asciiTheme="minorHAnsi" w:hAnsiTheme="minorHAnsi" w:cstheme="minorHAnsi"/>
        </w:rPr>
      </w:pPr>
      <w:r w:rsidRPr="0054761F">
        <w:rPr>
          <w:rFonts w:asciiTheme="minorHAnsi" w:hAnsiTheme="minorHAnsi" w:cstheme="minorHAnsi"/>
        </w:rPr>
        <w:t>Clause 1, page 2, line 21, omit "valuation." and insert "valuation; and".</w:t>
      </w:r>
    </w:p>
    <w:p w14:paraId="7FCA0E77" w14:textId="52FC67A6" w:rsidR="0054761F" w:rsidRPr="0054761F" w:rsidRDefault="0054761F" w:rsidP="0054761F">
      <w:pPr>
        <w:pStyle w:val="ListParagraph"/>
        <w:numPr>
          <w:ilvl w:val="0"/>
          <w:numId w:val="20"/>
        </w:numPr>
        <w:rPr>
          <w:rFonts w:asciiTheme="minorHAnsi" w:hAnsiTheme="minorHAnsi" w:cstheme="minorHAnsi"/>
        </w:rPr>
      </w:pPr>
      <w:r w:rsidRPr="0054761F">
        <w:rPr>
          <w:rFonts w:asciiTheme="minorHAnsi" w:hAnsiTheme="minorHAnsi" w:cstheme="minorHAnsi"/>
        </w:rPr>
        <w:t>Clause 1, page 2, after line 21 insert—</w:t>
      </w:r>
    </w:p>
    <w:p w14:paraId="0599F9E6" w14:textId="77777777" w:rsidR="0054761F" w:rsidRPr="0054761F" w:rsidRDefault="0054761F" w:rsidP="0054761F">
      <w:pPr>
        <w:pStyle w:val="AmendHeading1"/>
        <w:tabs>
          <w:tab w:val="right" w:pos="1701"/>
        </w:tabs>
        <w:ind w:left="1871" w:hanging="1871"/>
        <w:rPr>
          <w:rFonts w:asciiTheme="minorHAnsi" w:hAnsiTheme="minorHAnsi" w:cstheme="minorHAnsi"/>
          <w:lang w:val="en-US"/>
        </w:rPr>
      </w:pPr>
      <w:r w:rsidRPr="0054761F">
        <w:rPr>
          <w:rFonts w:asciiTheme="minorHAnsi" w:hAnsiTheme="minorHAnsi" w:cstheme="minorHAnsi"/>
          <w:lang w:val="en-US"/>
        </w:rPr>
        <w:tab/>
        <w:t>"(c)</w:t>
      </w:r>
      <w:r w:rsidRPr="0054761F">
        <w:rPr>
          <w:rFonts w:asciiTheme="minorHAnsi" w:hAnsiTheme="minorHAnsi" w:cstheme="minorHAnsi"/>
          <w:lang w:val="en-US"/>
        </w:rPr>
        <w:tab/>
        <w:t xml:space="preserve">to amend the </w:t>
      </w:r>
      <w:r w:rsidRPr="0054761F">
        <w:rPr>
          <w:rFonts w:asciiTheme="minorHAnsi" w:hAnsiTheme="minorHAnsi" w:cstheme="minorHAnsi"/>
          <w:b/>
          <w:bCs/>
          <w:lang w:val="en-US"/>
        </w:rPr>
        <w:t>City of Melbourne Act 2001</w:t>
      </w:r>
      <w:r w:rsidRPr="0054761F">
        <w:rPr>
          <w:rFonts w:asciiTheme="minorHAnsi" w:hAnsiTheme="minorHAnsi" w:cstheme="minorHAnsi"/>
          <w:lang w:val="en-US"/>
        </w:rPr>
        <w:t xml:space="preserve"> to enable a vacancy in the office of Deputy Lord Mayor to be filled by appointment.".</w:t>
      </w:r>
    </w:p>
    <w:p w14:paraId="13963531" w14:textId="0B252534" w:rsidR="0054761F" w:rsidRPr="0054761F" w:rsidRDefault="0054761F" w:rsidP="0054761F">
      <w:pPr>
        <w:pStyle w:val="ListParagraph"/>
        <w:numPr>
          <w:ilvl w:val="0"/>
          <w:numId w:val="20"/>
        </w:numPr>
        <w:rPr>
          <w:rFonts w:asciiTheme="minorHAnsi" w:hAnsiTheme="minorHAnsi" w:cstheme="minorHAnsi"/>
        </w:rPr>
      </w:pPr>
      <w:r w:rsidRPr="0054761F">
        <w:rPr>
          <w:rFonts w:asciiTheme="minorHAnsi" w:hAnsiTheme="minorHAnsi" w:cstheme="minorHAnsi"/>
        </w:rPr>
        <w:tab/>
        <w:t>Clause 2, line 23, omit "Part and Division 1 of Part 2" and insert "Part, Division 1 of Part 2 and section 4</w:t>
      </w:r>
      <w:r w:rsidR="00ED2C23">
        <w:rPr>
          <w:rFonts w:asciiTheme="minorHAnsi" w:hAnsiTheme="minorHAnsi" w:cstheme="minorHAnsi"/>
        </w:rPr>
        <w:t>4E</w:t>
      </w:r>
      <w:r w:rsidRPr="0054761F">
        <w:rPr>
          <w:rFonts w:asciiTheme="minorHAnsi" w:hAnsiTheme="minorHAnsi" w:cstheme="minorHAnsi"/>
        </w:rPr>
        <w:t>".</w:t>
      </w:r>
    </w:p>
    <w:p w14:paraId="13B89717" w14:textId="4E241EFB" w:rsidR="00AA7BCD" w:rsidRPr="0054761F" w:rsidRDefault="00AA7BCD" w:rsidP="00AA7BCD">
      <w:pPr>
        <w:jc w:val="center"/>
        <w:rPr>
          <w:rFonts w:asciiTheme="minorHAnsi" w:hAnsiTheme="minorHAnsi" w:cstheme="minorHAnsi"/>
        </w:rPr>
      </w:pPr>
      <w:r w:rsidRPr="0054761F">
        <w:rPr>
          <w:rFonts w:asciiTheme="minorHAnsi" w:hAnsiTheme="minorHAnsi" w:cstheme="minorHAnsi"/>
        </w:rPr>
        <w:t>NEW CLAUSES</w:t>
      </w:r>
    </w:p>
    <w:p w14:paraId="23BB871D" w14:textId="77777777" w:rsidR="00AA7BCD" w:rsidRPr="0054761F" w:rsidRDefault="00AA7BCD" w:rsidP="0054761F">
      <w:pPr>
        <w:pStyle w:val="ListParagraph"/>
        <w:numPr>
          <w:ilvl w:val="0"/>
          <w:numId w:val="20"/>
        </w:numPr>
        <w:rPr>
          <w:rFonts w:asciiTheme="minorHAnsi" w:hAnsiTheme="minorHAnsi" w:cstheme="minorHAnsi"/>
        </w:rPr>
      </w:pPr>
      <w:r w:rsidRPr="0054761F">
        <w:rPr>
          <w:rFonts w:asciiTheme="minorHAnsi" w:hAnsiTheme="minorHAnsi" w:cstheme="minorHAnsi"/>
        </w:rPr>
        <w:t>Insert the following New Clauses to follow Clause 18—</w:t>
      </w:r>
    </w:p>
    <w:p w14:paraId="6C3B2EB0" w14:textId="77777777" w:rsidR="00AA7BCD" w:rsidRPr="0054761F" w:rsidRDefault="00AA7BCD" w:rsidP="00AA7BCD">
      <w:pPr>
        <w:pStyle w:val="AmendHeading1s"/>
        <w:tabs>
          <w:tab w:val="right" w:pos="1701"/>
        </w:tabs>
        <w:ind w:left="1871" w:hanging="1871"/>
        <w:rPr>
          <w:rFonts w:asciiTheme="minorHAnsi" w:hAnsiTheme="minorHAnsi" w:cstheme="minorHAnsi"/>
        </w:rPr>
      </w:pPr>
      <w:r w:rsidRPr="0054761F">
        <w:rPr>
          <w:rFonts w:asciiTheme="minorHAnsi" w:hAnsiTheme="minorHAnsi" w:cstheme="minorHAnsi"/>
        </w:rPr>
        <w:tab/>
      </w:r>
      <w:r w:rsidRPr="0054761F">
        <w:rPr>
          <w:rFonts w:asciiTheme="minorHAnsi" w:hAnsiTheme="minorHAnsi" w:cstheme="minorHAnsi"/>
          <w:b w:val="0"/>
          <w:bCs/>
        </w:rPr>
        <w:t>'</w:t>
      </w:r>
      <w:r w:rsidRPr="0054761F">
        <w:rPr>
          <w:rFonts w:asciiTheme="minorHAnsi" w:hAnsiTheme="minorHAnsi" w:cstheme="minorHAnsi"/>
        </w:rPr>
        <w:t>18A</w:t>
      </w:r>
      <w:r w:rsidRPr="0054761F">
        <w:rPr>
          <w:rFonts w:asciiTheme="minorHAnsi" w:hAnsiTheme="minorHAnsi" w:cstheme="minorHAnsi"/>
        </w:rPr>
        <w:tab/>
        <w:t>Internal arbitration process</w:t>
      </w:r>
    </w:p>
    <w:p w14:paraId="357AF6E5" w14:textId="77777777" w:rsidR="00AA7BCD" w:rsidRPr="0054761F" w:rsidRDefault="00AA7BCD" w:rsidP="00AA7BCD">
      <w:pPr>
        <w:pStyle w:val="AmendHeading1"/>
        <w:ind w:left="1871"/>
        <w:rPr>
          <w:rFonts w:asciiTheme="minorHAnsi" w:hAnsiTheme="minorHAnsi" w:cstheme="minorHAnsi"/>
        </w:rPr>
      </w:pPr>
      <w:r w:rsidRPr="0054761F">
        <w:rPr>
          <w:rFonts w:asciiTheme="minorHAnsi" w:hAnsiTheme="minorHAnsi" w:cstheme="minorHAnsi"/>
        </w:rPr>
        <w:t xml:space="preserve">After section 141(2)(d) of the Principal Act </w:t>
      </w:r>
      <w:r w:rsidRPr="0054761F">
        <w:rPr>
          <w:rFonts w:asciiTheme="minorHAnsi" w:hAnsiTheme="minorHAnsi" w:cstheme="minorHAnsi"/>
          <w:b/>
          <w:bCs/>
        </w:rPr>
        <w:t>insert</w:t>
      </w:r>
      <w:r w:rsidRPr="0054761F">
        <w:rPr>
          <w:rFonts w:asciiTheme="minorHAnsi" w:hAnsiTheme="minorHAnsi" w:cstheme="minorHAnsi"/>
        </w:rPr>
        <w:t>—</w:t>
      </w:r>
    </w:p>
    <w:p w14:paraId="495E8AD4" w14:textId="77777777" w:rsidR="00AA7BCD" w:rsidRPr="0054761F" w:rsidRDefault="00AA7BCD" w:rsidP="00AA7BCD">
      <w:pPr>
        <w:pStyle w:val="AmendHeading2"/>
        <w:tabs>
          <w:tab w:val="clear" w:pos="720"/>
          <w:tab w:val="right" w:pos="2268"/>
        </w:tabs>
        <w:ind w:left="2381" w:hanging="2381"/>
        <w:rPr>
          <w:rFonts w:asciiTheme="minorHAnsi" w:hAnsiTheme="minorHAnsi" w:cstheme="minorHAnsi"/>
        </w:rPr>
      </w:pPr>
      <w:r w:rsidRPr="0054761F">
        <w:rPr>
          <w:rFonts w:asciiTheme="minorHAnsi" w:hAnsiTheme="minorHAnsi" w:cstheme="minorHAnsi"/>
        </w:rPr>
        <w:tab/>
        <w:t>"(da)</w:t>
      </w:r>
      <w:r w:rsidRPr="0054761F">
        <w:rPr>
          <w:rFonts w:asciiTheme="minorHAnsi" w:hAnsiTheme="minorHAnsi" w:cstheme="minorHAnsi"/>
        </w:rPr>
        <w:tab/>
        <w:t>any requirements of guidelines published under section 149(</w:t>
      </w:r>
      <w:proofErr w:type="gramStart"/>
      <w:r w:rsidRPr="0054761F">
        <w:rPr>
          <w:rFonts w:asciiTheme="minorHAnsi" w:hAnsiTheme="minorHAnsi" w:cstheme="minorHAnsi"/>
        </w:rPr>
        <w:t>1)(</w:t>
      </w:r>
      <w:proofErr w:type="gramEnd"/>
      <w:r w:rsidRPr="0054761F">
        <w:rPr>
          <w:rFonts w:asciiTheme="minorHAnsi" w:hAnsiTheme="minorHAnsi" w:cstheme="minorHAnsi"/>
        </w:rPr>
        <w:t>ca);".</w:t>
      </w:r>
    </w:p>
    <w:p w14:paraId="4B00C679" w14:textId="77777777" w:rsidR="00AA7BCD" w:rsidRPr="0054761F" w:rsidRDefault="00AA7BCD" w:rsidP="00AA7BCD">
      <w:pPr>
        <w:pStyle w:val="AmendHeading1s"/>
        <w:tabs>
          <w:tab w:val="right" w:pos="1701"/>
        </w:tabs>
        <w:ind w:left="1871" w:hanging="1871"/>
        <w:rPr>
          <w:rFonts w:asciiTheme="minorHAnsi" w:hAnsiTheme="minorHAnsi" w:cstheme="minorHAnsi"/>
          <w:lang w:val="en-US"/>
        </w:rPr>
      </w:pPr>
      <w:r w:rsidRPr="0054761F">
        <w:rPr>
          <w:rFonts w:asciiTheme="minorHAnsi" w:hAnsiTheme="minorHAnsi" w:cstheme="minorHAnsi"/>
          <w:lang w:val="en-US"/>
        </w:rPr>
        <w:tab/>
        <w:t>18B</w:t>
      </w:r>
      <w:r w:rsidRPr="0054761F">
        <w:rPr>
          <w:rFonts w:asciiTheme="minorHAnsi" w:hAnsiTheme="minorHAnsi" w:cstheme="minorHAnsi"/>
          <w:lang w:val="en-US"/>
        </w:rPr>
        <w:tab/>
        <w:t>Application for an internal arbitration process</w:t>
      </w:r>
    </w:p>
    <w:p w14:paraId="6F477760" w14:textId="31AEA084" w:rsidR="00AA7BCD" w:rsidRPr="0054761F" w:rsidRDefault="00AA7BCD" w:rsidP="00AA7BCD">
      <w:pPr>
        <w:pStyle w:val="AmendHeading1"/>
        <w:ind w:left="1871"/>
        <w:rPr>
          <w:rFonts w:asciiTheme="minorHAnsi" w:hAnsiTheme="minorHAnsi" w:cstheme="minorHAnsi"/>
          <w:lang w:val="en-US"/>
        </w:rPr>
      </w:pPr>
      <w:r w:rsidRPr="0054761F">
        <w:rPr>
          <w:rFonts w:asciiTheme="minorHAnsi" w:hAnsiTheme="minorHAnsi" w:cstheme="minorHAnsi"/>
          <w:lang w:val="en-US"/>
        </w:rPr>
        <w:t xml:space="preserve">In section 143(3) of the Principal Act, for "3 months" </w:t>
      </w:r>
      <w:r w:rsidRPr="0054761F">
        <w:rPr>
          <w:rFonts w:asciiTheme="minorHAnsi" w:hAnsiTheme="minorHAnsi" w:cstheme="minorHAnsi"/>
          <w:b/>
          <w:bCs/>
          <w:lang w:val="en-US"/>
        </w:rPr>
        <w:t>substitute</w:t>
      </w:r>
      <w:r w:rsidRPr="0054761F">
        <w:rPr>
          <w:rFonts w:asciiTheme="minorHAnsi" w:hAnsiTheme="minorHAnsi" w:cstheme="minorHAnsi"/>
          <w:lang w:val="en-US"/>
        </w:rPr>
        <w:t xml:space="preserve"> "6 months".'.</w:t>
      </w:r>
    </w:p>
    <w:p w14:paraId="22BA3D46" w14:textId="4DB7F50F" w:rsidR="00E879F1" w:rsidRPr="0054761F" w:rsidRDefault="00E879F1" w:rsidP="0054761F">
      <w:pPr>
        <w:pStyle w:val="ListParagraph"/>
        <w:numPr>
          <w:ilvl w:val="0"/>
          <w:numId w:val="20"/>
        </w:numPr>
        <w:rPr>
          <w:rFonts w:asciiTheme="minorHAnsi" w:hAnsiTheme="minorHAnsi" w:cstheme="minorHAnsi"/>
        </w:rPr>
      </w:pPr>
      <w:r w:rsidRPr="0054761F">
        <w:rPr>
          <w:rFonts w:asciiTheme="minorHAnsi" w:hAnsiTheme="minorHAnsi" w:cstheme="minorHAnsi"/>
        </w:rPr>
        <w:lastRenderedPageBreak/>
        <w:t>Clause 21, after line 3 insert—</w:t>
      </w:r>
    </w:p>
    <w:p w14:paraId="5C68A522" w14:textId="64CE391A" w:rsidR="00E879F1" w:rsidRPr="0054761F" w:rsidRDefault="00E879F1" w:rsidP="00E879F1">
      <w:pPr>
        <w:pStyle w:val="AmendHeading1"/>
        <w:tabs>
          <w:tab w:val="right" w:pos="1701"/>
        </w:tabs>
        <w:ind w:left="1871" w:hanging="1871"/>
        <w:rPr>
          <w:rFonts w:asciiTheme="minorHAnsi" w:hAnsiTheme="minorHAnsi" w:cstheme="minorHAnsi"/>
          <w:lang w:val="en-US"/>
        </w:rPr>
      </w:pPr>
      <w:r w:rsidRPr="0054761F">
        <w:rPr>
          <w:rFonts w:asciiTheme="minorHAnsi" w:hAnsiTheme="minorHAnsi" w:cstheme="minorHAnsi"/>
          <w:lang w:val="en-US"/>
        </w:rPr>
        <w:tab/>
        <w:t>'(a)</w:t>
      </w:r>
      <w:r w:rsidRPr="0054761F">
        <w:rPr>
          <w:rFonts w:asciiTheme="minorHAnsi" w:hAnsiTheme="minorHAnsi" w:cstheme="minorHAnsi"/>
          <w:lang w:val="en-US"/>
        </w:rPr>
        <w:tab/>
        <w:t xml:space="preserve">after paragraph (c) </w:t>
      </w:r>
      <w:r w:rsidRPr="0054761F">
        <w:rPr>
          <w:rFonts w:asciiTheme="minorHAnsi" w:hAnsiTheme="minorHAnsi" w:cstheme="minorHAnsi"/>
          <w:b/>
          <w:bCs/>
          <w:lang w:val="en-US"/>
        </w:rPr>
        <w:t>insert</w:t>
      </w:r>
      <w:r w:rsidRPr="0054761F">
        <w:rPr>
          <w:rFonts w:asciiTheme="minorHAnsi" w:hAnsiTheme="minorHAnsi" w:cstheme="minorHAnsi"/>
          <w:lang w:val="en-US"/>
        </w:rPr>
        <w:t>—</w:t>
      </w:r>
    </w:p>
    <w:p w14:paraId="1B2818C7" w14:textId="4AE9AD80" w:rsidR="00E879F1" w:rsidRPr="0054761F" w:rsidRDefault="00E879F1" w:rsidP="00E879F1">
      <w:pPr>
        <w:pStyle w:val="AmendHeading2"/>
        <w:tabs>
          <w:tab w:val="clear" w:pos="720"/>
          <w:tab w:val="right" w:pos="2268"/>
        </w:tabs>
        <w:ind w:left="2381" w:hanging="2381"/>
        <w:rPr>
          <w:rFonts w:asciiTheme="minorHAnsi" w:hAnsiTheme="minorHAnsi" w:cstheme="minorHAnsi"/>
          <w:lang w:val="en-US"/>
        </w:rPr>
      </w:pPr>
      <w:r w:rsidRPr="0054761F">
        <w:rPr>
          <w:rFonts w:asciiTheme="minorHAnsi" w:hAnsiTheme="minorHAnsi" w:cstheme="minorHAnsi"/>
          <w:lang w:val="en-US"/>
        </w:rPr>
        <w:tab/>
        <w:t>"(ca)</w:t>
      </w:r>
      <w:r w:rsidRPr="0054761F">
        <w:rPr>
          <w:rFonts w:asciiTheme="minorHAnsi" w:hAnsiTheme="minorHAnsi" w:cstheme="minorHAnsi"/>
          <w:lang w:val="en-US"/>
        </w:rPr>
        <w:tab/>
        <w:t xml:space="preserve">publish any guidelines </w:t>
      </w:r>
      <w:r w:rsidR="00AE25DB" w:rsidRPr="0054761F">
        <w:rPr>
          <w:rFonts w:asciiTheme="minorHAnsi" w:hAnsiTheme="minorHAnsi" w:cstheme="minorHAnsi"/>
          <w:lang w:val="en-US"/>
        </w:rPr>
        <w:t>in relation</w:t>
      </w:r>
      <w:r w:rsidRPr="0054761F">
        <w:rPr>
          <w:rFonts w:asciiTheme="minorHAnsi" w:hAnsiTheme="minorHAnsi" w:cstheme="minorHAnsi"/>
          <w:lang w:val="en-US"/>
        </w:rPr>
        <w:t xml:space="preserve"> to </w:t>
      </w:r>
      <w:r w:rsidR="00613A9A" w:rsidRPr="0054761F">
        <w:rPr>
          <w:rFonts w:asciiTheme="minorHAnsi" w:hAnsiTheme="minorHAnsi" w:cstheme="minorHAnsi"/>
          <w:lang w:val="en-US"/>
        </w:rPr>
        <w:t xml:space="preserve">the </w:t>
      </w:r>
      <w:r w:rsidRPr="0054761F">
        <w:rPr>
          <w:rFonts w:asciiTheme="minorHAnsi" w:hAnsiTheme="minorHAnsi" w:cstheme="minorHAnsi"/>
          <w:lang w:val="en-US"/>
        </w:rPr>
        <w:t xml:space="preserve">interpretation and application of the Model </w:t>
      </w:r>
      <w:proofErr w:type="spellStart"/>
      <w:r w:rsidRPr="0054761F">
        <w:rPr>
          <w:rFonts w:asciiTheme="minorHAnsi" w:hAnsiTheme="minorHAnsi" w:cstheme="minorHAnsi"/>
          <w:lang w:val="en-US"/>
        </w:rPr>
        <w:t>Councillor</w:t>
      </w:r>
      <w:proofErr w:type="spellEnd"/>
      <w:r w:rsidRPr="0054761F">
        <w:rPr>
          <w:rFonts w:asciiTheme="minorHAnsi" w:hAnsiTheme="minorHAnsi" w:cstheme="minorHAnsi"/>
          <w:lang w:val="en-US"/>
        </w:rPr>
        <w:t xml:space="preserve"> Code of Conduct </w:t>
      </w:r>
      <w:r w:rsidR="00C13D07" w:rsidRPr="0054761F">
        <w:rPr>
          <w:rFonts w:asciiTheme="minorHAnsi" w:hAnsiTheme="minorHAnsi" w:cstheme="minorHAnsi"/>
          <w:lang w:val="en-US"/>
        </w:rPr>
        <w:t xml:space="preserve">for </w:t>
      </w:r>
      <w:r w:rsidR="00D43A9B" w:rsidRPr="0054761F">
        <w:rPr>
          <w:rFonts w:asciiTheme="minorHAnsi" w:hAnsiTheme="minorHAnsi" w:cstheme="minorHAnsi"/>
          <w:lang w:val="en-US"/>
        </w:rPr>
        <w:t xml:space="preserve">the purposes of </w:t>
      </w:r>
      <w:r w:rsidRPr="0054761F">
        <w:rPr>
          <w:rFonts w:asciiTheme="minorHAnsi" w:hAnsiTheme="minorHAnsi" w:cstheme="minorHAnsi"/>
          <w:lang w:val="en-US"/>
        </w:rPr>
        <w:t>internal arbitration process applications</w:t>
      </w:r>
      <w:r w:rsidR="00AE25DB" w:rsidRPr="0054761F">
        <w:rPr>
          <w:rFonts w:asciiTheme="minorHAnsi" w:hAnsiTheme="minorHAnsi" w:cstheme="minorHAnsi"/>
          <w:lang w:val="en-US"/>
        </w:rPr>
        <w:t xml:space="preserve"> that the Principal </w:t>
      </w:r>
      <w:proofErr w:type="spellStart"/>
      <w:r w:rsidR="00AE25DB" w:rsidRPr="0054761F">
        <w:rPr>
          <w:rFonts w:asciiTheme="minorHAnsi" w:hAnsiTheme="minorHAnsi" w:cstheme="minorHAnsi"/>
          <w:lang w:val="en-US"/>
        </w:rPr>
        <w:t>Councillor</w:t>
      </w:r>
      <w:proofErr w:type="spellEnd"/>
      <w:r w:rsidR="00AE25DB" w:rsidRPr="0054761F">
        <w:rPr>
          <w:rFonts w:asciiTheme="minorHAnsi" w:hAnsiTheme="minorHAnsi" w:cstheme="minorHAnsi"/>
          <w:lang w:val="en-US"/>
        </w:rPr>
        <w:t xml:space="preserve"> Conduct Registrar has determined to be necessary</w:t>
      </w:r>
      <w:r w:rsidRPr="0054761F">
        <w:rPr>
          <w:rFonts w:asciiTheme="minorHAnsi" w:hAnsiTheme="minorHAnsi" w:cstheme="minorHAnsi"/>
          <w:lang w:val="en-US"/>
        </w:rPr>
        <w:t>;".'.</w:t>
      </w:r>
    </w:p>
    <w:p w14:paraId="61732D1B" w14:textId="5617793A" w:rsidR="00AE25DB" w:rsidRPr="0054761F" w:rsidRDefault="00AE25DB" w:rsidP="0054761F">
      <w:pPr>
        <w:pStyle w:val="ListParagraph"/>
        <w:numPr>
          <w:ilvl w:val="0"/>
          <w:numId w:val="20"/>
        </w:numPr>
        <w:rPr>
          <w:rFonts w:asciiTheme="minorHAnsi" w:hAnsiTheme="minorHAnsi" w:cstheme="minorHAnsi"/>
        </w:rPr>
      </w:pPr>
      <w:r w:rsidRPr="0054761F">
        <w:rPr>
          <w:rFonts w:asciiTheme="minorHAnsi" w:hAnsiTheme="minorHAnsi" w:cstheme="minorHAnsi"/>
        </w:rPr>
        <w:t>Clause 21, line 4, omit "(a)" and insert "(b)".</w:t>
      </w:r>
    </w:p>
    <w:p w14:paraId="1A96549B" w14:textId="6A11B473" w:rsidR="00AE25DB" w:rsidRDefault="00AE25DB" w:rsidP="0054761F">
      <w:pPr>
        <w:pStyle w:val="ListParagraph"/>
        <w:numPr>
          <w:ilvl w:val="0"/>
          <w:numId w:val="20"/>
        </w:numPr>
        <w:rPr>
          <w:rFonts w:asciiTheme="minorHAnsi" w:hAnsiTheme="minorHAnsi" w:cstheme="minorHAnsi"/>
        </w:rPr>
      </w:pPr>
      <w:r w:rsidRPr="0054761F">
        <w:rPr>
          <w:rFonts w:asciiTheme="minorHAnsi" w:hAnsiTheme="minorHAnsi" w:cstheme="minorHAnsi"/>
        </w:rPr>
        <w:t>Clause 21, line 10, omit "(b)" and insert "(c)".</w:t>
      </w:r>
    </w:p>
    <w:p w14:paraId="0268896D" w14:textId="46E564CA" w:rsidR="00C87868" w:rsidRPr="0054761F" w:rsidRDefault="00C87868" w:rsidP="00C87868">
      <w:pPr>
        <w:jc w:val="center"/>
        <w:rPr>
          <w:rFonts w:asciiTheme="minorHAnsi" w:hAnsiTheme="minorHAnsi" w:cstheme="minorHAnsi"/>
        </w:rPr>
      </w:pPr>
      <w:r w:rsidRPr="0054761F">
        <w:rPr>
          <w:rFonts w:asciiTheme="minorHAnsi" w:hAnsiTheme="minorHAnsi" w:cstheme="minorHAnsi"/>
        </w:rPr>
        <w:t>NEW CLAUSES</w:t>
      </w:r>
    </w:p>
    <w:p w14:paraId="7F0FFCFB" w14:textId="5B843BEC" w:rsidR="00C87868" w:rsidRPr="0054761F" w:rsidRDefault="00753B03" w:rsidP="0054761F">
      <w:pPr>
        <w:pStyle w:val="ListParagraph"/>
        <w:numPr>
          <w:ilvl w:val="0"/>
          <w:numId w:val="20"/>
        </w:numPr>
        <w:rPr>
          <w:rFonts w:asciiTheme="minorHAnsi" w:hAnsiTheme="minorHAnsi" w:cstheme="minorHAnsi"/>
        </w:rPr>
      </w:pPr>
      <w:r w:rsidRPr="0054761F">
        <w:rPr>
          <w:rFonts w:asciiTheme="minorHAnsi" w:hAnsiTheme="minorHAnsi" w:cstheme="minorHAnsi"/>
        </w:rPr>
        <w:t>Insert the following New Clauses before Clause 45—</w:t>
      </w:r>
    </w:p>
    <w:p w14:paraId="321E198A" w14:textId="16862DCF" w:rsidR="00753B03" w:rsidRPr="0054761F" w:rsidRDefault="00753B03" w:rsidP="00753B03">
      <w:pPr>
        <w:pStyle w:val="AmendHeading1s"/>
        <w:tabs>
          <w:tab w:val="right" w:pos="1701"/>
        </w:tabs>
        <w:ind w:left="1871" w:hanging="1871"/>
        <w:rPr>
          <w:rFonts w:asciiTheme="minorHAnsi" w:hAnsiTheme="minorHAnsi" w:cstheme="minorHAnsi"/>
        </w:rPr>
      </w:pPr>
      <w:r w:rsidRPr="0054761F">
        <w:rPr>
          <w:rFonts w:asciiTheme="minorHAnsi" w:hAnsiTheme="minorHAnsi" w:cstheme="minorHAnsi"/>
        </w:rPr>
        <w:tab/>
      </w:r>
      <w:r w:rsidRPr="0054761F">
        <w:rPr>
          <w:rFonts w:asciiTheme="minorHAnsi" w:hAnsiTheme="minorHAnsi" w:cstheme="minorHAnsi"/>
          <w:b w:val="0"/>
          <w:bCs/>
        </w:rPr>
        <w:t>'</w:t>
      </w:r>
      <w:r w:rsidRPr="0054761F">
        <w:rPr>
          <w:rFonts w:asciiTheme="minorHAnsi" w:hAnsiTheme="minorHAnsi" w:cstheme="minorHAnsi"/>
        </w:rPr>
        <w:t>44A</w:t>
      </w:r>
      <w:r w:rsidRPr="0054761F">
        <w:rPr>
          <w:rFonts w:asciiTheme="minorHAnsi" w:hAnsiTheme="minorHAnsi" w:cstheme="minorHAnsi"/>
        </w:rPr>
        <w:tab/>
        <w:t>Section 6B repealed</w:t>
      </w:r>
    </w:p>
    <w:p w14:paraId="47E5574A" w14:textId="60149958" w:rsidR="00753B03" w:rsidRPr="0054761F" w:rsidRDefault="00753B03" w:rsidP="00753B03">
      <w:pPr>
        <w:pStyle w:val="AmendHeading1"/>
        <w:ind w:left="1871"/>
        <w:rPr>
          <w:rFonts w:asciiTheme="minorHAnsi" w:hAnsiTheme="minorHAnsi" w:cstheme="minorHAnsi"/>
        </w:rPr>
      </w:pPr>
      <w:r w:rsidRPr="0054761F">
        <w:rPr>
          <w:rFonts w:asciiTheme="minorHAnsi" w:hAnsiTheme="minorHAnsi" w:cstheme="minorHAnsi"/>
        </w:rPr>
        <w:t xml:space="preserve">Section 6B of the </w:t>
      </w:r>
      <w:r w:rsidRPr="0054761F">
        <w:rPr>
          <w:rFonts w:asciiTheme="minorHAnsi" w:hAnsiTheme="minorHAnsi" w:cstheme="minorHAnsi"/>
          <w:b/>
          <w:bCs/>
        </w:rPr>
        <w:t>City of Melbourne Act 2001</w:t>
      </w:r>
      <w:r w:rsidRPr="0054761F">
        <w:rPr>
          <w:rFonts w:asciiTheme="minorHAnsi" w:hAnsiTheme="minorHAnsi" w:cstheme="minorHAnsi"/>
        </w:rPr>
        <w:t xml:space="preserve"> is </w:t>
      </w:r>
      <w:r w:rsidRPr="0054761F">
        <w:rPr>
          <w:rFonts w:asciiTheme="minorHAnsi" w:hAnsiTheme="minorHAnsi" w:cstheme="minorHAnsi"/>
          <w:b/>
          <w:bCs/>
        </w:rPr>
        <w:t>repealed</w:t>
      </w:r>
      <w:r w:rsidRPr="0054761F">
        <w:rPr>
          <w:rFonts w:asciiTheme="minorHAnsi" w:hAnsiTheme="minorHAnsi" w:cstheme="minorHAnsi"/>
        </w:rPr>
        <w:t>.</w:t>
      </w:r>
    </w:p>
    <w:p w14:paraId="2142ACE5" w14:textId="1A5DC53C" w:rsidR="00753B03" w:rsidRPr="0054761F" w:rsidRDefault="00753B03" w:rsidP="00753B03">
      <w:pPr>
        <w:pStyle w:val="AmendHeading1s"/>
        <w:tabs>
          <w:tab w:val="right" w:pos="1701"/>
        </w:tabs>
        <w:ind w:left="1871" w:hanging="1871"/>
        <w:rPr>
          <w:rFonts w:asciiTheme="minorHAnsi" w:hAnsiTheme="minorHAnsi" w:cstheme="minorHAnsi"/>
        </w:rPr>
      </w:pPr>
      <w:r w:rsidRPr="0054761F">
        <w:rPr>
          <w:rFonts w:asciiTheme="minorHAnsi" w:hAnsiTheme="minorHAnsi" w:cstheme="minorHAnsi"/>
        </w:rPr>
        <w:tab/>
        <w:t>44B</w:t>
      </w:r>
      <w:r w:rsidRPr="0054761F">
        <w:rPr>
          <w:rFonts w:asciiTheme="minorHAnsi" w:hAnsiTheme="minorHAnsi" w:cstheme="minorHAnsi"/>
        </w:rPr>
        <w:tab/>
        <w:t>New section 7A inserted</w:t>
      </w:r>
    </w:p>
    <w:p w14:paraId="17CA3581" w14:textId="22BBB1FC" w:rsidR="00753B03" w:rsidRPr="0054761F" w:rsidRDefault="00753B03" w:rsidP="00753B03">
      <w:pPr>
        <w:pStyle w:val="AmendHeading1"/>
        <w:ind w:left="1871"/>
        <w:rPr>
          <w:rFonts w:asciiTheme="minorHAnsi" w:hAnsiTheme="minorHAnsi" w:cstheme="minorHAnsi"/>
        </w:rPr>
      </w:pPr>
      <w:r w:rsidRPr="0054761F">
        <w:rPr>
          <w:rFonts w:asciiTheme="minorHAnsi" w:hAnsiTheme="minorHAnsi" w:cstheme="minorHAnsi"/>
        </w:rPr>
        <w:t xml:space="preserve">After section 7 of the </w:t>
      </w:r>
      <w:r w:rsidRPr="0054761F">
        <w:rPr>
          <w:rFonts w:asciiTheme="minorHAnsi" w:hAnsiTheme="minorHAnsi" w:cstheme="minorHAnsi"/>
          <w:b/>
          <w:bCs/>
        </w:rPr>
        <w:t>City of Melbourne Act 2001</w:t>
      </w:r>
      <w:r w:rsidRPr="0054761F">
        <w:rPr>
          <w:rFonts w:asciiTheme="minorHAnsi" w:hAnsiTheme="minorHAnsi" w:cstheme="minorHAnsi"/>
        </w:rPr>
        <w:t xml:space="preserve"> </w:t>
      </w:r>
      <w:r w:rsidRPr="0054761F">
        <w:rPr>
          <w:rFonts w:asciiTheme="minorHAnsi" w:hAnsiTheme="minorHAnsi" w:cstheme="minorHAnsi"/>
          <w:b/>
          <w:bCs/>
        </w:rPr>
        <w:t>insert</w:t>
      </w:r>
      <w:r w:rsidRPr="0054761F">
        <w:rPr>
          <w:rFonts w:asciiTheme="minorHAnsi" w:hAnsiTheme="minorHAnsi" w:cstheme="minorHAnsi"/>
        </w:rPr>
        <w:t>—</w:t>
      </w:r>
    </w:p>
    <w:p w14:paraId="62F7CABE" w14:textId="109B5CAD" w:rsidR="00753B03" w:rsidRPr="0054761F" w:rsidRDefault="00753B03" w:rsidP="00753B03">
      <w:pPr>
        <w:pStyle w:val="AmendHeading1s"/>
        <w:tabs>
          <w:tab w:val="right" w:pos="2268"/>
        </w:tabs>
        <w:ind w:left="2381" w:hanging="2381"/>
        <w:rPr>
          <w:rFonts w:asciiTheme="minorHAnsi" w:hAnsiTheme="minorHAnsi" w:cstheme="minorHAnsi"/>
          <w:bCs/>
        </w:rPr>
      </w:pPr>
      <w:r w:rsidRPr="0054761F">
        <w:rPr>
          <w:rFonts w:asciiTheme="minorHAnsi" w:hAnsiTheme="minorHAnsi" w:cstheme="minorHAnsi"/>
        </w:rPr>
        <w:tab/>
      </w:r>
      <w:r w:rsidRPr="0054761F">
        <w:rPr>
          <w:rFonts w:asciiTheme="minorHAnsi" w:hAnsiTheme="minorHAnsi" w:cstheme="minorHAnsi"/>
          <w:b w:val="0"/>
          <w:bCs/>
        </w:rPr>
        <w:t>"</w:t>
      </w:r>
      <w:r w:rsidRPr="0054761F">
        <w:rPr>
          <w:rFonts w:asciiTheme="minorHAnsi" w:hAnsiTheme="minorHAnsi" w:cstheme="minorHAnsi"/>
        </w:rPr>
        <w:t>7A</w:t>
      </w:r>
      <w:r w:rsidRPr="0054761F">
        <w:rPr>
          <w:rFonts w:asciiTheme="minorHAnsi" w:hAnsiTheme="minorHAnsi" w:cstheme="minorHAnsi"/>
        </w:rPr>
        <w:tab/>
        <w:t xml:space="preserve">Application of Divisions 6 and 7 of the </w:t>
      </w:r>
      <w:r w:rsidRPr="0054761F">
        <w:rPr>
          <w:rFonts w:asciiTheme="minorHAnsi" w:hAnsiTheme="minorHAnsi" w:cstheme="minorHAnsi"/>
          <w:bCs/>
        </w:rPr>
        <w:t>Local Government Act 2020</w:t>
      </w:r>
    </w:p>
    <w:p w14:paraId="7E2A9534" w14:textId="45D33800" w:rsidR="00FC35A2" w:rsidRPr="0054761F" w:rsidRDefault="00FE37E3" w:rsidP="00FE37E3">
      <w:pPr>
        <w:pStyle w:val="AmendHeading2"/>
        <w:tabs>
          <w:tab w:val="clear" w:pos="720"/>
          <w:tab w:val="right" w:pos="2268"/>
        </w:tabs>
        <w:ind w:left="2381" w:hanging="2381"/>
        <w:rPr>
          <w:rFonts w:asciiTheme="minorHAnsi" w:hAnsiTheme="minorHAnsi" w:cstheme="minorHAnsi"/>
        </w:rPr>
      </w:pPr>
      <w:r w:rsidRPr="0054761F">
        <w:rPr>
          <w:rFonts w:asciiTheme="minorHAnsi" w:hAnsiTheme="minorHAnsi" w:cstheme="minorHAnsi"/>
        </w:rPr>
        <w:tab/>
        <w:t>(1)</w:t>
      </w:r>
      <w:r w:rsidRPr="0054761F">
        <w:rPr>
          <w:rFonts w:asciiTheme="minorHAnsi" w:hAnsiTheme="minorHAnsi" w:cstheme="minorHAnsi"/>
        </w:rPr>
        <w:tab/>
      </w:r>
      <w:r w:rsidR="00753B03" w:rsidRPr="0054761F">
        <w:rPr>
          <w:rFonts w:asciiTheme="minorHAnsi" w:hAnsiTheme="minorHAnsi" w:cstheme="minorHAnsi"/>
        </w:rPr>
        <w:t>To avoid doubt</w:t>
      </w:r>
      <w:r w:rsidR="00FC35A2" w:rsidRPr="0054761F">
        <w:rPr>
          <w:rFonts w:asciiTheme="minorHAnsi" w:hAnsiTheme="minorHAnsi" w:cstheme="minorHAnsi"/>
        </w:rPr>
        <w:t xml:space="preserve">, Division 6 of Part 8 of the </w:t>
      </w:r>
      <w:r w:rsidR="00FC35A2" w:rsidRPr="0054761F">
        <w:rPr>
          <w:rFonts w:asciiTheme="minorHAnsi" w:hAnsiTheme="minorHAnsi" w:cstheme="minorHAnsi"/>
          <w:b/>
          <w:bCs/>
        </w:rPr>
        <w:t xml:space="preserve">Local Government Act 2020 </w:t>
      </w:r>
      <w:r w:rsidR="00FC35A2" w:rsidRPr="0054761F">
        <w:rPr>
          <w:rFonts w:asciiTheme="minorHAnsi" w:hAnsiTheme="minorHAnsi" w:cstheme="minorHAnsi"/>
        </w:rPr>
        <w:t>applies to the election of a single Councillor.</w:t>
      </w:r>
    </w:p>
    <w:p w14:paraId="1F69037E" w14:textId="77777777" w:rsidR="00FC35A2" w:rsidRPr="0054761F" w:rsidRDefault="00FC35A2" w:rsidP="00FC35A2">
      <w:pPr>
        <w:pStyle w:val="AmndParaNote"/>
        <w:tabs>
          <w:tab w:val="right" w:pos="2835"/>
        </w:tabs>
        <w:rPr>
          <w:rFonts w:asciiTheme="minorHAnsi" w:hAnsiTheme="minorHAnsi" w:cstheme="minorHAnsi"/>
          <w:b/>
          <w:bCs/>
        </w:rPr>
      </w:pPr>
      <w:r w:rsidRPr="0054761F">
        <w:rPr>
          <w:rFonts w:asciiTheme="minorHAnsi" w:hAnsiTheme="minorHAnsi" w:cstheme="minorHAnsi"/>
          <w:b/>
          <w:bCs/>
        </w:rPr>
        <w:t>Note</w:t>
      </w:r>
    </w:p>
    <w:p w14:paraId="1495A2E4" w14:textId="273E6302" w:rsidR="00FC35A2" w:rsidRPr="0054761F" w:rsidRDefault="00FC35A2" w:rsidP="00FC35A2">
      <w:pPr>
        <w:pStyle w:val="AmndParaNote"/>
        <w:tabs>
          <w:tab w:val="right" w:pos="2835"/>
        </w:tabs>
        <w:rPr>
          <w:rFonts w:asciiTheme="minorHAnsi" w:hAnsiTheme="minorHAnsi" w:cstheme="minorHAnsi"/>
        </w:rPr>
      </w:pPr>
      <w:r w:rsidRPr="0054761F">
        <w:rPr>
          <w:rFonts w:asciiTheme="minorHAnsi" w:hAnsiTheme="minorHAnsi" w:cstheme="minorHAnsi"/>
        </w:rPr>
        <w:t>See also section 18 in relation to the Lord Mayor and the Deputy Lord Mayor.</w:t>
      </w:r>
    </w:p>
    <w:p w14:paraId="0C752923" w14:textId="62FBFC49" w:rsidR="00FC35A2" w:rsidRPr="0054761F" w:rsidRDefault="00FC35A2" w:rsidP="00FE37E3">
      <w:pPr>
        <w:pStyle w:val="AmendHeading2"/>
        <w:tabs>
          <w:tab w:val="clear" w:pos="720"/>
          <w:tab w:val="right" w:pos="2268"/>
        </w:tabs>
        <w:ind w:left="2381" w:hanging="2381"/>
        <w:rPr>
          <w:rFonts w:asciiTheme="minorHAnsi" w:hAnsiTheme="minorHAnsi" w:cstheme="minorHAnsi"/>
        </w:rPr>
      </w:pPr>
      <w:r w:rsidRPr="0054761F">
        <w:rPr>
          <w:rFonts w:asciiTheme="minorHAnsi" w:hAnsiTheme="minorHAnsi" w:cstheme="minorHAnsi"/>
        </w:rPr>
        <w:tab/>
        <w:t>(2)</w:t>
      </w:r>
      <w:r w:rsidRPr="0054761F">
        <w:rPr>
          <w:rFonts w:asciiTheme="minorHAnsi" w:hAnsiTheme="minorHAnsi" w:cstheme="minorHAnsi"/>
        </w:rPr>
        <w:tab/>
        <w:t>To avoid doubt, Division 7 of Part 8</w:t>
      </w:r>
      <w:r w:rsidR="004637DC" w:rsidRPr="0054761F">
        <w:rPr>
          <w:rFonts w:asciiTheme="minorHAnsi" w:hAnsiTheme="minorHAnsi" w:cstheme="minorHAnsi"/>
        </w:rPr>
        <w:t xml:space="preserve"> of the </w:t>
      </w:r>
      <w:r w:rsidR="004637DC" w:rsidRPr="0054761F">
        <w:rPr>
          <w:rFonts w:asciiTheme="minorHAnsi" w:hAnsiTheme="minorHAnsi" w:cstheme="minorHAnsi"/>
          <w:b/>
          <w:bCs/>
        </w:rPr>
        <w:t>Local Government Act 2020</w:t>
      </w:r>
      <w:r w:rsidRPr="0054761F">
        <w:rPr>
          <w:rFonts w:asciiTheme="minorHAnsi" w:hAnsiTheme="minorHAnsi" w:cstheme="minorHAnsi"/>
        </w:rPr>
        <w:t xml:space="preserve"> applies to the election of 2 or more Councillors, including for the purposes of a general election.</w:t>
      </w:r>
      <w:r w:rsidR="00CC5D6B" w:rsidRPr="0054761F">
        <w:rPr>
          <w:rFonts w:asciiTheme="minorHAnsi" w:hAnsiTheme="minorHAnsi" w:cstheme="minorHAnsi"/>
        </w:rPr>
        <w:t>".</w:t>
      </w:r>
    </w:p>
    <w:p w14:paraId="64F5EAAF" w14:textId="477164DE" w:rsidR="00CC5D6B" w:rsidRPr="0054761F" w:rsidRDefault="00CC5D6B" w:rsidP="00CC5D6B">
      <w:pPr>
        <w:pStyle w:val="AmendHeading1s"/>
        <w:tabs>
          <w:tab w:val="right" w:pos="1701"/>
        </w:tabs>
        <w:ind w:left="1871" w:hanging="1871"/>
        <w:rPr>
          <w:rFonts w:asciiTheme="minorHAnsi" w:hAnsiTheme="minorHAnsi" w:cstheme="minorHAnsi"/>
        </w:rPr>
      </w:pPr>
      <w:r w:rsidRPr="0054761F">
        <w:rPr>
          <w:rFonts w:asciiTheme="minorHAnsi" w:hAnsiTheme="minorHAnsi" w:cstheme="minorHAnsi"/>
        </w:rPr>
        <w:tab/>
        <w:t>44C</w:t>
      </w:r>
      <w:r w:rsidRPr="0054761F">
        <w:rPr>
          <w:rFonts w:asciiTheme="minorHAnsi" w:hAnsiTheme="minorHAnsi" w:cstheme="minorHAnsi"/>
        </w:rPr>
        <w:tab/>
        <w:t>How votes to be counted</w:t>
      </w:r>
    </w:p>
    <w:p w14:paraId="5EC896C4" w14:textId="67751806" w:rsidR="00CC5D6B" w:rsidRPr="0054761F" w:rsidRDefault="00CC5D6B" w:rsidP="00CC5D6B">
      <w:pPr>
        <w:pStyle w:val="AmendHeading1"/>
        <w:ind w:left="1871"/>
        <w:rPr>
          <w:rFonts w:asciiTheme="minorHAnsi" w:hAnsiTheme="minorHAnsi" w:cstheme="minorHAnsi"/>
        </w:rPr>
      </w:pPr>
      <w:r w:rsidRPr="0054761F">
        <w:rPr>
          <w:rFonts w:asciiTheme="minorHAnsi" w:hAnsiTheme="minorHAnsi" w:cstheme="minorHAnsi"/>
        </w:rPr>
        <w:lastRenderedPageBreak/>
        <w:t xml:space="preserve">Section 18(2) of the </w:t>
      </w:r>
      <w:r w:rsidRPr="0054761F">
        <w:rPr>
          <w:rFonts w:asciiTheme="minorHAnsi" w:hAnsiTheme="minorHAnsi" w:cstheme="minorHAnsi"/>
          <w:b/>
          <w:bCs/>
        </w:rPr>
        <w:t>City of Melbourne Act 2001</w:t>
      </w:r>
      <w:r w:rsidRPr="0054761F">
        <w:rPr>
          <w:rFonts w:asciiTheme="minorHAnsi" w:hAnsiTheme="minorHAnsi" w:cstheme="minorHAnsi"/>
        </w:rPr>
        <w:t xml:space="preserve"> is </w:t>
      </w:r>
      <w:r w:rsidRPr="0054761F">
        <w:rPr>
          <w:rFonts w:asciiTheme="minorHAnsi" w:hAnsiTheme="minorHAnsi" w:cstheme="minorHAnsi"/>
          <w:b/>
          <w:bCs/>
        </w:rPr>
        <w:t>repealed</w:t>
      </w:r>
      <w:r w:rsidRPr="0054761F">
        <w:rPr>
          <w:rFonts w:asciiTheme="minorHAnsi" w:hAnsiTheme="minorHAnsi" w:cstheme="minorHAnsi"/>
        </w:rPr>
        <w:t>.</w:t>
      </w:r>
    </w:p>
    <w:p w14:paraId="11D7AB1A" w14:textId="6E426785" w:rsidR="00CC5D6B" w:rsidRPr="0054761F" w:rsidRDefault="00CC5D6B" w:rsidP="00CC5D6B">
      <w:pPr>
        <w:pStyle w:val="AmendHeading1s"/>
        <w:tabs>
          <w:tab w:val="right" w:pos="1701"/>
        </w:tabs>
        <w:ind w:left="1871" w:hanging="1871"/>
        <w:rPr>
          <w:rFonts w:asciiTheme="minorHAnsi" w:hAnsiTheme="minorHAnsi" w:cstheme="minorHAnsi"/>
        </w:rPr>
      </w:pPr>
      <w:r w:rsidRPr="0054761F">
        <w:rPr>
          <w:rFonts w:asciiTheme="minorHAnsi" w:hAnsiTheme="minorHAnsi" w:cstheme="minorHAnsi"/>
        </w:rPr>
        <w:tab/>
        <w:t>44D</w:t>
      </w:r>
      <w:r w:rsidRPr="0054761F">
        <w:rPr>
          <w:rFonts w:asciiTheme="minorHAnsi" w:hAnsiTheme="minorHAnsi" w:cstheme="minorHAnsi"/>
        </w:rPr>
        <w:tab/>
        <w:t>Schedules 1, 2 and 3 repealed</w:t>
      </w:r>
    </w:p>
    <w:p w14:paraId="3F078D62" w14:textId="6EE6DC5C" w:rsidR="00CC5D6B" w:rsidRPr="0054761F" w:rsidRDefault="00CC5D6B" w:rsidP="00CC5D6B">
      <w:pPr>
        <w:pStyle w:val="AmendHeading1"/>
        <w:ind w:left="1871"/>
        <w:rPr>
          <w:rFonts w:asciiTheme="minorHAnsi" w:hAnsiTheme="minorHAnsi" w:cstheme="minorHAnsi"/>
        </w:rPr>
      </w:pPr>
      <w:r w:rsidRPr="0054761F">
        <w:rPr>
          <w:rFonts w:asciiTheme="minorHAnsi" w:hAnsiTheme="minorHAnsi" w:cstheme="minorHAnsi"/>
        </w:rPr>
        <w:t xml:space="preserve">Schedules 1, 2 and 3 to the </w:t>
      </w:r>
      <w:r w:rsidRPr="0054761F">
        <w:rPr>
          <w:rFonts w:asciiTheme="minorHAnsi" w:hAnsiTheme="minorHAnsi" w:cstheme="minorHAnsi"/>
          <w:b/>
          <w:bCs/>
        </w:rPr>
        <w:t xml:space="preserve">City of Melbourne Act 2001 </w:t>
      </w:r>
      <w:r w:rsidRPr="0054761F">
        <w:rPr>
          <w:rFonts w:asciiTheme="minorHAnsi" w:hAnsiTheme="minorHAnsi" w:cstheme="minorHAnsi"/>
        </w:rPr>
        <w:t xml:space="preserve">are </w:t>
      </w:r>
      <w:r w:rsidRPr="0054761F">
        <w:rPr>
          <w:rFonts w:asciiTheme="minorHAnsi" w:hAnsiTheme="minorHAnsi" w:cstheme="minorHAnsi"/>
          <w:b/>
          <w:bCs/>
        </w:rPr>
        <w:t>repealed</w:t>
      </w:r>
      <w:r w:rsidRPr="0054761F">
        <w:rPr>
          <w:rFonts w:asciiTheme="minorHAnsi" w:hAnsiTheme="minorHAnsi" w:cstheme="minorHAnsi"/>
        </w:rPr>
        <w:t>.'.</w:t>
      </w:r>
    </w:p>
    <w:p w14:paraId="25880177" w14:textId="77777777" w:rsidR="003E615D" w:rsidRPr="0054761F" w:rsidRDefault="003E615D" w:rsidP="003E615D">
      <w:pPr>
        <w:pStyle w:val="ManualNumber"/>
        <w:jc w:val="center"/>
        <w:rPr>
          <w:rFonts w:asciiTheme="minorHAnsi" w:hAnsiTheme="minorHAnsi" w:cstheme="minorHAnsi"/>
        </w:rPr>
      </w:pPr>
      <w:r w:rsidRPr="0054761F">
        <w:rPr>
          <w:rFonts w:asciiTheme="minorHAnsi" w:hAnsiTheme="minorHAnsi" w:cstheme="minorHAnsi"/>
        </w:rPr>
        <w:t>NEW CLAUSE</w:t>
      </w:r>
    </w:p>
    <w:p w14:paraId="6DAD0300" w14:textId="77777777" w:rsidR="003E615D" w:rsidRPr="0054761F" w:rsidRDefault="003E615D" w:rsidP="003E615D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lang w:val="en-US"/>
        </w:rPr>
      </w:pPr>
      <w:r w:rsidRPr="0054761F">
        <w:rPr>
          <w:rFonts w:asciiTheme="minorHAnsi" w:hAnsiTheme="minorHAnsi" w:cstheme="minorHAnsi"/>
          <w:lang w:val="en-US"/>
        </w:rPr>
        <w:t xml:space="preserve">Insert the following New Clause before </w:t>
      </w:r>
      <w:r>
        <w:rPr>
          <w:rFonts w:asciiTheme="minorHAnsi" w:hAnsiTheme="minorHAnsi" w:cstheme="minorHAnsi"/>
          <w:lang w:val="en-US"/>
        </w:rPr>
        <w:t>C</w:t>
      </w:r>
      <w:r w:rsidRPr="0054761F">
        <w:rPr>
          <w:rFonts w:asciiTheme="minorHAnsi" w:hAnsiTheme="minorHAnsi" w:cstheme="minorHAnsi"/>
          <w:lang w:val="en-US"/>
        </w:rPr>
        <w:t>lause 45—</w:t>
      </w:r>
    </w:p>
    <w:p w14:paraId="21590FDD" w14:textId="4FED7359" w:rsidR="003E615D" w:rsidRPr="0054761F" w:rsidRDefault="003E615D" w:rsidP="003E615D">
      <w:pPr>
        <w:pStyle w:val="AmendHeading1s"/>
        <w:tabs>
          <w:tab w:val="right" w:pos="1701"/>
        </w:tabs>
        <w:ind w:left="1871" w:hanging="1871"/>
        <w:rPr>
          <w:rFonts w:asciiTheme="minorHAnsi" w:hAnsiTheme="minorHAnsi" w:cstheme="minorHAnsi"/>
          <w:lang w:val="en-US"/>
        </w:rPr>
      </w:pPr>
      <w:r w:rsidRPr="0054761F">
        <w:rPr>
          <w:rFonts w:asciiTheme="minorHAnsi" w:hAnsiTheme="minorHAnsi" w:cstheme="minorHAnsi"/>
          <w:lang w:val="en-US"/>
        </w:rPr>
        <w:tab/>
      </w:r>
      <w:r w:rsidRPr="0054761F">
        <w:rPr>
          <w:rFonts w:asciiTheme="minorHAnsi" w:hAnsiTheme="minorHAnsi" w:cstheme="minorHAnsi"/>
          <w:b w:val="0"/>
          <w:bCs/>
          <w:lang w:val="en-US"/>
        </w:rPr>
        <w:t>'</w:t>
      </w:r>
      <w:r w:rsidRPr="0054761F">
        <w:rPr>
          <w:rFonts w:asciiTheme="minorHAnsi" w:hAnsiTheme="minorHAnsi" w:cstheme="minorHAnsi"/>
          <w:lang w:val="en-US"/>
        </w:rPr>
        <w:t>4</w:t>
      </w:r>
      <w:r w:rsidR="00ED2C23">
        <w:rPr>
          <w:rFonts w:asciiTheme="minorHAnsi" w:hAnsiTheme="minorHAnsi" w:cstheme="minorHAnsi"/>
          <w:lang w:val="en-US"/>
        </w:rPr>
        <w:t>4E</w:t>
      </w:r>
      <w:r w:rsidRPr="0054761F">
        <w:rPr>
          <w:rFonts w:asciiTheme="minorHAnsi" w:hAnsiTheme="minorHAnsi" w:cstheme="minorHAnsi"/>
          <w:lang w:val="en-US"/>
        </w:rPr>
        <w:tab/>
        <w:t>Filling of vacancies</w:t>
      </w:r>
    </w:p>
    <w:p w14:paraId="70C2444F" w14:textId="77777777" w:rsidR="003E615D" w:rsidRPr="0054761F" w:rsidRDefault="003E615D" w:rsidP="003E615D">
      <w:pPr>
        <w:pStyle w:val="AmendHeading1"/>
        <w:tabs>
          <w:tab w:val="right" w:pos="1701"/>
        </w:tabs>
        <w:ind w:left="1871" w:hanging="1871"/>
        <w:rPr>
          <w:rFonts w:asciiTheme="minorHAnsi" w:hAnsiTheme="minorHAnsi" w:cstheme="minorHAnsi"/>
          <w:lang w:val="en-US"/>
        </w:rPr>
      </w:pPr>
      <w:r w:rsidRPr="0054761F">
        <w:rPr>
          <w:rFonts w:asciiTheme="minorHAnsi" w:hAnsiTheme="minorHAnsi" w:cstheme="minorHAnsi"/>
          <w:lang w:val="en-US"/>
        </w:rPr>
        <w:tab/>
        <w:t>(1)</w:t>
      </w:r>
      <w:r w:rsidRPr="0054761F">
        <w:rPr>
          <w:rFonts w:asciiTheme="minorHAnsi" w:hAnsiTheme="minorHAnsi" w:cstheme="minorHAnsi"/>
          <w:lang w:val="en-US"/>
        </w:rPr>
        <w:tab/>
        <w:t xml:space="preserve">In section 24(1) of the </w:t>
      </w:r>
      <w:r w:rsidRPr="0054761F">
        <w:rPr>
          <w:rFonts w:asciiTheme="minorHAnsi" w:hAnsiTheme="minorHAnsi" w:cstheme="minorHAnsi"/>
          <w:b/>
          <w:bCs/>
          <w:lang w:val="en-US"/>
        </w:rPr>
        <w:t>City of Melbourne Act 2001</w:t>
      </w:r>
      <w:r w:rsidRPr="0054761F">
        <w:rPr>
          <w:rFonts w:asciiTheme="minorHAnsi" w:hAnsiTheme="minorHAnsi" w:cstheme="minorHAnsi"/>
          <w:lang w:val="en-US"/>
        </w:rPr>
        <w:t xml:space="preserve"> </w:t>
      </w:r>
      <w:r w:rsidRPr="0054761F">
        <w:rPr>
          <w:rFonts w:asciiTheme="minorHAnsi" w:hAnsiTheme="minorHAnsi" w:cstheme="minorHAnsi"/>
          <w:b/>
          <w:bCs/>
          <w:lang w:val="en-US"/>
        </w:rPr>
        <w:t>omit</w:t>
      </w:r>
      <w:r w:rsidRPr="0054761F">
        <w:rPr>
          <w:rFonts w:asciiTheme="minorHAnsi" w:hAnsiTheme="minorHAnsi" w:cstheme="minorHAnsi"/>
          <w:lang w:val="en-US"/>
        </w:rPr>
        <w:t xml:space="preserve"> "or Deputy Lord Mayor".</w:t>
      </w:r>
    </w:p>
    <w:p w14:paraId="67C37F49" w14:textId="77777777" w:rsidR="003E615D" w:rsidRPr="0054761F" w:rsidRDefault="003E615D" w:rsidP="003E615D">
      <w:pPr>
        <w:pStyle w:val="AmendHeading1"/>
        <w:tabs>
          <w:tab w:val="right" w:pos="1701"/>
        </w:tabs>
        <w:ind w:left="1871" w:hanging="1871"/>
        <w:rPr>
          <w:rFonts w:asciiTheme="minorHAnsi" w:hAnsiTheme="minorHAnsi" w:cstheme="minorHAnsi"/>
          <w:lang w:val="en-US"/>
        </w:rPr>
      </w:pPr>
      <w:r w:rsidRPr="0054761F">
        <w:rPr>
          <w:rFonts w:asciiTheme="minorHAnsi" w:hAnsiTheme="minorHAnsi" w:cstheme="minorHAnsi"/>
          <w:lang w:val="en-US"/>
        </w:rPr>
        <w:tab/>
        <w:t>(2)</w:t>
      </w:r>
      <w:r w:rsidRPr="0054761F">
        <w:rPr>
          <w:rFonts w:asciiTheme="minorHAnsi" w:hAnsiTheme="minorHAnsi" w:cstheme="minorHAnsi"/>
          <w:lang w:val="en-US"/>
        </w:rPr>
        <w:tab/>
        <w:t xml:space="preserve">After section 24(1) of the </w:t>
      </w:r>
      <w:r w:rsidRPr="0054761F">
        <w:rPr>
          <w:rFonts w:asciiTheme="minorHAnsi" w:hAnsiTheme="minorHAnsi" w:cstheme="minorHAnsi"/>
          <w:b/>
          <w:bCs/>
          <w:lang w:val="en-US"/>
        </w:rPr>
        <w:t>City of Melbourne Act 2001</w:t>
      </w:r>
      <w:r w:rsidRPr="0054761F">
        <w:rPr>
          <w:rFonts w:asciiTheme="minorHAnsi" w:hAnsiTheme="minorHAnsi" w:cstheme="minorHAnsi"/>
          <w:lang w:val="en-US"/>
        </w:rPr>
        <w:t xml:space="preserve"> </w:t>
      </w:r>
      <w:r w:rsidRPr="0054761F">
        <w:rPr>
          <w:rFonts w:asciiTheme="minorHAnsi" w:hAnsiTheme="minorHAnsi" w:cstheme="minorHAnsi"/>
          <w:b/>
          <w:bCs/>
          <w:lang w:val="en-US"/>
        </w:rPr>
        <w:t>insert</w:t>
      </w:r>
      <w:r w:rsidRPr="0054761F">
        <w:rPr>
          <w:rFonts w:asciiTheme="minorHAnsi" w:hAnsiTheme="minorHAnsi" w:cstheme="minorHAnsi"/>
          <w:lang w:val="en-US"/>
        </w:rPr>
        <w:t>—</w:t>
      </w:r>
    </w:p>
    <w:p w14:paraId="51F705A2" w14:textId="77777777" w:rsidR="003E615D" w:rsidRPr="0054761F" w:rsidRDefault="003E615D" w:rsidP="003E615D">
      <w:pPr>
        <w:pStyle w:val="AmendHeading2"/>
        <w:tabs>
          <w:tab w:val="clear" w:pos="720"/>
          <w:tab w:val="right" w:pos="2268"/>
        </w:tabs>
        <w:ind w:left="2381" w:hanging="2381"/>
        <w:rPr>
          <w:rFonts w:asciiTheme="minorHAnsi" w:hAnsiTheme="minorHAnsi" w:cstheme="minorHAnsi"/>
        </w:rPr>
      </w:pPr>
      <w:r w:rsidRPr="0054761F">
        <w:rPr>
          <w:rFonts w:asciiTheme="minorHAnsi" w:hAnsiTheme="minorHAnsi" w:cstheme="minorHAnsi"/>
          <w:lang w:val="en-US"/>
        </w:rPr>
        <w:tab/>
        <w:t>"(1A)</w:t>
      </w:r>
      <w:r w:rsidRPr="0054761F">
        <w:rPr>
          <w:rFonts w:asciiTheme="minorHAnsi" w:hAnsiTheme="minorHAnsi" w:cstheme="minorHAnsi"/>
          <w:lang w:val="en-US"/>
        </w:rPr>
        <w:tab/>
      </w:r>
      <w:r w:rsidRPr="0054761F">
        <w:rPr>
          <w:rFonts w:asciiTheme="minorHAnsi" w:hAnsiTheme="minorHAnsi" w:cstheme="minorHAnsi"/>
        </w:rPr>
        <w:t>If the office of Deputy Lord Mayor becomes vacant 6 months or more before a general election is due, the Council must appoint a Councillor to fill the vacancy.</w:t>
      </w:r>
    </w:p>
    <w:p w14:paraId="0CA00A32" w14:textId="77777777" w:rsidR="003E615D" w:rsidRPr="0054761F" w:rsidRDefault="003E615D" w:rsidP="003E615D">
      <w:pPr>
        <w:pStyle w:val="AmendHeading2"/>
        <w:tabs>
          <w:tab w:val="clear" w:pos="720"/>
          <w:tab w:val="right" w:pos="2268"/>
        </w:tabs>
        <w:ind w:left="2381" w:hanging="2381"/>
        <w:rPr>
          <w:rFonts w:asciiTheme="minorHAnsi" w:hAnsiTheme="minorHAnsi" w:cstheme="minorHAnsi"/>
        </w:rPr>
      </w:pPr>
      <w:r w:rsidRPr="0054761F">
        <w:rPr>
          <w:rFonts w:asciiTheme="minorHAnsi" w:hAnsiTheme="minorHAnsi" w:cstheme="minorHAnsi"/>
        </w:rPr>
        <w:tab/>
        <w:t>(1B)</w:t>
      </w:r>
      <w:r w:rsidRPr="0054761F">
        <w:rPr>
          <w:rFonts w:asciiTheme="minorHAnsi" w:hAnsiTheme="minorHAnsi" w:cstheme="minorHAnsi"/>
        </w:rPr>
        <w:tab/>
        <w:t xml:space="preserve">If the Council appoints a Councillor to fill a vacancy under subsection (1A), an extraordinary vacancy occurs in the office of the Councillor on the date of the appointment and section 259 of the </w:t>
      </w:r>
      <w:r w:rsidRPr="0054761F">
        <w:rPr>
          <w:rFonts w:asciiTheme="minorHAnsi" w:hAnsiTheme="minorHAnsi" w:cstheme="minorHAnsi"/>
          <w:b/>
          <w:bCs/>
        </w:rPr>
        <w:t>Local Government Act 2020</w:t>
      </w:r>
      <w:r w:rsidRPr="0054761F">
        <w:rPr>
          <w:rFonts w:asciiTheme="minorHAnsi" w:hAnsiTheme="minorHAnsi" w:cstheme="minorHAnsi"/>
        </w:rPr>
        <w:t xml:space="preserve"> does apply.".'.</w:t>
      </w:r>
    </w:p>
    <w:p w14:paraId="21B9280E" w14:textId="6DB22823" w:rsidR="0054761F" w:rsidRPr="0054761F" w:rsidRDefault="0054761F" w:rsidP="0054761F">
      <w:pPr>
        <w:jc w:val="center"/>
        <w:rPr>
          <w:rFonts w:asciiTheme="minorHAnsi" w:hAnsiTheme="minorHAnsi" w:cstheme="minorHAnsi"/>
        </w:rPr>
      </w:pPr>
      <w:r w:rsidRPr="0054761F">
        <w:rPr>
          <w:rFonts w:asciiTheme="minorHAnsi" w:hAnsiTheme="minorHAnsi" w:cstheme="minorHAnsi"/>
        </w:rPr>
        <w:t>NEW CLAUSES</w:t>
      </w:r>
    </w:p>
    <w:p w14:paraId="57425C21" w14:textId="1D0B9229" w:rsidR="0054761F" w:rsidRPr="0054761F" w:rsidRDefault="0054761F" w:rsidP="0054761F">
      <w:pPr>
        <w:pStyle w:val="ListParagraph"/>
        <w:numPr>
          <w:ilvl w:val="0"/>
          <w:numId w:val="20"/>
        </w:numPr>
        <w:rPr>
          <w:rFonts w:asciiTheme="minorHAnsi" w:hAnsiTheme="minorHAnsi" w:cstheme="minorHAnsi"/>
        </w:rPr>
      </w:pPr>
      <w:r w:rsidRPr="0054761F">
        <w:rPr>
          <w:rFonts w:asciiTheme="minorHAnsi" w:hAnsiTheme="minorHAnsi" w:cstheme="minorHAnsi"/>
        </w:rPr>
        <w:t>Insert the following New Part after Part 4—</w:t>
      </w:r>
    </w:p>
    <w:p w14:paraId="27D53CED" w14:textId="1D99DBB4" w:rsidR="0054761F" w:rsidRPr="00E17BAB" w:rsidRDefault="0054761F" w:rsidP="0054761F">
      <w:pPr>
        <w:pStyle w:val="AmendHeading-DIVISION"/>
        <w:rPr>
          <w:rFonts w:asciiTheme="minorHAnsi" w:hAnsiTheme="minorHAnsi" w:cstheme="minorHAnsi"/>
          <w:sz w:val="28"/>
          <w:szCs w:val="22"/>
        </w:rPr>
      </w:pPr>
      <w:r w:rsidRPr="00E17BAB">
        <w:rPr>
          <w:rFonts w:asciiTheme="minorHAnsi" w:hAnsiTheme="minorHAnsi" w:cstheme="minorHAnsi"/>
          <w:b w:val="0"/>
          <w:bCs/>
          <w:sz w:val="28"/>
          <w:szCs w:val="22"/>
        </w:rPr>
        <w:t>'</w:t>
      </w:r>
      <w:r w:rsidRPr="00E17BAB">
        <w:rPr>
          <w:rFonts w:asciiTheme="minorHAnsi" w:hAnsiTheme="minorHAnsi" w:cstheme="minorHAnsi"/>
          <w:sz w:val="28"/>
          <w:szCs w:val="22"/>
        </w:rPr>
        <w:t xml:space="preserve">Part 4A—Further amendment of City of Melbourne </w:t>
      </w:r>
      <w:r w:rsidR="00E17BAB">
        <w:rPr>
          <w:rFonts w:asciiTheme="minorHAnsi" w:hAnsiTheme="minorHAnsi" w:cstheme="minorHAnsi"/>
          <w:sz w:val="28"/>
          <w:szCs w:val="22"/>
        </w:rPr>
        <w:br/>
      </w:r>
      <w:r w:rsidRPr="00E17BAB">
        <w:rPr>
          <w:rFonts w:asciiTheme="minorHAnsi" w:hAnsiTheme="minorHAnsi" w:cstheme="minorHAnsi"/>
          <w:sz w:val="28"/>
          <w:szCs w:val="22"/>
        </w:rPr>
        <w:t>Act 2001</w:t>
      </w:r>
    </w:p>
    <w:p w14:paraId="3A8F08E5" w14:textId="77777777" w:rsidR="0054761F" w:rsidRPr="0054761F" w:rsidRDefault="0054761F" w:rsidP="0054761F">
      <w:pPr>
        <w:pStyle w:val="AmendHeading1s"/>
        <w:tabs>
          <w:tab w:val="right" w:pos="1701"/>
        </w:tabs>
        <w:ind w:left="1871" w:hanging="1871"/>
        <w:rPr>
          <w:rFonts w:asciiTheme="minorHAnsi" w:hAnsiTheme="minorHAnsi" w:cstheme="minorHAnsi"/>
        </w:rPr>
      </w:pPr>
      <w:r w:rsidRPr="0054761F">
        <w:rPr>
          <w:rFonts w:asciiTheme="minorHAnsi" w:hAnsiTheme="minorHAnsi" w:cstheme="minorHAnsi"/>
        </w:rPr>
        <w:tab/>
        <w:t>46AA</w:t>
      </w:r>
      <w:r w:rsidRPr="0054761F">
        <w:rPr>
          <w:rFonts w:asciiTheme="minorHAnsi" w:hAnsiTheme="minorHAnsi" w:cstheme="minorHAnsi"/>
        </w:rPr>
        <w:tab/>
        <w:t>Persons entitled to be enrolled without application</w:t>
      </w:r>
    </w:p>
    <w:p w14:paraId="1C5506E5" w14:textId="77777777" w:rsidR="0054761F" w:rsidRPr="0054761F" w:rsidRDefault="0054761F" w:rsidP="0054761F">
      <w:pPr>
        <w:pStyle w:val="AmendHeading1"/>
        <w:ind w:left="1871"/>
        <w:rPr>
          <w:rFonts w:asciiTheme="minorHAnsi" w:hAnsiTheme="minorHAnsi" w:cstheme="minorHAnsi"/>
        </w:rPr>
      </w:pPr>
      <w:r w:rsidRPr="0054761F">
        <w:rPr>
          <w:rFonts w:asciiTheme="minorHAnsi" w:hAnsiTheme="minorHAnsi" w:cstheme="minorHAnsi"/>
        </w:rPr>
        <w:t>Section 9</w:t>
      </w:r>
      <w:proofErr w:type="gramStart"/>
      <w:r w:rsidRPr="0054761F">
        <w:rPr>
          <w:rFonts w:asciiTheme="minorHAnsi" w:hAnsiTheme="minorHAnsi" w:cstheme="minorHAnsi"/>
        </w:rPr>
        <w:t>A(</w:t>
      </w:r>
      <w:proofErr w:type="gramEnd"/>
      <w:r w:rsidRPr="0054761F">
        <w:rPr>
          <w:rFonts w:asciiTheme="minorHAnsi" w:hAnsiTheme="minorHAnsi" w:cstheme="minorHAnsi"/>
        </w:rPr>
        <w:t xml:space="preserve">3), (4), (5) and (6) of the </w:t>
      </w:r>
      <w:r w:rsidRPr="0054761F">
        <w:rPr>
          <w:rFonts w:asciiTheme="minorHAnsi" w:hAnsiTheme="minorHAnsi" w:cstheme="minorHAnsi"/>
          <w:b/>
          <w:bCs/>
        </w:rPr>
        <w:t>City of Melbourne Act 2001</w:t>
      </w:r>
      <w:r w:rsidRPr="0054761F">
        <w:rPr>
          <w:rFonts w:asciiTheme="minorHAnsi" w:hAnsiTheme="minorHAnsi" w:cstheme="minorHAnsi"/>
        </w:rPr>
        <w:t xml:space="preserve"> are </w:t>
      </w:r>
      <w:r w:rsidRPr="0054761F">
        <w:rPr>
          <w:rFonts w:asciiTheme="minorHAnsi" w:hAnsiTheme="minorHAnsi" w:cstheme="minorHAnsi"/>
          <w:b/>
          <w:bCs/>
        </w:rPr>
        <w:t>repealed</w:t>
      </w:r>
      <w:r w:rsidRPr="0054761F">
        <w:rPr>
          <w:rFonts w:asciiTheme="minorHAnsi" w:hAnsiTheme="minorHAnsi" w:cstheme="minorHAnsi"/>
        </w:rPr>
        <w:t>.</w:t>
      </w:r>
    </w:p>
    <w:p w14:paraId="7317CA21" w14:textId="77777777" w:rsidR="00B5130C" w:rsidRDefault="0054761F" w:rsidP="0054761F">
      <w:pPr>
        <w:pStyle w:val="AmendHeading1s"/>
        <w:tabs>
          <w:tab w:val="right" w:pos="1701"/>
        </w:tabs>
        <w:ind w:left="1871" w:hanging="1871"/>
        <w:rPr>
          <w:rFonts w:asciiTheme="minorHAnsi" w:hAnsiTheme="minorHAnsi" w:cstheme="minorHAnsi"/>
        </w:rPr>
      </w:pPr>
      <w:r w:rsidRPr="0054761F">
        <w:rPr>
          <w:rFonts w:asciiTheme="minorHAnsi" w:hAnsiTheme="minorHAnsi" w:cstheme="minorHAnsi"/>
        </w:rPr>
        <w:tab/>
      </w:r>
    </w:p>
    <w:p w14:paraId="29EC09B3" w14:textId="77777777" w:rsidR="00ED2C23" w:rsidRDefault="00ED2C23">
      <w:pPr>
        <w:suppressLineNumbers w:val="0"/>
        <w:tabs>
          <w:tab w:val="clear" w:pos="720"/>
        </w:tabs>
        <w:overflowPunct/>
        <w:autoSpaceDE/>
        <w:autoSpaceDN/>
        <w:adjustRightInd/>
        <w:spacing w:before="0"/>
        <w:textAlignment w:val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br w:type="page"/>
      </w:r>
    </w:p>
    <w:p w14:paraId="04F64088" w14:textId="030D225D" w:rsidR="0054761F" w:rsidRPr="0054761F" w:rsidRDefault="00B5130C" w:rsidP="0054761F">
      <w:pPr>
        <w:pStyle w:val="AmendHeading1s"/>
        <w:tabs>
          <w:tab w:val="right" w:pos="1701"/>
        </w:tabs>
        <w:ind w:left="1871" w:hanging="187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ab/>
      </w:r>
      <w:r w:rsidR="0054761F" w:rsidRPr="0054761F">
        <w:rPr>
          <w:rFonts w:asciiTheme="minorHAnsi" w:hAnsiTheme="minorHAnsi" w:cstheme="minorHAnsi"/>
        </w:rPr>
        <w:t>46AB</w:t>
      </w:r>
      <w:r w:rsidR="0054761F" w:rsidRPr="0054761F">
        <w:rPr>
          <w:rFonts w:asciiTheme="minorHAnsi" w:hAnsiTheme="minorHAnsi" w:cstheme="minorHAnsi"/>
        </w:rPr>
        <w:tab/>
        <w:t>Persons entitled to be enrolled</w:t>
      </w:r>
    </w:p>
    <w:p w14:paraId="761663DD" w14:textId="77777777" w:rsidR="0054761F" w:rsidRPr="0054761F" w:rsidRDefault="0054761F" w:rsidP="0054761F">
      <w:pPr>
        <w:pStyle w:val="AmendHeading1"/>
        <w:tabs>
          <w:tab w:val="right" w:pos="1701"/>
        </w:tabs>
        <w:ind w:left="1871" w:hanging="1871"/>
        <w:rPr>
          <w:rFonts w:asciiTheme="minorHAnsi" w:hAnsiTheme="minorHAnsi" w:cstheme="minorHAnsi"/>
        </w:rPr>
      </w:pPr>
      <w:r w:rsidRPr="0054761F">
        <w:rPr>
          <w:rFonts w:asciiTheme="minorHAnsi" w:hAnsiTheme="minorHAnsi" w:cstheme="minorHAnsi"/>
        </w:rPr>
        <w:tab/>
        <w:t>(1)</w:t>
      </w:r>
      <w:r w:rsidRPr="0054761F">
        <w:rPr>
          <w:rFonts w:asciiTheme="minorHAnsi" w:hAnsiTheme="minorHAnsi" w:cstheme="minorHAnsi"/>
        </w:rPr>
        <w:tab/>
        <w:t>In section 9</w:t>
      </w:r>
      <w:proofErr w:type="gramStart"/>
      <w:r w:rsidRPr="0054761F">
        <w:rPr>
          <w:rFonts w:asciiTheme="minorHAnsi" w:hAnsiTheme="minorHAnsi" w:cstheme="minorHAnsi"/>
        </w:rPr>
        <w:t>B(</w:t>
      </w:r>
      <w:proofErr w:type="gramEnd"/>
      <w:r w:rsidRPr="0054761F">
        <w:rPr>
          <w:rFonts w:asciiTheme="minorHAnsi" w:hAnsiTheme="minorHAnsi" w:cstheme="minorHAnsi"/>
        </w:rPr>
        <w:t xml:space="preserve">2) of the </w:t>
      </w:r>
      <w:r w:rsidRPr="0054761F">
        <w:rPr>
          <w:rFonts w:asciiTheme="minorHAnsi" w:hAnsiTheme="minorHAnsi" w:cstheme="minorHAnsi"/>
          <w:b/>
          <w:bCs/>
        </w:rPr>
        <w:t>City of Melbourne Act 2001</w:t>
      </w:r>
      <w:r w:rsidRPr="0054761F">
        <w:rPr>
          <w:rFonts w:asciiTheme="minorHAnsi" w:hAnsiTheme="minorHAnsi" w:cstheme="minorHAnsi"/>
        </w:rPr>
        <w:t xml:space="preserve">, </w:t>
      </w:r>
      <w:r w:rsidRPr="0054761F">
        <w:rPr>
          <w:rFonts w:asciiTheme="minorHAnsi" w:hAnsiTheme="minorHAnsi" w:cstheme="minorHAnsi"/>
          <w:b/>
          <w:bCs/>
        </w:rPr>
        <w:t>omit</w:t>
      </w:r>
      <w:r w:rsidRPr="0054761F">
        <w:rPr>
          <w:rFonts w:asciiTheme="minorHAnsi" w:hAnsiTheme="minorHAnsi" w:cstheme="minorHAnsi"/>
        </w:rPr>
        <w:t xml:space="preserve"> "section 9</w:t>
      </w:r>
      <w:proofErr w:type="gramStart"/>
      <w:r w:rsidRPr="0054761F">
        <w:rPr>
          <w:rFonts w:asciiTheme="minorHAnsi" w:hAnsiTheme="minorHAnsi" w:cstheme="minorHAnsi"/>
        </w:rPr>
        <w:t>A(</w:t>
      </w:r>
      <w:proofErr w:type="gramEnd"/>
      <w:r w:rsidRPr="0054761F">
        <w:rPr>
          <w:rFonts w:asciiTheme="minorHAnsi" w:hAnsiTheme="minorHAnsi" w:cstheme="minorHAnsi"/>
        </w:rPr>
        <w:t>3) and".</w:t>
      </w:r>
    </w:p>
    <w:p w14:paraId="540219E8" w14:textId="77777777" w:rsidR="0054761F" w:rsidRPr="0054761F" w:rsidRDefault="0054761F" w:rsidP="0054761F">
      <w:pPr>
        <w:pStyle w:val="AmendHeading1"/>
        <w:tabs>
          <w:tab w:val="right" w:pos="1701"/>
        </w:tabs>
        <w:ind w:left="1871" w:hanging="1871"/>
        <w:rPr>
          <w:rFonts w:asciiTheme="minorHAnsi" w:hAnsiTheme="minorHAnsi" w:cstheme="minorHAnsi"/>
        </w:rPr>
      </w:pPr>
      <w:r w:rsidRPr="0054761F">
        <w:rPr>
          <w:rFonts w:asciiTheme="minorHAnsi" w:hAnsiTheme="minorHAnsi" w:cstheme="minorHAnsi"/>
        </w:rPr>
        <w:tab/>
        <w:t>(2)</w:t>
      </w:r>
      <w:r w:rsidRPr="0054761F">
        <w:rPr>
          <w:rFonts w:asciiTheme="minorHAnsi" w:hAnsiTheme="minorHAnsi" w:cstheme="minorHAnsi"/>
        </w:rPr>
        <w:tab/>
        <w:t>In section 9</w:t>
      </w:r>
      <w:proofErr w:type="gramStart"/>
      <w:r w:rsidRPr="0054761F">
        <w:rPr>
          <w:rFonts w:asciiTheme="minorHAnsi" w:hAnsiTheme="minorHAnsi" w:cstheme="minorHAnsi"/>
        </w:rPr>
        <w:t>B(</w:t>
      </w:r>
      <w:proofErr w:type="gramEnd"/>
      <w:r w:rsidRPr="0054761F">
        <w:rPr>
          <w:rFonts w:asciiTheme="minorHAnsi" w:hAnsiTheme="minorHAnsi" w:cstheme="minorHAnsi"/>
        </w:rPr>
        <w:t xml:space="preserve">3) of the </w:t>
      </w:r>
      <w:r w:rsidRPr="0054761F">
        <w:rPr>
          <w:rFonts w:asciiTheme="minorHAnsi" w:hAnsiTheme="minorHAnsi" w:cstheme="minorHAnsi"/>
          <w:b/>
          <w:bCs/>
        </w:rPr>
        <w:t>City of Melbourne Act 2001</w:t>
      </w:r>
      <w:r w:rsidRPr="0054761F">
        <w:rPr>
          <w:rFonts w:asciiTheme="minorHAnsi" w:hAnsiTheme="minorHAnsi" w:cstheme="minorHAnsi"/>
        </w:rPr>
        <w:t xml:space="preserve">, </w:t>
      </w:r>
      <w:r w:rsidRPr="0054761F">
        <w:rPr>
          <w:rFonts w:asciiTheme="minorHAnsi" w:hAnsiTheme="minorHAnsi" w:cstheme="minorHAnsi"/>
          <w:b/>
          <w:bCs/>
        </w:rPr>
        <w:t>omit</w:t>
      </w:r>
      <w:r w:rsidRPr="0054761F">
        <w:rPr>
          <w:rFonts w:asciiTheme="minorHAnsi" w:hAnsiTheme="minorHAnsi" w:cstheme="minorHAnsi"/>
        </w:rPr>
        <w:t xml:space="preserve"> "section 9</w:t>
      </w:r>
      <w:proofErr w:type="gramStart"/>
      <w:r w:rsidRPr="0054761F">
        <w:rPr>
          <w:rFonts w:asciiTheme="minorHAnsi" w:hAnsiTheme="minorHAnsi" w:cstheme="minorHAnsi"/>
        </w:rPr>
        <w:t>A(</w:t>
      </w:r>
      <w:proofErr w:type="gramEnd"/>
      <w:r w:rsidRPr="0054761F">
        <w:rPr>
          <w:rFonts w:asciiTheme="minorHAnsi" w:hAnsiTheme="minorHAnsi" w:cstheme="minorHAnsi"/>
        </w:rPr>
        <w:t>5) and".</w:t>
      </w:r>
    </w:p>
    <w:p w14:paraId="6FA8C699" w14:textId="77777777" w:rsidR="0054761F" w:rsidRPr="0054761F" w:rsidRDefault="0054761F" w:rsidP="0054761F">
      <w:pPr>
        <w:pStyle w:val="AmendHeading1s"/>
        <w:tabs>
          <w:tab w:val="right" w:pos="1701"/>
        </w:tabs>
        <w:ind w:left="1871" w:hanging="1871"/>
        <w:rPr>
          <w:rFonts w:asciiTheme="minorHAnsi" w:hAnsiTheme="minorHAnsi" w:cstheme="minorHAnsi"/>
        </w:rPr>
      </w:pPr>
      <w:r w:rsidRPr="0054761F">
        <w:rPr>
          <w:rFonts w:asciiTheme="minorHAnsi" w:hAnsiTheme="minorHAnsi" w:cstheme="minorHAnsi"/>
        </w:rPr>
        <w:tab/>
        <w:t>46AC</w:t>
      </w:r>
      <w:r w:rsidRPr="0054761F">
        <w:rPr>
          <w:rFonts w:asciiTheme="minorHAnsi" w:hAnsiTheme="minorHAnsi" w:cstheme="minorHAnsi"/>
        </w:rPr>
        <w:tab/>
        <w:t xml:space="preserve">Section 9D repealed </w:t>
      </w:r>
    </w:p>
    <w:p w14:paraId="38D7DC4F" w14:textId="77777777" w:rsidR="0054761F" w:rsidRPr="0054761F" w:rsidRDefault="0054761F" w:rsidP="0054761F">
      <w:pPr>
        <w:pStyle w:val="AmendHeading1"/>
        <w:ind w:left="1871"/>
        <w:rPr>
          <w:rFonts w:asciiTheme="minorHAnsi" w:hAnsiTheme="minorHAnsi" w:cstheme="minorHAnsi"/>
        </w:rPr>
      </w:pPr>
      <w:r w:rsidRPr="0054761F">
        <w:rPr>
          <w:rFonts w:asciiTheme="minorHAnsi" w:hAnsiTheme="minorHAnsi" w:cstheme="minorHAnsi"/>
        </w:rPr>
        <w:t xml:space="preserve">Section 9D of the </w:t>
      </w:r>
      <w:r w:rsidRPr="0054761F">
        <w:rPr>
          <w:rFonts w:asciiTheme="minorHAnsi" w:hAnsiTheme="minorHAnsi" w:cstheme="minorHAnsi"/>
          <w:b/>
          <w:bCs/>
        </w:rPr>
        <w:t>City of Melbourne Act 2001</w:t>
      </w:r>
      <w:r w:rsidRPr="0054761F">
        <w:rPr>
          <w:rFonts w:asciiTheme="minorHAnsi" w:hAnsiTheme="minorHAnsi" w:cstheme="minorHAnsi"/>
        </w:rPr>
        <w:t xml:space="preserve"> is </w:t>
      </w:r>
      <w:r w:rsidRPr="0054761F">
        <w:rPr>
          <w:rFonts w:asciiTheme="minorHAnsi" w:hAnsiTheme="minorHAnsi" w:cstheme="minorHAnsi"/>
          <w:b/>
          <w:bCs/>
        </w:rPr>
        <w:t>repealed</w:t>
      </w:r>
      <w:r w:rsidRPr="0054761F">
        <w:rPr>
          <w:rFonts w:asciiTheme="minorHAnsi" w:hAnsiTheme="minorHAnsi" w:cstheme="minorHAnsi"/>
        </w:rPr>
        <w:t>.</w:t>
      </w:r>
    </w:p>
    <w:p w14:paraId="4C2B9EEF" w14:textId="77777777" w:rsidR="0054761F" w:rsidRPr="0054761F" w:rsidRDefault="0054761F" w:rsidP="0054761F">
      <w:pPr>
        <w:pStyle w:val="AmendHeading1s"/>
        <w:tabs>
          <w:tab w:val="right" w:pos="1701"/>
        </w:tabs>
        <w:ind w:left="1871" w:hanging="1871"/>
        <w:rPr>
          <w:rFonts w:asciiTheme="minorHAnsi" w:hAnsiTheme="minorHAnsi" w:cstheme="minorHAnsi"/>
        </w:rPr>
      </w:pPr>
      <w:r w:rsidRPr="0054761F">
        <w:rPr>
          <w:rFonts w:asciiTheme="minorHAnsi" w:hAnsiTheme="minorHAnsi" w:cstheme="minorHAnsi"/>
        </w:rPr>
        <w:tab/>
        <w:t>46AD</w:t>
      </w:r>
      <w:r w:rsidRPr="0054761F">
        <w:rPr>
          <w:rFonts w:asciiTheme="minorHAnsi" w:hAnsiTheme="minorHAnsi" w:cstheme="minorHAnsi"/>
        </w:rPr>
        <w:tab/>
        <w:t>Limitations on right of entitlement</w:t>
      </w:r>
    </w:p>
    <w:p w14:paraId="407D27AB" w14:textId="77777777" w:rsidR="0054761F" w:rsidRPr="0054761F" w:rsidRDefault="0054761F" w:rsidP="0054761F">
      <w:pPr>
        <w:pStyle w:val="AmendHeading1"/>
        <w:ind w:left="1871"/>
        <w:rPr>
          <w:rFonts w:asciiTheme="minorHAnsi" w:hAnsiTheme="minorHAnsi" w:cstheme="minorHAnsi"/>
        </w:rPr>
      </w:pPr>
      <w:r w:rsidRPr="0054761F">
        <w:rPr>
          <w:rFonts w:asciiTheme="minorHAnsi" w:hAnsiTheme="minorHAnsi" w:cstheme="minorHAnsi"/>
        </w:rPr>
        <w:t>In section 9</w:t>
      </w:r>
      <w:proofErr w:type="gramStart"/>
      <w:r w:rsidRPr="0054761F">
        <w:rPr>
          <w:rFonts w:asciiTheme="minorHAnsi" w:hAnsiTheme="minorHAnsi" w:cstheme="minorHAnsi"/>
        </w:rPr>
        <w:t>E(</w:t>
      </w:r>
      <w:proofErr w:type="gramEnd"/>
      <w:r w:rsidRPr="0054761F">
        <w:rPr>
          <w:rFonts w:asciiTheme="minorHAnsi" w:hAnsiTheme="minorHAnsi" w:cstheme="minorHAnsi"/>
        </w:rPr>
        <w:t xml:space="preserve">1) of the </w:t>
      </w:r>
      <w:r w:rsidRPr="0054761F">
        <w:rPr>
          <w:rFonts w:asciiTheme="minorHAnsi" w:hAnsiTheme="minorHAnsi" w:cstheme="minorHAnsi"/>
          <w:b/>
          <w:bCs/>
        </w:rPr>
        <w:t>City of Melbourne Act 2001</w:t>
      </w:r>
      <w:r w:rsidRPr="0054761F">
        <w:rPr>
          <w:rFonts w:asciiTheme="minorHAnsi" w:hAnsiTheme="minorHAnsi" w:cstheme="minorHAnsi"/>
        </w:rPr>
        <w:t xml:space="preserve">, </w:t>
      </w:r>
      <w:r w:rsidRPr="0054761F">
        <w:rPr>
          <w:rFonts w:asciiTheme="minorHAnsi" w:hAnsiTheme="minorHAnsi" w:cstheme="minorHAnsi"/>
          <w:b/>
          <w:bCs/>
        </w:rPr>
        <w:t>omit</w:t>
      </w:r>
      <w:r w:rsidRPr="0054761F">
        <w:rPr>
          <w:rFonts w:asciiTheme="minorHAnsi" w:hAnsiTheme="minorHAnsi" w:cstheme="minorHAnsi"/>
        </w:rPr>
        <w:t xml:space="preserve"> "9</w:t>
      </w:r>
      <w:proofErr w:type="gramStart"/>
      <w:r w:rsidRPr="0054761F">
        <w:rPr>
          <w:rFonts w:asciiTheme="minorHAnsi" w:hAnsiTheme="minorHAnsi" w:cstheme="minorHAnsi"/>
        </w:rPr>
        <w:t>A(</w:t>
      </w:r>
      <w:proofErr w:type="gramEnd"/>
      <w:r w:rsidRPr="0054761F">
        <w:rPr>
          <w:rFonts w:asciiTheme="minorHAnsi" w:hAnsiTheme="minorHAnsi" w:cstheme="minorHAnsi"/>
        </w:rPr>
        <w:t>3), 9</w:t>
      </w:r>
      <w:proofErr w:type="gramStart"/>
      <w:r w:rsidRPr="0054761F">
        <w:rPr>
          <w:rFonts w:asciiTheme="minorHAnsi" w:hAnsiTheme="minorHAnsi" w:cstheme="minorHAnsi"/>
        </w:rPr>
        <w:t>A(</w:t>
      </w:r>
      <w:proofErr w:type="gramEnd"/>
      <w:r w:rsidRPr="0054761F">
        <w:rPr>
          <w:rFonts w:asciiTheme="minorHAnsi" w:hAnsiTheme="minorHAnsi" w:cstheme="minorHAnsi"/>
        </w:rPr>
        <w:t xml:space="preserve">5),". </w:t>
      </w:r>
    </w:p>
    <w:p w14:paraId="1C6793BB" w14:textId="77777777" w:rsidR="0054761F" w:rsidRPr="0054761F" w:rsidRDefault="0054761F" w:rsidP="0054761F">
      <w:pPr>
        <w:pStyle w:val="AmendHeading1s"/>
        <w:tabs>
          <w:tab w:val="right" w:pos="1701"/>
        </w:tabs>
        <w:ind w:left="1871" w:hanging="1871"/>
        <w:rPr>
          <w:rFonts w:asciiTheme="minorHAnsi" w:hAnsiTheme="minorHAnsi" w:cstheme="minorHAnsi"/>
        </w:rPr>
      </w:pPr>
      <w:r w:rsidRPr="0054761F">
        <w:rPr>
          <w:rFonts w:asciiTheme="minorHAnsi" w:hAnsiTheme="minorHAnsi" w:cstheme="minorHAnsi"/>
        </w:rPr>
        <w:tab/>
        <w:t>46AE</w:t>
      </w:r>
      <w:r w:rsidRPr="0054761F">
        <w:rPr>
          <w:rFonts w:asciiTheme="minorHAnsi" w:hAnsiTheme="minorHAnsi" w:cstheme="minorHAnsi"/>
        </w:rPr>
        <w:tab/>
        <w:t xml:space="preserve">Section 9F repealed </w:t>
      </w:r>
    </w:p>
    <w:p w14:paraId="4C9B20C9" w14:textId="77777777" w:rsidR="0054761F" w:rsidRPr="0054761F" w:rsidRDefault="0054761F" w:rsidP="0054761F">
      <w:pPr>
        <w:pStyle w:val="AmendHeading1"/>
        <w:ind w:left="1871"/>
        <w:rPr>
          <w:rFonts w:asciiTheme="minorHAnsi" w:hAnsiTheme="minorHAnsi" w:cstheme="minorHAnsi"/>
        </w:rPr>
      </w:pPr>
      <w:r w:rsidRPr="0054761F">
        <w:rPr>
          <w:rFonts w:asciiTheme="minorHAnsi" w:hAnsiTheme="minorHAnsi" w:cstheme="minorHAnsi"/>
        </w:rPr>
        <w:t xml:space="preserve">Section 9F of the </w:t>
      </w:r>
      <w:r w:rsidRPr="0054761F">
        <w:rPr>
          <w:rFonts w:asciiTheme="minorHAnsi" w:hAnsiTheme="minorHAnsi" w:cstheme="minorHAnsi"/>
          <w:b/>
          <w:bCs/>
        </w:rPr>
        <w:t>City of Melbourne Act 2001</w:t>
      </w:r>
      <w:r w:rsidRPr="0054761F">
        <w:rPr>
          <w:rFonts w:asciiTheme="minorHAnsi" w:hAnsiTheme="minorHAnsi" w:cstheme="minorHAnsi"/>
        </w:rPr>
        <w:t xml:space="preserve"> is </w:t>
      </w:r>
      <w:r w:rsidRPr="0054761F">
        <w:rPr>
          <w:rFonts w:asciiTheme="minorHAnsi" w:hAnsiTheme="minorHAnsi" w:cstheme="minorHAnsi"/>
          <w:b/>
          <w:bCs/>
        </w:rPr>
        <w:t>repealed</w:t>
      </w:r>
      <w:r w:rsidRPr="0054761F">
        <w:rPr>
          <w:rFonts w:asciiTheme="minorHAnsi" w:hAnsiTheme="minorHAnsi" w:cstheme="minorHAnsi"/>
        </w:rPr>
        <w:t>.</w:t>
      </w:r>
    </w:p>
    <w:p w14:paraId="76458D2B" w14:textId="77777777" w:rsidR="0054761F" w:rsidRPr="0054761F" w:rsidRDefault="0054761F" w:rsidP="0054761F">
      <w:pPr>
        <w:pStyle w:val="AmendHeading1s"/>
        <w:tabs>
          <w:tab w:val="right" w:pos="1701"/>
        </w:tabs>
        <w:ind w:left="1871" w:hanging="1871"/>
        <w:rPr>
          <w:rFonts w:asciiTheme="minorHAnsi" w:hAnsiTheme="minorHAnsi" w:cstheme="minorHAnsi"/>
        </w:rPr>
      </w:pPr>
      <w:r w:rsidRPr="0054761F">
        <w:rPr>
          <w:rFonts w:asciiTheme="minorHAnsi" w:hAnsiTheme="minorHAnsi" w:cstheme="minorHAnsi"/>
        </w:rPr>
        <w:tab/>
        <w:t>46AF</w:t>
      </w:r>
      <w:r w:rsidRPr="0054761F">
        <w:rPr>
          <w:rFonts w:asciiTheme="minorHAnsi" w:hAnsiTheme="minorHAnsi" w:cstheme="minorHAnsi"/>
        </w:rPr>
        <w:tab/>
        <w:t>Request that address not be shown</w:t>
      </w:r>
    </w:p>
    <w:p w14:paraId="654595C4" w14:textId="77777777" w:rsidR="0054761F" w:rsidRPr="0054761F" w:rsidRDefault="0054761F" w:rsidP="0054761F">
      <w:pPr>
        <w:pStyle w:val="AmendHeading1"/>
        <w:ind w:left="1871"/>
        <w:rPr>
          <w:rFonts w:asciiTheme="minorHAnsi" w:hAnsiTheme="minorHAnsi" w:cstheme="minorHAnsi"/>
        </w:rPr>
      </w:pPr>
      <w:r w:rsidRPr="0054761F">
        <w:rPr>
          <w:rFonts w:asciiTheme="minorHAnsi" w:hAnsiTheme="minorHAnsi" w:cstheme="minorHAnsi"/>
        </w:rPr>
        <w:t xml:space="preserve">In section 10(1) of the </w:t>
      </w:r>
      <w:r w:rsidRPr="0054761F">
        <w:rPr>
          <w:rFonts w:asciiTheme="minorHAnsi" w:hAnsiTheme="minorHAnsi" w:cstheme="minorHAnsi"/>
          <w:b/>
          <w:bCs/>
        </w:rPr>
        <w:t>City of Melbourne Act 2001 omit</w:t>
      </w:r>
      <w:r w:rsidRPr="0054761F">
        <w:rPr>
          <w:rFonts w:asciiTheme="minorHAnsi" w:hAnsiTheme="minorHAnsi" w:cstheme="minorHAnsi"/>
        </w:rPr>
        <w:t xml:space="preserve"> "9</w:t>
      </w:r>
      <w:proofErr w:type="gramStart"/>
      <w:r w:rsidRPr="0054761F">
        <w:rPr>
          <w:rFonts w:asciiTheme="minorHAnsi" w:hAnsiTheme="minorHAnsi" w:cstheme="minorHAnsi"/>
        </w:rPr>
        <w:t>A(</w:t>
      </w:r>
      <w:proofErr w:type="gramEnd"/>
      <w:r w:rsidRPr="0054761F">
        <w:rPr>
          <w:rFonts w:asciiTheme="minorHAnsi" w:hAnsiTheme="minorHAnsi" w:cstheme="minorHAnsi"/>
        </w:rPr>
        <w:t>3), 9</w:t>
      </w:r>
      <w:proofErr w:type="gramStart"/>
      <w:r w:rsidRPr="0054761F">
        <w:rPr>
          <w:rFonts w:asciiTheme="minorHAnsi" w:hAnsiTheme="minorHAnsi" w:cstheme="minorHAnsi"/>
        </w:rPr>
        <w:t>A(</w:t>
      </w:r>
      <w:proofErr w:type="gramEnd"/>
      <w:r w:rsidRPr="0054761F">
        <w:rPr>
          <w:rFonts w:asciiTheme="minorHAnsi" w:hAnsiTheme="minorHAnsi" w:cstheme="minorHAnsi"/>
        </w:rPr>
        <w:t>5),".</w:t>
      </w:r>
    </w:p>
    <w:p w14:paraId="398F76D1" w14:textId="77777777" w:rsidR="0054761F" w:rsidRPr="0054761F" w:rsidRDefault="0054761F" w:rsidP="0054761F">
      <w:pPr>
        <w:pStyle w:val="AmendHeading1s"/>
        <w:tabs>
          <w:tab w:val="right" w:pos="1701"/>
        </w:tabs>
        <w:ind w:left="1871" w:hanging="1871"/>
        <w:rPr>
          <w:rFonts w:asciiTheme="minorHAnsi" w:hAnsiTheme="minorHAnsi" w:cstheme="minorHAnsi"/>
        </w:rPr>
      </w:pPr>
      <w:r w:rsidRPr="0054761F">
        <w:rPr>
          <w:rFonts w:asciiTheme="minorHAnsi" w:hAnsiTheme="minorHAnsi" w:cstheme="minorHAnsi"/>
        </w:rPr>
        <w:tab/>
        <w:t>46AG</w:t>
      </w:r>
      <w:r w:rsidRPr="0054761F">
        <w:rPr>
          <w:rFonts w:asciiTheme="minorHAnsi" w:hAnsiTheme="minorHAnsi" w:cstheme="minorHAnsi"/>
        </w:rPr>
        <w:tab/>
        <w:t>Chief Executive Officer to prepare voters' list</w:t>
      </w:r>
    </w:p>
    <w:p w14:paraId="4FCDF802" w14:textId="77777777" w:rsidR="0054761F" w:rsidRPr="0054761F" w:rsidRDefault="0054761F" w:rsidP="0054761F">
      <w:pPr>
        <w:pStyle w:val="AmendHeading1"/>
        <w:ind w:left="1871"/>
        <w:rPr>
          <w:rFonts w:asciiTheme="minorHAnsi" w:hAnsiTheme="minorHAnsi" w:cstheme="minorHAnsi"/>
        </w:rPr>
      </w:pPr>
      <w:r w:rsidRPr="0054761F">
        <w:rPr>
          <w:rFonts w:asciiTheme="minorHAnsi" w:hAnsiTheme="minorHAnsi" w:cstheme="minorHAnsi"/>
        </w:rPr>
        <w:t>In section 11</w:t>
      </w:r>
      <w:proofErr w:type="gramStart"/>
      <w:r w:rsidRPr="0054761F">
        <w:rPr>
          <w:rFonts w:asciiTheme="minorHAnsi" w:hAnsiTheme="minorHAnsi" w:cstheme="minorHAnsi"/>
        </w:rPr>
        <w:t>A(</w:t>
      </w:r>
      <w:proofErr w:type="gramEnd"/>
      <w:r w:rsidRPr="0054761F">
        <w:rPr>
          <w:rFonts w:asciiTheme="minorHAnsi" w:hAnsiTheme="minorHAnsi" w:cstheme="minorHAnsi"/>
        </w:rPr>
        <w:t xml:space="preserve">2) of the </w:t>
      </w:r>
      <w:r w:rsidRPr="0054761F">
        <w:rPr>
          <w:rFonts w:asciiTheme="minorHAnsi" w:hAnsiTheme="minorHAnsi" w:cstheme="minorHAnsi"/>
          <w:b/>
          <w:bCs/>
        </w:rPr>
        <w:t>City of Melbourne Act 2001 omit</w:t>
      </w:r>
      <w:r w:rsidRPr="0054761F">
        <w:rPr>
          <w:rFonts w:asciiTheme="minorHAnsi" w:hAnsiTheme="minorHAnsi" w:cstheme="minorHAnsi"/>
        </w:rPr>
        <w:t xml:space="preserve"> "9</w:t>
      </w:r>
      <w:proofErr w:type="gramStart"/>
      <w:r w:rsidRPr="0054761F">
        <w:rPr>
          <w:rFonts w:asciiTheme="minorHAnsi" w:hAnsiTheme="minorHAnsi" w:cstheme="minorHAnsi"/>
        </w:rPr>
        <w:t>A(</w:t>
      </w:r>
      <w:proofErr w:type="gramEnd"/>
      <w:r w:rsidRPr="0054761F">
        <w:rPr>
          <w:rFonts w:asciiTheme="minorHAnsi" w:hAnsiTheme="minorHAnsi" w:cstheme="minorHAnsi"/>
        </w:rPr>
        <w:t>3), 9</w:t>
      </w:r>
      <w:proofErr w:type="gramStart"/>
      <w:r w:rsidRPr="0054761F">
        <w:rPr>
          <w:rFonts w:asciiTheme="minorHAnsi" w:hAnsiTheme="minorHAnsi" w:cstheme="minorHAnsi"/>
        </w:rPr>
        <w:t>A(</w:t>
      </w:r>
      <w:proofErr w:type="gramEnd"/>
      <w:r w:rsidRPr="0054761F">
        <w:rPr>
          <w:rFonts w:asciiTheme="minorHAnsi" w:hAnsiTheme="minorHAnsi" w:cstheme="minorHAnsi"/>
        </w:rPr>
        <w:t>5),".</w:t>
      </w:r>
    </w:p>
    <w:p w14:paraId="2BB03487" w14:textId="77777777" w:rsidR="0054761F" w:rsidRPr="0054761F" w:rsidRDefault="0054761F" w:rsidP="0054761F">
      <w:pPr>
        <w:pStyle w:val="AmendHeading1s"/>
        <w:tabs>
          <w:tab w:val="right" w:pos="1701"/>
        </w:tabs>
        <w:ind w:left="1871" w:hanging="1871"/>
        <w:rPr>
          <w:rFonts w:asciiTheme="minorHAnsi" w:hAnsiTheme="minorHAnsi" w:cstheme="minorHAnsi"/>
        </w:rPr>
      </w:pPr>
      <w:r w:rsidRPr="0054761F">
        <w:rPr>
          <w:rFonts w:asciiTheme="minorHAnsi" w:hAnsiTheme="minorHAnsi" w:cstheme="minorHAnsi"/>
        </w:rPr>
        <w:tab/>
        <w:t>46AH</w:t>
      </w:r>
      <w:r w:rsidRPr="0054761F">
        <w:rPr>
          <w:rFonts w:asciiTheme="minorHAnsi" w:hAnsiTheme="minorHAnsi" w:cstheme="minorHAnsi"/>
        </w:rPr>
        <w:tab/>
        <w:t>Public notification</w:t>
      </w:r>
    </w:p>
    <w:p w14:paraId="21DBE3AE" w14:textId="77777777" w:rsidR="0054761F" w:rsidRPr="0054761F" w:rsidRDefault="0054761F" w:rsidP="0054761F">
      <w:pPr>
        <w:pStyle w:val="AmendHeading1"/>
        <w:ind w:left="1871"/>
        <w:rPr>
          <w:rFonts w:asciiTheme="minorHAnsi" w:hAnsiTheme="minorHAnsi" w:cstheme="minorHAnsi"/>
        </w:rPr>
      </w:pPr>
      <w:r w:rsidRPr="0054761F">
        <w:rPr>
          <w:rFonts w:asciiTheme="minorHAnsi" w:hAnsiTheme="minorHAnsi" w:cstheme="minorHAnsi"/>
        </w:rPr>
        <w:t xml:space="preserve">Section 11C(1)(b)(iii) of the </w:t>
      </w:r>
      <w:r w:rsidRPr="0054761F">
        <w:rPr>
          <w:rFonts w:asciiTheme="minorHAnsi" w:hAnsiTheme="minorHAnsi" w:cstheme="minorHAnsi"/>
          <w:b/>
          <w:bCs/>
        </w:rPr>
        <w:t xml:space="preserve">City of Melbourne Act 2001 </w:t>
      </w:r>
      <w:r w:rsidRPr="0054761F">
        <w:rPr>
          <w:rFonts w:asciiTheme="minorHAnsi" w:hAnsiTheme="minorHAnsi" w:cstheme="minorHAnsi"/>
        </w:rPr>
        <w:t>is</w:t>
      </w:r>
      <w:r w:rsidRPr="0054761F">
        <w:rPr>
          <w:rFonts w:asciiTheme="minorHAnsi" w:hAnsiTheme="minorHAnsi" w:cstheme="minorHAnsi"/>
          <w:b/>
          <w:bCs/>
        </w:rPr>
        <w:t xml:space="preserve"> repealed</w:t>
      </w:r>
      <w:r w:rsidRPr="0054761F">
        <w:rPr>
          <w:rFonts w:asciiTheme="minorHAnsi" w:hAnsiTheme="minorHAnsi" w:cstheme="minorHAnsi"/>
        </w:rPr>
        <w:t>.</w:t>
      </w:r>
    </w:p>
    <w:p w14:paraId="0BBA4C60" w14:textId="77777777" w:rsidR="0054761F" w:rsidRPr="0054761F" w:rsidRDefault="0054761F" w:rsidP="0054761F">
      <w:pPr>
        <w:pStyle w:val="AmendHeading1s"/>
        <w:tabs>
          <w:tab w:val="right" w:pos="1701"/>
        </w:tabs>
        <w:ind w:left="1871" w:hanging="1871"/>
        <w:rPr>
          <w:rFonts w:asciiTheme="minorHAnsi" w:hAnsiTheme="minorHAnsi" w:cstheme="minorHAnsi"/>
        </w:rPr>
      </w:pPr>
      <w:r w:rsidRPr="0054761F">
        <w:rPr>
          <w:rFonts w:asciiTheme="minorHAnsi" w:hAnsiTheme="minorHAnsi" w:cstheme="minorHAnsi"/>
        </w:rPr>
        <w:tab/>
        <w:t>46AI</w:t>
      </w:r>
      <w:r w:rsidRPr="0054761F">
        <w:rPr>
          <w:rFonts w:asciiTheme="minorHAnsi" w:hAnsiTheme="minorHAnsi" w:cstheme="minorHAnsi"/>
        </w:rPr>
        <w:tab/>
        <w:t>Preparation of voters' rolls</w:t>
      </w:r>
    </w:p>
    <w:p w14:paraId="0510C144" w14:textId="77777777" w:rsidR="0054761F" w:rsidRPr="0054761F" w:rsidRDefault="0054761F" w:rsidP="0054761F">
      <w:pPr>
        <w:pStyle w:val="AmendHeading1"/>
        <w:ind w:left="1871"/>
        <w:rPr>
          <w:rFonts w:asciiTheme="minorHAnsi" w:hAnsiTheme="minorHAnsi" w:cstheme="minorHAnsi"/>
        </w:rPr>
      </w:pPr>
      <w:r w:rsidRPr="0054761F">
        <w:rPr>
          <w:rFonts w:asciiTheme="minorHAnsi" w:hAnsiTheme="minorHAnsi" w:cstheme="minorHAnsi"/>
        </w:rPr>
        <w:t xml:space="preserve">In section 11D(4)(b) of the </w:t>
      </w:r>
      <w:r w:rsidRPr="0054761F">
        <w:rPr>
          <w:rFonts w:asciiTheme="minorHAnsi" w:hAnsiTheme="minorHAnsi" w:cstheme="minorHAnsi"/>
          <w:b/>
          <w:bCs/>
        </w:rPr>
        <w:t>City of Melbourne Act 2001</w:t>
      </w:r>
      <w:r w:rsidRPr="0054761F">
        <w:rPr>
          <w:rFonts w:asciiTheme="minorHAnsi" w:hAnsiTheme="minorHAnsi" w:cstheme="minorHAnsi"/>
        </w:rPr>
        <w:t>, for "9</w:t>
      </w:r>
      <w:proofErr w:type="gramStart"/>
      <w:r w:rsidRPr="0054761F">
        <w:rPr>
          <w:rFonts w:asciiTheme="minorHAnsi" w:hAnsiTheme="minorHAnsi" w:cstheme="minorHAnsi"/>
        </w:rPr>
        <w:t>A(</w:t>
      </w:r>
      <w:proofErr w:type="gramEnd"/>
      <w:r w:rsidRPr="0054761F">
        <w:rPr>
          <w:rFonts w:asciiTheme="minorHAnsi" w:hAnsiTheme="minorHAnsi" w:cstheme="minorHAnsi"/>
        </w:rPr>
        <w:t>3), 9</w:t>
      </w:r>
      <w:proofErr w:type="gramStart"/>
      <w:r w:rsidRPr="0054761F">
        <w:rPr>
          <w:rFonts w:asciiTheme="minorHAnsi" w:hAnsiTheme="minorHAnsi" w:cstheme="minorHAnsi"/>
        </w:rPr>
        <w:t>A(</w:t>
      </w:r>
      <w:proofErr w:type="gramEnd"/>
      <w:r w:rsidRPr="0054761F">
        <w:rPr>
          <w:rFonts w:asciiTheme="minorHAnsi" w:hAnsiTheme="minorHAnsi" w:cstheme="minorHAnsi"/>
        </w:rPr>
        <w:t xml:space="preserve">5), 9B, 9C or 9D" </w:t>
      </w:r>
      <w:r w:rsidRPr="0054761F">
        <w:rPr>
          <w:rFonts w:asciiTheme="minorHAnsi" w:hAnsiTheme="minorHAnsi" w:cstheme="minorHAnsi"/>
          <w:b/>
          <w:bCs/>
        </w:rPr>
        <w:t>substitute</w:t>
      </w:r>
      <w:r w:rsidRPr="0054761F">
        <w:rPr>
          <w:rFonts w:asciiTheme="minorHAnsi" w:hAnsiTheme="minorHAnsi" w:cstheme="minorHAnsi"/>
        </w:rPr>
        <w:t xml:space="preserve"> "9B or 9C".</w:t>
      </w:r>
    </w:p>
    <w:p w14:paraId="6ED2FEA1" w14:textId="77777777" w:rsidR="0054761F" w:rsidRPr="0054761F" w:rsidRDefault="0054761F" w:rsidP="0054761F">
      <w:pPr>
        <w:pStyle w:val="AmendHeading1s"/>
        <w:tabs>
          <w:tab w:val="right" w:pos="1701"/>
        </w:tabs>
        <w:ind w:left="1871" w:hanging="1871"/>
        <w:rPr>
          <w:rFonts w:asciiTheme="minorHAnsi" w:hAnsiTheme="minorHAnsi" w:cstheme="minorHAnsi"/>
        </w:rPr>
      </w:pPr>
      <w:r w:rsidRPr="0054761F">
        <w:rPr>
          <w:rFonts w:asciiTheme="minorHAnsi" w:hAnsiTheme="minorHAnsi" w:cstheme="minorHAnsi"/>
        </w:rPr>
        <w:tab/>
        <w:t>46AJ</w:t>
      </w:r>
      <w:r w:rsidRPr="0054761F">
        <w:rPr>
          <w:rFonts w:asciiTheme="minorHAnsi" w:hAnsiTheme="minorHAnsi" w:cstheme="minorHAnsi"/>
        </w:rPr>
        <w:tab/>
        <w:t>Compulsory voting</w:t>
      </w:r>
    </w:p>
    <w:p w14:paraId="3A491BB8" w14:textId="0269B563" w:rsidR="0054761F" w:rsidRPr="0054761F" w:rsidRDefault="0054761F" w:rsidP="00B5130C">
      <w:pPr>
        <w:pStyle w:val="AmendHeading1"/>
        <w:ind w:left="1871"/>
        <w:rPr>
          <w:rFonts w:asciiTheme="minorHAnsi" w:hAnsiTheme="minorHAnsi" w:cstheme="minorHAnsi"/>
        </w:rPr>
      </w:pPr>
      <w:r w:rsidRPr="0054761F">
        <w:rPr>
          <w:rFonts w:asciiTheme="minorHAnsi" w:hAnsiTheme="minorHAnsi" w:cstheme="minorHAnsi"/>
        </w:rPr>
        <w:t xml:space="preserve">Section 19(5) of the </w:t>
      </w:r>
      <w:r w:rsidRPr="0054761F">
        <w:rPr>
          <w:rFonts w:asciiTheme="minorHAnsi" w:hAnsiTheme="minorHAnsi" w:cstheme="minorHAnsi"/>
          <w:b/>
          <w:bCs/>
        </w:rPr>
        <w:t>City of Melbourne Act 2001</w:t>
      </w:r>
      <w:r w:rsidRPr="0054761F">
        <w:rPr>
          <w:rFonts w:asciiTheme="minorHAnsi" w:hAnsiTheme="minorHAnsi" w:cstheme="minorHAnsi"/>
        </w:rPr>
        <w:t xml:space="preserve"> is </w:t>
      </w:r>
      <w:r w:rsidRPr="0054761F">
        <w:rPr>
          <w:rFonts w:asciiTheme="minorHAnsi" w:hAnsiTheme="minorHAnsi" w:cstheme="minorHAnsi"/>
          <w:b/>
          <w:bCs/>
        </w:rPr>
        <w:t>repealed</w:t>
      </w:r>
      <w:r w:rsidRPr="0054761F">
        <w:rPr>
          <w:rFonts w:asciiTheme="minorHAnsi" w:hAnsiTheme="minorHAnsi" w:cstheme="minorHAnsi"/>
        </w:rPr>
        <w:t>.'.</w:t>
      </w:r>
    </w:p>
    <w:p w14:paraId="68D30900" w14:textId="77777777" w:rsidR="00ED2C23" w:rsidRDefault="00ED2C23">
      <w:pPr>
        <w:suppressLineNumbers w:val="0"/>
        <w:tabs>
          <w:tab w:val="clear" w:pos="720"/>
        </w:tabs>
        <w:overflowPunct/>
        <w:autoSpaceDE/>
        <w:autoSpaceDN/>
        <w:adjustRightInd/>
        <w:spacing w:before="0"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4C5557F2" w14:textId="30F958DE" w:rsidR="00046708" w:rsidRPr="0054761F" w:rsidRDefault="00046708" w:rsidP="00046708">
      <w:pPr>
        <w:jc w:val="center"/>
        <w:rPr>
          <w:rFonts w:asciiTheme="minorHAnsi" w:hAnsiTheme="minorHAnsi" w:cstheme="minorHAnsi"/>
        </w:rPr>
      </w:pPr>
      <w:r w:rsidRPr="0054761F">
        <w:rPr>
          <w:rFonts w:asciiTheme="minorHAnsi" w:hAnsiTheme="minorHAnsi" w:cstheme="minorHAnsi"/>
        </w:rPr>
        <w:lastRenderedPageBreak/>
        <w:t>AMENDMENT</w:t>
      </w:r>
      <w:r w:rsidR="00E71008">
        <w:rPr>
          <w:rFonts w:asciiTheme="minorHAnsi" w:hAnsiTheme="minorHAnsi" w:cstheme="minorHAnsi"/>
        </w:rPr>
        <w:t>S</w:t>
      </w:r>
      <w:r w:rsidRPr="0054761F">
        <w:rPr>
          <w:rFonts w:asciiTheme="minorHAnsi" w:hAnsiTheme="minorHAnsi" w:cstheme="minorHAnsi"/>
        </w:rPr>
        <w:t xml:space="preserve"> OF LONG TITLE</w:t>
      </w:r>
    </w:p>
    <w:p w14:paraId="40300DD7" w14:textId="25412A1A" w:rsidR="00046708" w:rsidRPr="0054761F" w:rsidRDefault="00046708" w:rsidP="0054761F">
      <w:pPr>
        <w:pStyle w:val="ListParagraph"/>
        <w:numPr>
          <w:ilvl w:val="0"/>
          <w:numId w:val="20"/>
        </w:numPr>
        <w:rPr>
          <w:rFonts w:asciiTheme="minorHAnsi" w:hAnsiTheme="minorHAnsi" w:cstheme="minorHAnsi"/>
        </w:rPr>
      </w:pPr>
      <w:r w:rsidRPr="0054761F">
        <w:rPr>
          <w:rFonts w:asciiTheme="minorHAnsi" w:hAnsiTheme="minorHAnsi" w:cstheme="minorHAnsi"/>
        </w:rPr>
        <w:t>Long title, after "</w:t>
      </w:r>
      <w:r w:rsidRPr="0054761F">
        <w:rPr>
          <w:rFonts w:asciiTheme="minorHAnsi" w:hAnsiTheme="minorHAnsi" w:cstheme="minorHAnsi"/>
          <w:b/>
          <w:bCs/>
        </w:rPr>
        <w:t>2001</w:t>
      </w:r>
      <w:r w:rsidRPr="0054761F">
        <w:rPr>
          <w:rFonts w:asciiTheme="minorHAnsi" w:hAnsiTheme="minorHAnsi" w:cstheme="minorHAnsi"/>
        </w:rPr>
        <w:t>" insert "to remove gro</w:t>
      </w:r>
      <w:r w:rsidR="002A7B18" w:rsidRPr="0054761F">
        <w:rPr>
          <w:rFonts w:asciiTheme="minorHAnsi" w:hAnsiTheme="minorHAnsi" w:cstheme="minorHAnsi"/>
        </w:rPr>
        <w:t>up voting tickets from the election of Councillors,".</w:t>
      </w:r>
    </w:p>
    <w:p w14:paraId="6C7A5433" w14:textId="4D39EB55" w:rsidR="0054761F" w:rsidRPr="0054761F" w:rsidRDefault="0054761F" w:rsidP="0054761F">
      <w:pPr>
        <w:pStyle w:val="ListParagraph"/>
        <w:numPr>
          <w:ilvl w:val="0"/>
          <w:numId w:val="20"/>
        </w:numPr>
        <w:rPr>
          <w:rFonts w:asciiTheme="minorHAnsi" w:hAnsiTheme="minorHAnsi" w:cstheme="minorHAnsi"/>
        </w:rPr>
      </w:pPr>
      <w:r w:rsidRPr="0054761F">
        <w:rPr>
          <w:rFonts w:asciiTheme="minorHAnsi" w:hAnsiTheme="minorHAnsi" w:cstheme="minorHAnsi"/>
        </w:rPr>
        <w:t>Long title, after valuation insert ", to enable a vacancy in the office of Deputy Lord Mayor to be filled by appointment".</w:t>
      </w:r>
    </w:p>
    <w:p w14:paraId="493E6B0C" w14:textId="04D37BFB" w:rsidR="0054761F" w:rsidRPr="0054761F" w:rsidRDefault="0054761F" w:rsidP="0054761F">
      <w:pPr>
        <w:pStyle w:val="ListParagraph"/>
        <w:numPr>
          <w:ilvl w:val="0"/>
          <w:numId w:val="20"/>
        </w:numPr>
        <w:rPr>
          <w:rFonts w:asciiTheme="minorHAnsi" w:hAnsiTheme="minorHAnsi" w:cstheme="minorHAnsi"/>
        </w:rPr>
      </w:pPr>
      <w:r w:rsidRPr="0054761F">
        <w:rPr>
          <w:rFonts w:asciiTheme="minorHAnsi" w:hAnsiTheme="minorHAnsi" w:cstheme="minorHAnsi"/>
        </w:rPr>
        <w:t>Long title, before "and for other purposes" insert ", to reduce entitlement to be enrolled on the voters' roll without application".</w:t>
      </w:r>
    </w:p>
    <w:p w14:paraId="15C0740C" w14:textId="77777777" w:rsidR="00C05419" w:rsidRPr="0054761F" w:rsidRDefault="00C05419" w:rsidP="00C05419">
      <w:pPr>
        <w:rPr>
          <w:rFonts w:asciiTheme="minorHAnsi" w:hAnsiTheme="minorHAnsi" w:cstheme="minorHAnsi"/>
          <w:lang w:val="en-US"/>
        </w:rPr>
      </w:pPr>
    </w:p>
    <w:p w14:paraId="2A515485" w14:textId="77777777" w:rsidR="00C05419" w:rsidRPr="0054761F" w:rsidRDefault="00C05419" w:rsidP="00C05419">
      <w:pPr>
        <w:rPr>
          <w:rFonts w:asciiTheme="minorHAnsi" w:hAnsiTheme="minorHAnsi" w:cstheme="minorHAnsi"/>
          <w:lang w:val="en-US"/>
        </w:rPr>
      </w:pPr>
    </w:p>
    <w:p w14:paraId="3C0E9D89" w14:textId="13F2CF42" w:rsidR="00C05419" w:rsidRPr="0054761F" w:rsidRDefault="00C05419" w:rsidP="00C05419">
      <w:pPr>
        <w:pStyle w:val="AmendHeading1"/>
        <w:tabs>
          <w:tab w:val="left" w:pos="4536"/>
        </w:tabs>
        <w:overflowPunct/>
        <w:autoSpaceDE/>
        <w:autoSpaceDN/>
        <w:adjustRightInd/>
        <w:spacing w:before="0"/>
        <w:ind w:left="850" w:right="-142"/>
        <w:textAlignment w:val="auto"/>
        <w:rPr>
          <w:rFonts w:asciiTheme="minorHAnsi" w:hAnsiTheme="minorHAnsi" w:cstheme="minorHAnsi"/>
        </w:rPr>
      </w:pPr>
      <w:r w:rsidRPr="0054761F">
        <w:rPr>
          <w:rFonts w:asciiTheme="minorHAnsi" w:hAnsiTheme="minorHAnsi" w:cstheme="minorHAnsi"/>
          <w:szCs w:val="24"/>
        </w:rPr>
        <w:tab/>
        <w:t>Certified</w:t>
      </w:r>
      <w:r w:rsidRPr="0054761F">
        <w:rPr>
          <w:rFonts w:asciiTheme="minorHAnsi" w:hAnsiTheme="minorHAnsi" w:cstheme="minorHAnsi"/>
        </w:rPr>
        <w:t xml:space="preserve"> –</w:t>
      </w:r>
    </w:p>
    <w:p w14:paraId="17BE5ACD" w14:textId="77777777" w:rsidR="00C05419" w:rsidRPr="0054761F" w:rsidRDefault="00C05419" w:rsidP="00C05419">
      <w:pPr>
        <w:rPr>
          <w:rFonts w:asciiTheme="minorHAnsi" w:hAnsiTheme="minorHAnsi" w:cstheme="minorHAnsi"/>
        </w:rPr>
      </w:pPr>
    </w:p>
    <w:p w14:paraId="7CAE2FA1" w14:textId="77777777" w:rsidR="00C05419" w:rsidRPr="0054761F" w:rsidRDefault="00C05419" w:rsidP="00C05419">
      <w:pPr>
        <w:rPr>
          <w:rFonts w:asciiTheme="minorHAnsi" w:hAnsiTheme="minorHAnsi" w:cstheme="minorHAnsi"/>
        </w:rPr>
      </w:pPr>
    </w:p>
    <w:p w14:paraId="4166266E" w14:textId="77777777" w:rsidR="00C05419" w:rsidRPr="0054761F" w:rsidRDefault="00C05419" w:rsidP="00C05419">
      <w:pPr>
        <w:rPr>
          <w:rFonts w:asciiTheme="minorHAnsi" w:hAnsiTheme="minorHAnsi" w:cstheme="minorHAnsi"/>
        </w:rPr>
      </w:pPr>
    </w:p>
    <w:p w14:paraId="06DD1604" w14:textId="77777777" w:rsidR="00C05419" w:rsidRPr="0054761F" w:rsidRDefault="00C05419" w:rsidP="00C05419">
      <w:pPr>
        <w:pStyle w:val="AmendHeading1"/>
        <w:tabs>
          <w:tab w:val="left" w:pos="4536"/>
        </w:tabs>
        <w:overflowPunct/>
        <w:autoSpaceDE/>
        <w:autoSpaceDN/>
        <w:adjustRightInd/>
        <w:spacing w:before="0"/>
        <w:ind w:left="850" w:right="-142"/>
        <w:textAlignment w:val="auto"/>
        <w:rPr>
          <w:rFonts w:asciiTheme="minorHAnsi" w:hAnsiTheme="minorHAnsi" w:cstheme="minorHAnsi"/>
        </w:rPr>
      </w:pPr>
      <w:r w:rsidRPr="0054761F">
        <w:rPr>
          <w:rFonts w:asciiTheme="minorHAnsi" w:hAnsiTheme="minorHAnsi" w:cstheme="minorHAnsi"/>
        </w:rPr>
        <w:tab/>
        <w:t>Clerk of the Legislative Council</w:t>
      </w:r>
    </w:p>
    <w:p w14:paraId="4F5CF422" w14:textId="77777777" w:rsidR="00C05419" w:rsidRPr="0054761F" w:rsidRDefault="00C05419" w:rsidP="00C05419">
      <w:pPr>
        <w:rPr>
          <w:rFonts w:asciiTheme="minorHAnsi" w:hAnsiTheme="minorHAnsi" w:cstheme="minorHAnsi"/>
          <w:lang w:val="en-US"/>
        </w:rPr>
      </w:pPr>
    </w:p>
    <w:sectPr w:rsidR="00C05419" w:rsidRPr="0054761F" w:rsidSect="00ED2C23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4111" w:right="3118" w:bottom="2410" w:left="567" w:header="454" w:footer="141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BE50B" w14:textId="77777777" w:rsidR="00D372B8" w:rsidRDefault="00D372B8">
      <w:r>
        <w:separator/>
      </w:r>
    </w:p>
  </w:endnote>
  <w:endnote w:type="continuationSeparator" w:id="0">
    <w:p w14:paraId="6085BDC3" w14:textId="77777777" w:rsidR="00D372B8" w:rsidRDefault="00D37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A45DE" w14:textId="77777777" w:rsidR="0038690A" w:rsidRDefault="0038690A" w:rsidP="00AA7BC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7D73A33" w14:textId="77777777" w:rsidR="0038690A" w:rsidRDefault="003869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</w:rPr>
      <w:id w:val="7639684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76E720" w14:textId="1DB07D56" w:rsidR="00C05419" w:rsidRPr="00C05419" w:rsidRDefault="00C05419">
        <w:pPr>
          <w:pStyle w:val="Footer"/>
          <w:jc w:val="center"/>
          <w:rPr>
            <w:rFonts w:asciiTheme="minorHAnsi" w:hAnsiTheme="minorHAnsi" w:cstheme="minorHAnsi"/>
          </w:rPr>
        </w:pPr>
        <w:r w:rsidRPr="00C05419">
          <w:rPr>
            <w:rFonts w:asciiTheme="minorHAnsi" w:hAnsiTheme="minorHAnsi" w:cstheme="minorHAnsi"/>
          </w:rPr>
          <w:fldChar w:fldCharType="begin"/>
        </w:r>
        <w:r w:rsidRPr="00C05419">
          <w:rPr>
            <w:rFonts w:asciiTheme="minorHAnsi" w:hAnsiTheme="minorHAnsi" w:cstheme="minorHAnsi"/>
          </w:rPr>
          <w:instrText xml:space="preserve"> PAGE   \* MERGEFORMAT </w:instrText>
        </w:r>
        <w:r w:rsidRPr="00C05419">
          <w:rPr>
            <w:rFonts w:asciiTheme="minorHAnsi" w:hAnsiTheme="minorHAnsi" w:cstheme="minorHAnsi"/>
          </w:rPr>
          <w:fldChar w:fldCharType="separate"/>
        </w:r>
        <w:r w:rsidRPr="00C05419">
          <w:rPr>
            <w:rFonts w:asciiTheme="minorHAnsi" w:hAnsiTheme="minorHAnsi" w:cstheme="minorHAnsi"/>
            <w:noProof/>
          </w:rPr>
          <w:t>2</w:t>
        </w:r>
        <w:r w:rsidRPr="00C05419">
          <w:rPr>
            <w:rFonts w:asciiTheme="minorHAnsi" w:hAnsiTheme="minorHAnsi" w:cstheme="minorHAnsi"/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</w:rPr>
      <w:id w:val="84178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8C8CF2" w14:textId="7996ACA0" w:rsidR="00C05419" w:rsidRPr="00C05419" w:rsidRDefault="00C05419">
        <w:pPr>
          <w:pStyle w:val="Footer"/>
          <w:jc w:val="center"/>
          <w:rPr>
            <w:rFonts w:asciiTheme="minorHAnsi" w:hAnsiTheme="minorHAnsi" w:cstheme="minorHAnsi"/>
          </w:rPr>
        </w:pPr>
        <w:r w:rsidRPr="00C05419">
          <w:rPr>
            <w:rFonts w:asciiTheme="minorHAnsi" w:hAnsiTheme="minorHAnsi" w:cstheme="minorHAnsi"/>
          </w:rPr>
          <w:fldChar w:fldCharType="begin"/>
        </w:r>
        <w:r w:rsidRPr="00C05419">
          <w:rPr>
            <w:rFonts w:asciiTheme="minorHAnsi" w:hAnsiTheme="minorHAnsi" w:cstheme="minorHAnsi"/>
          </w:rPr>
          <w:instrText xml:space="preserve"> PAGE   \* MERGEFORMAT </w:instrText>
        </w:r>
        <w:r w:rsidRPr="00C05419">
          <w:rPr>
            <w:rFonts w:asciiTheme="minorHAnsi" w:hAnsiTheme="minorHAnsi" w:cstheme="minorHAnsi"/>
          </w:rPr>
          <w:fldChar w:fldCharType="separate"/>
        </w:r>
        <w:r w:rsidRPr="00C05419">
          <w:rPr>
            <w:rFonts w:asciiTheme="minorHAnsi" w:hAnsiTheme="minorHAnsi" w:cstheme="minorHAnsi"/>
            <w:noProof/>
          </w:rPr>
          <w:t>2</w:t>
        </w:r>
        <w:r w:rsidRPr="00C05419">
          <w:rPr>
            <w:rFonts w:asciiTheme="minorHAnsi" w:hAnsiTheme="minorHAnsi" w:cstheme="minorHAnsi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84A14" w14:textId="77777777" w:rsidR="00D372B8" w:rsidRDefault="00D372B8">
      <w:r>
        <w:separator/>
      </w:r>
    </w:p>
  </w:footnote>
  <w:footnote w:type="continuationSeparator" w:id="0">
    <w:p w14:paraId="3892B195" w14:textId="77777777" w:rsidR="00D372B8" w:rsidRDefault="00D372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632D2" w14:textId="4C00D607" w:rsidR="002C28B1" w:rsidRPr="00AA7BCD" w:rsidRDefault="002C28B1" w:rsidP="00AA7BCD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4918B" w14:textId="411E8C80" w:rsidR="0038690A" w:rsidRPr="00AA7BCD" w:rsidRDefault="0038690A" w:rsidP="00AA7BC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7FDECA22"/>
    <w:lvl w:ilvl="0">
      <w:start w:val="1"/>
      <w:numFmt w:val="decimal"/>
      <w:pStyle w:val="Heading1"/>
      <w:lvlText w:val="%1."/>
      <w:legacy w:legacy="1" w:legacySpace="113" w:legacyIndent="851"/>
      <w:lvlJc w:val="right"/>
      <w:pPr>
        <w:ind w:left="851" w:hanging="851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Heading2"/>
      <w:lvlText w:val="(%2)"/>
      <w:legacy w:legacy="1" w:legacySpace="113" w:legacyIndent="1361"/>
      <w:lvlJc w:val="right"/>
      <w:pPr>
        <w:ind w:left="1361" w:hanging="1361"/>
      </w:pPr>
    </w:lvl>
    <w:lvl w:ilvl="2">
      <w:start w:val="1"/>
      <w:numFmt w:val="lowerLetter"/>
      <w:pStyle w:val="Heading3"/>
      <w:lvlText w:val="(%3)"/>
      <w:legacy w:legacy="1" w:legacySpace="113" w:legacyIndent="1871"/>
      <w:lvlJc w:val="right"/>
      <w:pPr>
        <w:ind w:left="1871" w:hanging="1871"/>
      </w:pPr>
    </w:lvl>
    <w:lvl w:ilvl="3">
      <w:start w:val="1"/>
      <w:numFmt w:val="lowerRoman"/>
      <w:pStyle w:val="Heading4"/>
      <w:lvlText w:val="(%4)"/>
      <w:legacy w:legacy="1" w:legacySpace="113" w:legacyIndent="2381"/>
      <w:lvlJc w:val="right"/>
      <w:pPr>
        <w:ind w:left="2381" w:hanging="2381"/>
      </w:pPr>
    </w:lvl>
    <w:lvl w:ilvl="4">
      <w:start w:val="1"/>
      <w:numFmt w:val="upperLetter"/>
      <w:pStyle w:val="Heading5"/>
      <w:lvlText w:val="(%5)"/>
      <w:legacy w:legacy="1" w:legacySpace="113" w:legacyIndent="2892"/>
      <w:lvlJc w:val="right"/>
      <w:pPr>
        <w:ind w:left="2892" w:hanging="2892"/>
      </w:pPr>
    </w:lvl>
    <w:lvl w:ilvl="5">
      <w:start w:val="1"/>
      <w:numFmt w:val="lowerLetter"/>
      <w:pStyle w:val="Heading6"/>
      <w:lvlText w:val="(%6)"/>
      <w:legacy w:legacy="1" w:legacySpace="0" w:legacyIndent="708"/>
      <w:lvlJc w:val="left"/>
      <w:pPr>
        <w:ind w:left="10064" w:hanging="708"/>
      </w:pPr>
    </w:lvl>
    <w:lvl w:ilvl="6">
      <w:start w:val="1"/>
      <w:numFmt w:val="lowerRoman"/>
      <w:pStyle w:val="Heading7"/>
      <w:lvlText w:val="(%7)"/>
      <w:legacy w:legacy="1" w:legacySpace="0" w:legacyIndent="708"/>
      <w:lvlJc w:val="left"/>
      <w:pPr>
        <w:ind w:left="10772" w:hanging="708"/>
      </w:pPr>
    </w:lvl>
    <w:lvl w:ilvl="7">
      <w:start w:val="1"/>
      <w:numFmt w:val="lowerLetter"/>
      <w:pStyle w:val="Heading8"/>
      <w:lvlText w:val="(%8)"/>
      <w:legacy w:legacy="1" w:legacySpace="0" w:legacyIndent="708"/>
      <w:lvlJc w:val="left"/>
      <w:pPr>
        <w:ind w:left="11480" w:hanging="708"/>
      </w:pPr>
    </w:lvl>
    <w:lvl w:ilvl="8">
      <w:start w:val="1"/>
      <w:numFmt w:val="lowerRoman"/>
      <w:pStyle w:val="Heading9"/>
      <w:lvlText w:val="(%9)"/>
      <w:legacy w:legacy="1" w:legacySpace="0" w:legacyIndent="708"/>
      <w:lvlJc w:val="left"/>
      <w:pPr>
        <w:ind w:left="12188" w:hanging="708"/>
      </w:pPr>
    </w:lvl>
  </w:abstractNum>
  <w:abstractNum w:abstractNumId="1" w15:restartNumberingAfterBreak="0">
    <w:nsid w:val="00810AB8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" w15:restartNumberingAfterBreak="0">
    <w:nsid w:val="01136D88"/>
    <w:multiLevelType w:val="multilevel"/>
    <w:tmpl w:val="C60E98EE"/>
    <w:lvl w:ilvl="0">
      <w:start w:val="4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A0F04FB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4" w15:restartNumberingAfterBreak="0">
    <w:nsid w:val="0A4B7EFC"/>
    <w:multiLevelType w:val="multilevel"/>
    <w:tmpl w:val="104A248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B4D37F3"/>
    <w:multiLevelType w:val="hybridMultilevel"/>
    <w:tmpl w:val="5A56F9E4"/>
    <w:lvl w:ilvl="0" w:tplc="C7A47A3E">
      <w:start w:val="1"/>
      <w:numFmt w:val="none"/>
      <w:lvlRestart w:val="0"/>
      <w:lvlText w:val="(i)"/>
      <w:lvlJc w:val="right"/>
      <w:pPr>
        <w:tabs>
          <w:tab w:val="num" w:pos="2892"/>
        </w:tabs>
        <w:ind w:left="2892" w:hanging="1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E461FB"/>
    <w:multiLevelType w:val="multilevel"/>
    <w:tmpl w:val="B0FE6FA0"/>
    <w:lvl w:ilvl="0">
      <w:start w:val="7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3BC5115"/>
    <w:multiLevelType w:val="multilevel"/>
    <w:tmpl w:val="D18C7164"/>
    <w:lvl w:ilvl="0">
      <w:start w:val="5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50043D9"/>
    <w:multiLevelType w:val="multilevel"/>
    <w:tmpl w:val="E3083C3E"/>
    <w:lvl w:ilvl="0">
      <w:start w:val="6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A2C3C25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0" w15:restartNumberingAfterBreak="0">
    <w:nsid w:val="1AAC65D5"/>
    <w:multiLevelType w:val="multilevel"/>
    <w:tmpl w:val="E3083C3E"/>
    <w:lvl w:ilvl="0">
      <w:start w:val="6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F4968F2"/>
    <w:multiLevelType w:val="multilevel"/>
    <w:tmpl w:val="08F05BE4"/>
    <w:lvl w:ilvl="0">
      <w:start w:val="2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3C02FB0"/>
    <w:multiLevelType w:val="multilevel"/>
    <w:tmpl w:val="23A2772A"/>
    <w:lvl w:ilvl="0">
      <w:start w:val="4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3D72CD5"/>
    <w:multiLevelType w:val="multilevel"/>
    <w:tmpl w:val="8CBA45F2"/>
    <w:lvl w:ilvl="0">
      <w:start w:val="3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44A6261"/>
    <w:multiLevelType w:val="multilevel"/>
    <w:tmpl w:val="D18C7164"/>
    <w:lvl w:ilvl="0">
      <w:start w:val="5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6B35BBA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6" w15:restartNumberingAfterBreak="0">
    <w:nsid w:val="2A675C5F"/>
    <w:multiLevelType w:val="multilevel"/>
    <w:tmpl w:val="B0FE6FA0"/>
    <w:lvl w:ilvl="0">
      <w:start w:val="7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B1F7579"/>
    <w:multiLevelType w:val="multilevel"/>
    <w:tmpl w:val="F3D85C42"/>
    <w:lvl w:ilvl="0">
      <w:start w:val="5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B976F05"/>
    <w:multiLevelType w:val="multilevel"/>
    <w:tmpl w:val="7828003E"/>
    <w:lvl w:ilvl="0">
      <w:start w:val="6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B983364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0" w15:restartNumberingAfterBreak="0">
    <w:nsid w:val="2BEB22BF"/>
    <w:multiLevelType w:val="multilevel"/>
    <w:tmpl w:val="7258F864"/>
    <w:lvl w:ilvl="0">
      <w:start w:val="2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2E8D1DC3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2" w15:restartNumberingAfterBreak="0">
    <w:nsid w:val="33D64E0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3" w15:restartNumberingAfterBreak="0">
    <w:nsid w:val="33EB7897"/>
    <w:multiLevelType w:val="multilevel"/>
    <w:tmpl w:val="F3D85C42"/>
    <w:lvl w:ilvl="0">
      <w:start w:val="5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A103BB1"/>
    <w:multiLevelType w:val="multilevel"/>
    <w:tmpl w:val="6F7A26B4"/>
    <w:lvl w:ilvl="0">
      <w:start w:val="4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C8A3205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3E7370EB"/>
    <w:multiLevelType w:val="multilevel"/>
    <w:tmpl w:val="20F6DC84"/>
    <w:lvl w:ilvl="0">
      <w:start w:val="5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4DA338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8" w15:restartNumberingAfterBreak="0">
    <w:nsid w:val="46FF7763"/>
    <w:multiLevelType w:val="multilevel"/>
    <w:tmpl w:val="23A2772A"/>
    <w:lvl w:ilvl="0">
      <w:start w:val="4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4D4507A5"/>
    <w:multiLevelType w:val="multilevel"/>
    <w:tmpl w:val="63704290"/>
    <w:lvl w:ilvl="0">
      <w:start w:val="2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EDE5907"/>
    <w:multiLevelType w:val="multilevel"/>
    <w:tmpl w:val="C1A21434"/>
    <w:lvl w:ilvl="0">
      <w:start w:val="3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1637FA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32" w15:restartNumberingAfterBreak="0">
    <w:nsid w:val="52AD6E6A"/>
    <w:multiLevelType w:val="multilevel"/>
    <w:tmpl w:val="7258F864"/>
    <w:lvl w:ilvl="0">
      <w:start w:val="2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52DE489C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566D575D"/>
    <w:multiLevelType w:val="multilevel"/>
    <w:tmpl w:val="7828003E"/>
    <w:lvl w:ilvl="0">
      <w:start w:val="6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58B735B4"/>
    <w:multiLevelType w:val="hybridMultilevel"/>
    <w:tmpl w:val="D62CE524"/>
    <w:lvl w:ilvl="0" w:tplc="C706EB2C">
      <w:start w:val="1"/>
      <w:numFmt w:val="decimal"/>
      <w:lvlRestart w:val="0"/>
      <w:pStyle w:val="AutoNumber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B7B3EB5"/>
    <w:multiLevelType w:val="multilevel"/>
    <w:tmpl w:val="C1A21434"/>
    <w:lvl w:ilvl="0">
      <w:start w:val="3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5EDF6935"/>
    <w:multiLevelType w:val="multilevel"/>
    <w:tmpl w:val="104A248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2D60391"/>
    <w:multiLevelType w:val="multilevel"/>
    <w:tmpl w:val="08F05BE4"/>
    <w:lvl w:ilvl="0">
      <w:start w:val="2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32D00E8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64166EA3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41" w15:restartNumberingAfterBreak="0">
    <w:nsid w:val="656C311D"/>
    <w:multiLevelType w:val="multilevel"/>
    <w:tmpl w:val="6F7A26B4"/>
    <w:lvl w:ilvl="0">
      <w:start w:val="4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67DB1BF9"/>
    <w:multiLevelType w:val="multilevel"/>
    <w:tmpl w:val="63704290"/>
    <w:lvl w:ilvl="0">
      <w:start w:val="2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6988432C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44" w15:restartNumberingAfterBreak="0">
    <w:nsid w:val="6B1C5A94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5" w15:restartNumberingAfterBreak="0">
    <w:nsid w:val="6C082EF0"/>
    <w:multiLevelType w:val="multilevel"/>
    <w:tmpl w:val="C60E98EE"/>
    <w:lvl w:ilvl="0">
      <w:start w:val="4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737B0F62"/>
    <w:multiLevelType w:val="multilevel"/>
    <w:tmpl w:val="20F6DC84"/>
    <w:lvl w:ilvl="0">
      <w:start w:val="5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 w15:restartNumberingAfterBreak="0">
    <w:nsid w:val="743E34C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8" w15:restartNumberingAfterBreak="0">
    <w:nsid w:val="7A6B396B"/>
    <w:multiLevelType w:val="multilevel"/>
    <w:tmpl w:val="8CBA45F2"/>
    <w:lvl w:ilvl="0">
      <w:start w:val="3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9" w15:restartNumberingAfterBreak="0">
    <w:nsid w:val="7E0F6A69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7F066EE6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 w16cid:durableId="612395222">
    <w:abstractNumId w:val="0"/>
  </w:num>
  <w:num w:numId="2" w16cid:durableId="491412528">
    <w:abstractNumId w:val="3"/>
  </w:num>
  <w:num w:numId="3" w16cid:durableId="1907953221">
    <w:abstractNumId w:val="19"/>
  </w:num>
  <w:num w:numId="4" w16cid:durableId="1150631418">
    <w:abstractNumId w:val="9"/>
  </w:num>
  <w:num w:numId="5" w16cid:durableId="2106420031">
    <w:abstractNumId w:val="21"/>
  </w:num>
  <w:num w:numId="6" w16cid:durableId="1750731282">
    <w:abstractNumId w:val="5"/>
  </w:num>
  <w:num w:numId="7" w16cid:durableId="376052473">
    <w:abstractNumId w:val="40"/>
  </w:num>
  <w:num w:numId="8" w16cid:durableId="1280986872">
    <w:abstractNumId w:val="31"/>
  </w:num>
  <w:num w:numId="9" w16cid:durableId="842748349">
    <w:abstractNumId w:val="15"/>
  </w:num>
  <w:num w:numId="10" w16cid:durableId="2008559572">
    <w:abstractNumId w:val="27"/>
  </w:num>
  <w:num w:numId="11" w16cid:durableId="1128355066">
    <w:abstractNumId w:val="22"/>
  </w:num>
  <w:num w:numId="12" w16cid:durableId="1074471371">
    <w:abstractNumId w:val="1"/>
  </w:num>
  <w:num w:numId="13" w16cid:durableId="315109175">
    <w:abstractNumId w:val="43"/>
  </w:num>
  <w:num w:numId="14" w16cid:durableId="2052725134">
    <w:abstractNumId w:val="35"/>
  </w:num>
  <w:num w:numId="15" w16cid:durableId="866333321">
    <w:abstractNumId w:val="33"/>
  </w:num>
  <w:num w:numId="16" w16cid:durableId="1178040724">
    <w:abstractNumId w:val="39"/>
  </w:num>
  <w:num w:numId="17" w16cid:durableId="1117140667">
    <w:abstractNumId w:val="25"/>
  </w:num>
  <w:num w:numId="18" w16cid:durableId="1900751369">
    <w:abstractNumId w:val="49"/>
  </w:num>
  <w:num w:numId="19" w16cid:durableId="1717005085">
    <w:abstractNumId w:val="37"/>
  </w:num>
  <w:num w:numId="20" w16cid:durableId="328943974">
    <w:abstractNumId w:val="4"/>
  </w:num>
  <w:num w:numId="21" w16cid:durableId="1512599990">
    <w:abstractNumId w:val="32"/>
  </w:num>
  <w:num w:numId="22" w16cid:durableId="680743959">
    <w:abstractNumId w:val="20"/>
  </w:num>
  <w:num w:numId="23" w16cid:durableId="330909666">
    <w:abstractNumId w:val="24"/>
  </w:num>
  <w:num w:numId="24" w16cid:durableId="769935543">
    <w:abstractNumId w:val="41"/>
  </w:num>
  <w:num w:numId="25" w16cid:durableId="808744303">
    <w:abstractNumId w:val="26"/>
  </w:num>
  <w:num w:numId="26" w16cid:durableId="847866522">
    <w:abstractNumId w:val="46"/>
  </w:num>
  <w:num w:numId="27" w16cid:durableId="1036463275">
    <w:abstractNumId w:val="10"/>
  </w:num>
  <w:num w:numId="28" w16cid:durableId="2008171881">
    <w:abstractNumId w:val="8"/>
  </w:num>
  <w:num w:numId="29" w16cid:durableId="2052799744">
    <w:abstractNumId w:val="42"/>
  </w:num>
  <w:num w:numId="30" w16cid:durableId="664019961">
    <w:abstractNumId w:val="29"/>
  </w:num>
  <w:num w:numId="31" w16cid:durableId="1132792732">
    <w:abstractNumId w:val="30"/>
  </w:num>
  <w:num w:numId="32" w16cid:durableId="1515727636">
    <w:abstractNumId w:val="36"/>
  </w:num>
  <w:num w:numId="33" w16cid:durableId="973219717">
    <w:abstractNumId w:val="2"/>
  </w:num>
  <w:num w:numId="34" w16cid:durableId="1530532333">
    <w:abstractNumId w:val="45"/>
  </w:num>
  <w:num w:numId="35" w16cid:durableId="1719161263">
    <w:abstractNumId w:val="17"/>
  </w:num>
  <w:num w:numId="36" w16cid:durableId="1704477497">
    <w:abstractNumId w:val="23"/>
  </w:num>
  <w:num w:numId="37" w16cid:durableId="1570380126">
    <w:abstractNumId w:val="18"/>
  </w:num>
  <w:num w:numId="38" w16cid:durableId="158274322">
    <w:abstractNumId w:val="34"/>
  </w:num>
  <w:num w:numId="39" w16cid:durableId="1723211304">
    <w:abstractNumId w:val="16"/>
  </w:num>
  <w:num w:numId="40" w16cid:durableId="1041129895">
    <w:abstractNumId w:val="6"/>
  </w:num>
  <w:num w:numId="41" w16cid:durableId="1284264747">
    <w:abstractNumId w:val="38"/>
  </w:num>
  <w:num w:numId="42" w16cid:durableId="930746909">
    <w:abstractNumId w:val="11"/>
  </w:num>
  <w:num w:numId="43" w16cid:durableId="1646426385">
    <w:abstractNumId w:val="13"/>
  </w:num>
  <w:num w:numId="44" w16cid:durableId="14044244">
    <w:abstractNumId w:val="48"/>
  </w:num>
  <w:num w:numId="45" w16cid:durableId="344484074">
    <w:abstractNumId w:val="28"/>
  </w:num>
  <w:num w:numId="46" w16cid:durableId="44837594">
    <w:abstractNumId w:val="12"/>
  </w:num>
  <w:num w:numId="47" w16cid:durableId="1017776223">
    <w:abstractNumId w:val="7"/>
  </w:num>
  <w:num w:numId="48" w16cid:durableId="25632747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GB" w:vendorID="64" w:dllVersion="5" w:nlCheck="1" w:checkStyle="1"/>
  <w:activeWritingStyle w:appName="MSWord" w:lang="en-AU" w:vendorID="64" w:dllVersion="5" w:nlCheck="1" w:checkStyle="1"/>
  <w:activeWritingStyle w:appName="MSWord" w:lang="en-AU" w:vendorID="64" w:dllVersion="6" w:nlCheck="1" w:checkStyle="1"/>
  <w:activeWritingStyle w:appName="MSWord" w:lang="en-AU" w:vendorID="64" w:dllVersion="4096" w:nlCheck="1" w:checkStyle="0"/>
  <w:activeWritingStyle w:appName="MSWord" w:lang="en-AU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57"/>
  <w:drawingGridVerticalSpacing w:val="39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Actno" w:val="198"/>
    <w:docVar w:name="vActTitle" w:val="Local Government Legislation Amendment (Stronger Communities) Bill 2026"/>
    <w:docVar w:name="vBillNo" w:val="198"/>
    <w:docVar w:name="vBillTitle" w:val="Local Government Legislation Amendment (Stronger Communities) Bill 2026"/>
    <w:docVar w:name="vDocumentType" w:val=".HOUSEAMEND"/>
    <w:docVar w:name="vDraftNo" w:val="0"/>
    <w:docVar w:name="vDraftVers" w:val="2"/>
    <w:docVar w:name="vDraftVersion" w:val="23359 - IS44C - Government (Ms STITT) House Print"/>
    <w:docVar w:name="VersionNo" w:val="2"/>
    <w:docVar w:name="vFileName" w:val="601198GISC.H"/>
    <w:docVar w:name="vFileVersion" w:val="C"/>
    <w:docVar w:name="vFinalisePrevVer" w:val="True"/>
    <w:docVar w:name="vGovNonGov" w:val="7"/>
    <w:docVar w:name="vHouseType" w:val="0"/>
    <w:docVar w:name="vILDNum" w:val="23359"/>
    <w:docVar w:name="vIsBrandNewVersion" w:val="No"/>
    <w:docVar w:name="vIsNewDocument" w:val="False"/>
    <w:docVar w:name="vLegCommission" w:val="0"/>
    <w:docVar w:name="vMinisterID" w:val="319"/>
    <w:docVar w:name="vMinisterName" w:val="Stitt, Ingrid, Ms"/>
    <w:docVar w:name="vMinisterNameIndex" w:val="109"/>
    <w:docVar w:name="vParliament" w:val="60"/>
    <w:docVar w:name="vPartyID" w:val="2"/>
    <w:docVar w:name="vPartyName" w:val="Labor"/>
    <w:docVar w:name="vPrevDraftNo" w:val="0"/>
    <w:docVar w:name="vPrevDraftVers" w:val="2"/>
    <w:docVar w:name="vPrevFileName" w:val="601198GISC.H"/>
    <w:docVar w:name="vPrevMinisterID" w:val="319"/>
    <w:docVar w:name="vPrnOnSepLine" w:val="False"/>
    <w:docVar w:name="vSavedToLocal" w:val="No"/>
    <w:docVar w:name="vSecurityMarking" w:val="0"/>
    <w:docVar w:name="vSeqNum" w:val="IS44C"/>
    <w:docVar w:name="vSession" w:val="1"/>
    <w:docVar w:name="vTRIMFileName" w:val="23359 - IS44C - Government (Ms STITT) House Print"/>
    <w:docVar w:name="vTRIMRecordNumber" w:val="D26/24217[v4]"/>
    <w:docVar w:name="vTxtAfterIndex" w:val="-1"/>
    <w:docVar w:name="vTxtBefore" w:val="Amendments and New Clauses to be proposed in Committee by"/>
    <w:docVar w:name="vTxtBeforeIndex" w:val="6"/>
    <w:docVar w:name="vVersionDate" w:val="10/9/2026"/>
    <w:docVar w:name="vYear" w:val="2026"/>
  </w:docVars>
  <w:rsids>
    <w:rsidRoot w:val="002C28B1"/>
    <w:rsid w:val="00003CB4"/>
    <w:rsid w:val="00006198"/>
    <w:rsid w:val="00011608"/>
    <w:rsid w:val="00013AAB"/>
    <w:rsid w:val="00017203"/>
    <w:rsid w:val="00022430"/>
    <w:rsid w:val="00025D30"/>
    <w:rsid w:val="00026046"/>
    <w:rsid w:val="000268CD"/>
    <w:rsid w:val="00026CB3"/>
    <w:rsid w:val="000335AF"/>
    <w:rsid w:val="00034E75"/>
    <w:rsid w:val="000355D1"/>
    <w:rsid w:val="000368F2"/>
    <w:rsid w:val="00046708"/>
    <w:rsid w:val="0005044D"/>
    <w:rsid w:val="00053BD1"/>
    <w:rsid w:val="00054669"/>
    <w:rsid w:val="00061DF1"/>
    <w:rsid w:val="0006623B"/>
    <w:rsid w:val="00070FED"/>
    <w:rsid w:val="00072BF5"/>
    <w:rsid w:val="00073B34"/>
    <w:rsid w:val="00074F23"/>
    <w:rsid w:val="00076D60"/>
    <w:rsid w:val="00083D1C"/>
    <w:rsid w:val="00083D58"/>
    <w:rsid w:val="00085298"/>
    <w:rsid w:val="0008543A"/>
    <w:rsid w:val="0008705E"/>
    <w:rsid w:val="000939AD"/>
    <w:rsid w:val="000944E7"/>
    <w:rsid w:val="000946F2"/>
    <w:rsid w:val="00094872"/>
    <w:rsid w:val="00094C35"/>
    <w:rsid w:val="000956F2"/>
    <w:rsid w:val="000A0A81"/>
    <w:rsid w:val="000A1D89"/>
    <w:rsid w:val="000A4BD2"/>
    <w:rsid w:val="000A75AE"/>
    <w:rsid w:val="000B1361"/>
    <w:rsid w:val="000B3939"/>
    <w:rsid w:val="000B46D4"/>
    <w:rsid w:val="000B5820"/>
    <w:rsid w:val="000C09EF"/>
    <w:rsid w:val="000C0E46"/>
    <w:rsid w:val="000C0EB3"/>
    <w:rsid w:val="000C4C1F"/>
    <w:rsid w:val="000C5AB1"/>
    <w:rsid w:val="000C6E7B"/>
    <w:rsid w:val="000D067A"/>
    <w:rsid w:val="000D209B"/>
    <w:rsid w:val="000D715B"/>
    <w:rsid w:val="000E0E51"/>
    <w:rsid w:val="000E335B"/>
    <w:rsid w:val="000E3DEA"/>
    <w:rsid w:val="000E7EBC"/>
    <w:rsid w:val="000F0048"/>
    <w:rsid w:val="000F0716"/>
    <w:rsid w:val="000F25C3"/>
    <w:rsid w:val="000F5214"/>
    <w:rsid w:val="00105381"/>
    <w:rsid w:val="00105A27"/>
    <w:rsid w:val="00111B6E"/>
    <w:rsid w:val="00117DF3"/>
    <w:rsid w:val="001231A8"/>
    <w:rsid w:val="00130788"/>
    <w:rsid w:val="00135A3B"/>
    <w:rsid w:val="001369E4"/>
    <w:rsid w:val="00140A3F"/>
    <w:rsid w:val="0014102E"/>
    <w:rsid w:val="00141754"/>
    <w:rsid w:val="0014339C"/>
    <w:rsid w:val="00145311"/>
    <w:rsid w:val="001453DB"/>
    <w:rsid w:val="001462D0"/>
    <w:rsid w:val="0015126E"/>
    <w:rsid w:val="00151E52"/>
    <w:rsid w:val="001536DE"/>
    <w:rsid w:val="001544E9"/>
    <w:rsid w:val="00154A94"/>
    <w:rsid w:val="00155444"/>
    <w:rsid w:val="0015746F"/>
    <w:rsid w:val="00164CD3"/>
    <w:rsid w:val="001650DE"/>
    <w:rsid w:val="00165E14"/>
    <w:rsid w:val="00165F23"/>
    <w:rsid w:val="00166E81"/>
    <w:rsid w:val="001704D6"/>
    <w:rsid w:val="001724DC"/>
    <w:rsid w:val="00173732"/>
    <w:rsid w:val="001759C5"/>
    <w:rsid w:val="001764FD"/>
    <w:rsid w:val="00184149"/>
    <w:rsid w:val="00185CFD"/>
    <w:rsid w:val="00186E62"/>
    <w:rsid w:val="00187B7A"/>
    <w:rsid w:val="0019144D"/>
    <w:rsid w:val="001928F2"/>
    <w:rsid w:val="00196C6B"/>
    <w:rsid w:val="001A1AC2"/>
    <w:rsid w:val="001A334A"/>
    <w:rsid w:val="001A5E3F"/>
    <w:rsid w:val="001B47AF"/>
    <w:rsid w:val="001C20E5"/>
    <w:rsid w:val="001C2E3F"/>
    <w:rsid w:val="001C62D4"/>
    <w:rsid w:val="001C6D47"/>
    <w:rsid w:val="001C6E13"/>
    <w:rsid w:val="001D2788"/>
    <w:rsid w:val="001D406A"/>
    <w:rsid w:val="001D697B"/>
    <w:rsid w:val="001E6E30"/>
    <w:rsid w:val="001F28CF"/>
    <w:rsid w:val="001F52EF"/>
    <w:rsid w:val="001F5E12"/>
    <w:rsid w:val="001F60FC"/>
    <w:rsid w:val="001F707C"/>
    <w:rsid w:val="00202872"/>
    <w:rsid w:val="002029ED"/>
    <w:rsid w:val="0020387E"/>
    <w:rsid w:val="002047D7"/>
    <w:rsid w:val="002071E4"/>
    <w:rsid w:val="0020766D"/>
    <w:rsid w:val="002077C5"/>
    <w:rsid w:val="00210FBD"/>
    <w:rsid w:val="00211103"/>
    <w:rsid w:val="002120D9"/>
    <w:rsid w:val="00212D09"/>
    <w:rsid w:val="00216375"/>
    <w:rsid w:val="00216D9E"/>
    <w:rsid w:val="00223451"/>
    <w:rsid w:val="002240B9"/>
    <w:rsid w:val="0022441F"/>
    <w:rsid w:val="00234D3A"/>
    <w:rsid w:val="00237486"/>
    <w:rsid w:val="002409E6"/>
    <w:rsid w:val="00241E36"/>
    <w:rsid w:val="002433B0"/>
    <w:rsid w:val="00245F0D"/>
    <w:rsid w:val="002475D2"/>
    <w:rsid w:val="002475E7"/>
    <w:rsid w:val="002501BC"/>
    <w:rsid w:val="002507E1"/>
    <w:rsid w:val="0025106C"/>
    <w:rsid w:val="00251326"/>
    <w:rsid w:val="00251FE9"/>
    <w:rsid w:val="0025226F"/>
    <w:rsid w:val="0025532A"/>
    <w:rsid w:val="0025586B"/>
    <w:rsid w:val="00256536"/>
    <w:rsid w:val="00257A39"/>
    <w:rsid w:val="002603DF"/>
    <w:rsid w:val="00262343"/>
    <w:rsid w:val="00262CD7"/>
    <w:rsid w:val="002648D2"/>
    <w:rsid w:val="00265C64"/>
    <w:rsid w:val="00267AF2"/>
    <w:rsid w:val="00267DD0"/>
    <w:rsid w:val="002754F3"/>
    <w:rsid w:val="00276686"/>
    <w:rsid w:val="002778F6"/>
    <w:rsid w:val="00277DE3"/>
    <w:rsid w:val="00281CA9"/>
    <w:rsid w:val="00283063"/>
    <w:rsid w:val="00284B45"/>
    <w:rsid w:val="0029036E"/>
    <w:rsid w:val="00293110"/>
    <w:rsid w:val="002946E6"/>
    <w:rsid w:val="0029617E"/>
    <w:rsid w:val="002975A0"/>
    <w:rsid w:val="002975C6"/>
    <w:rsid w:val="00297CBA"/>
    <w:rsid w:val="00297CF3"/>
    <w:rsid w:val="002A5CF1"/>
    <w:rsid w:val="002A7B18"/>
    <w:rsid w:val="002B13ED"/>
    <w:rsid w:val="002B27A7"/>
    <w:rsid w:val="002B2BB2"/>
    <w:rsid w:val="002B460A"/>
    <w:rsid w:val="002C28B1"/>
    <w:rsid w:val="002C5958"/>
    <w:rsid w:val="002D0533"/>
    <w:rsid w:val="002D5AF5"/>
    <w:rsid w:val="002E2EEB"/>
    <w:rsid w:val="002E69EB"/>
    <w:rsid w:val="002F315D"/>
    <w:rsid w:val="002F436B"/>
    <w:rsid w:val="002F55C3"/>
    <w:rsid w:val="002F6D8C"/>
    <w:rsid w:val="002F7C75"/>
    <w:rsid w:val="0030051F"/>
    <w:rsid w:val="00301248"/>
    <w:rsid w:val="00301C63"/>
    <w:rsid w:val="003026F7"/>
    <w:rsid w:val="00303C94"/>
    <w:rsid w:val="00306F2C"/>
    <w:rsid w:val="003112C4"/>
    <w:rsid w:val="00312202"/>
    <w:rsid w:val="003132D2"/>
    <w:rsid w:val="00313A9C"/>
    <w:rsid w:val="0031690A"/>
    <w:rsid w:val="003205B4"/>
    <w:rsid w:val="00322141"/>
    <w:rsid w:val="00322CDB"/>
    <w:rsid w:val="00330D29"/>
    <w:rsid w:val="0033360A"/>
    <w:rsid w:val="00333895"/>
    <w:rsid w:val="003368B4"/>
    <w:rsid w:val="00340F7F"/>
    <w:rsid w:val="00341506"/>
    <w:rsid w:val="003429EF"/>
    <w:rsid w:val="00342D94"/>
    <w:rsid w:val="003473FC"/>
    <w:rsid w:val="003603DC"/>
    <w:rsid w:val="00362654"/>
    <w:rsid w:val="0036397F"/>
    <w:rsid w:val="00364134"/>
    <w:rsid w:val="00367C37"/>
    <w:rsid w:val="003723AD"/>
    <w:rsid w:val="0037261A"/>
    <w:rsid w:val="003726F8"/>
    <w:rsid w:val="00372CA1"/>
    <w:rsid w:val="00374ACB"/>
    <w:rsid w:val="00376BA1"/>
    <w:rsid w:val="00376F52"/>
    <w:rsid w:val="00382F57"/>
    <w:rsid w:val="00383BBC"/>
    <w:rsid w:val="00385C50"/>
    <w:rsid w:val="0038690A"/>
    <w:rsid w:val="00386A09"/>
    <w:rsid w:val="00390A69"/>
    <w:rsid w:val="00391FF6"/>
    <w:rsid w:val="003946CA"/>
    <w:rsid w:val="00396E11"/>
    <w:rsid w:val="00397B92"/>
    <w:rsid w:val="003A0472"/>
    <w:rsid w:val="003A2658"/>
    <w:rsid w:val="003A7A96"/>
    <w:rsid w:val="003B16CA"/>
    <w:rsid w:val="003B1E62"/>
    <w:rsid w:val="003B2B35"/>
    <w:rsid w:val="003B2C5C"/>
    <w:rsid w:val="003B3009"/>
    <w:rsid w:val="003B36EB"/>
    <w:rsid w:val="003B4003"/>
    <w:rsid w:val="003B5ADC"/>
    <w:rsid w:val="003B61E9"/>
    <w:rsid w:val="003B68A7"/>
    <w:rsid w:val="003C011C"/>
    <w:rsid w:val="003C1634"/>
    <w:rsid w:val="003C3494"/>
    <w:rsid w:val="003C35F4"/>
    <w:rsid w:val="003C4ABA"/>
    <w:rsid w:val="003C5942"/>
    <w:rsid w:val="003C5CE0"/>
    <w:rsid w:val="003C5FD7"/>
    <w:rsid w:val="003C639F"/>
    <w:rsid w:val="003C6791"/>
    <w:rsid w:val="003D6B67"/>
    <w:rsid w:val="003D725B"/>
    <w:rsid w:val="003D7735"/>
    <w:rsid w:val="003E162B"/>
    <w:rsid w:val="003E2172"/>
    <w:rsid w:val="003E2642"/>
    <w:rsid w:val="003E55C7"/>
    <w:rsid w:val="003E5C01"/>
    <w:rsid w:val="003E5CFC"/>
    <w:rsid w:val="003E615D"/>
    <w:rsid w:val="003F260F"/>
    <w:rsid w:val="003F34A7"/>
    <w:rsid w:val="003F5618"/>
    <w:rsid w:val="003F6490"/>
    <w:rsid w:val="00401AFC"/>
    <w:rsid w:val="00406E63"/>
    <w:rsid w:val="00410702"/>
    <w:rsid w:val="00410E04"/>
    <w:rsid w:val="00412B4F"/>
    <w:rsid w:val="0042006C"/>
    <w:rsid w:val="0042069E"/>
    <w:rsid w:val="00427EBC"/>
    <w:rsid w:val="0043099F"/>
    <w:rsid w:val="00430C04"/>
    <w:rsid w:val="00430CF2"/>
    <w:rsid w:val="00434C78"/>
    <w:rsid w:val="00435659"/>
    <w:rsid w:val="004401DC"/>
    <w:rsid w:val="00440AC2"/>
    <w:rsid w:val="00441169"/>
    <w:rsid w:val="00443644"/>
    <w:rsid w:val="004438D1"/>
    <w:rsid w:val="0044400D"/>
    <w:rsid w:val="00450037"/>
    <w:rsid w:val="00454E24"/>
    <w:rsid w:val="00454E96"/>
    <w:rsid w:val="0045602E"/>
    <w:rsid w:val="00462130"/>
    <w:rsid w:val="004637DC"/>
    <w:rsid w:val="004637E3"/>
    <w:rsid w:val="00463FBF"/>
    <w:rsid w:val="00465E91"/>
    <w:rsid w:val="00466EEB"/>
    <w:rsid w:val="00472840"/>
    <w:rsid w:val="00473D83"/>
    <w:rsid w:val="00475D53"/>
    <w:rsid w:val="00476108"/>
    <w:rsid w:val="00477A07"/>
    <w:rsid w:val="00484C4C"/>
    <w:rsid w:val="00490EF7"/>
    <w:rsid w:val="00490F5F"/>
    <w:rsid w:val="00491004"/>
    <w:rsid w:val="00492FE6"/>
    <w:rsid w:val="00495F1B"/>
    <w:rsid w:val="004A0834"/>
    <w:rsid w:val="004A0A12"/>
    <w:rsid w:val="004A10D5"/>
    <w:rsid w:val="004A35AC"/>
    <w:rsid w:val="004A5136"/>
    <w:rsid w:val="004B0F1B"/>
    <w:rsid w:val="004B1DF1"/>
    <w:rsid w:val="004B5A59"/>
    <w:rsid w:val="004B61CE"/>
    <w:rsid w:val="004C2234"/>
    <w:rsid w:val="004C2239"/>
    <w:rsid w:val="004C4D7B"/>
    <w:rsid w:val="004C6C71"/>
    <w:rsid w:val="004D23C0"/>
    <w:rsid w:val="004D2EF0"/>
    <w:rsid w:val="004D30EB"/>
    <w:rsid w:val="004D3DA1"/>
    <w:rsid w:val="004D49EC"/>
    <w:rsid w:val="004D5F9E"/>
    <w:rsid w:val="004D7151"/>
    <w:rsid w:val="004D740C"/>
    <w:rsid w:val="004E18A9"/>
    <w:rsid w:val="004E1DC0"/>
    <w:rsid w:val="004E53D2"/>
    <w:rsid w:val="004E5F41"/>
    <w:rsid w:val="004E6052"/>
    <w:rsid w:val="004F4772"/>
    <w:rsid w:val="0050079A"/>
    <w:rsid w:val="00500D6B"/>
    <w:rsid w:val="005012E1"/>
    <w:rsid w:val="00503E5C"/>
    <w:rsid w:val="00504E50"/>
    <w:rsid w:val="0050552B"/>
    <w:rsid w:val="0050649C"/>
    <w:rsid w:val="005108DF"/>
    <w:rsid w:val="005119EC"/>
    <w:rsid w:val="00514D9D"/>
    <w:rsid w:val="00516F89"/>
    <w:rsid w:val="005172BC"/>
    <w:rsid w:val="00521EDD"/>
    <w:rsid w:val="00524076"/>
    <w:rsid w:val="00531476"/>
    <w:rsid w:val="00533B93"/>
    <w:rsid w:val="00534268"/>
    <w:rsid w:val="0053447B"/>
    <w:rsid w:val="00534FF4"/>
    <w:rsid w:val="0053551F"/>
    <w:rsid w:val="005364BE"/>
    <w:rsid w:val="005366CC"/>
    <w:rsid w:val="0053704F"/>
    <w:rsid w:val="0054414E"/>
    <w:rsid w:val="005444B8"/>
    <w:rsid w:val="005449C3"/>
    <w:rsid w:val="005455DE"/>
    <w:rsid w:val="0054761F"/>
    <w:rsid w:val="0055092B"/>
    <w:rsid w:val="00551A60"/>
    <w:rsid w:val="00553DDC"/>
    <w:rsid w:val="00556952"/>
    <w:rsid w:val="00560D7C"/>
    <w:rsid w:val="00561A95"/>
    <w:rsid w:val="00564EC1"/>
    <w:rsid w:val="00566060"/>
    <w:rsid w:val="00566531"/>
    <w:rsid w:val="005675BF"/>
    <w:rsid w:val="00567BBE"/>
    <w:rsid w:val="005710E8"/>
    <w:rsid w:val="00575B77"/>
    <w:rsid w:val="00576B2B"/>
    <w:rsid w:val="005807D1"/>
    <w:rsid w:val="00581CC2"/>
    <w:rsid w:val="005840F8"/>
    <w:rsid w:val="00584F6A"/>
    <w:rsid w:val="005853BC"/>
    <w:rsid w:val="005854BB"/>
    <w:rsid w:val="005865A9"/>
    <w:rsid w:val="00593DBE"/>
    <w:rsid w:val="005969AC"/>
    <w:rsid w:val="005A0E5C"/>
    <w:rsid w:val="005A254A"/>
    <w:rsid w:val="005A26CD"/>
    <w:rsid w:val="005A3A4C"/>
    <w:rsid w:val="005A49FA"/>
    <w:rsid w:val="005B3D0F"/>
    <w:rsid w:val="005B491B"/>
    <w:rsid w:val="005B729D"/>
    <w:rsid w:val="005B7699"/>
    <w:rsid w:val="005C0483"/>
    <w:rsid w:val="005C055C"/>
    <w:rsid w:val="005C0BA9"/>
    <w:rsid w:val="005C1594"/>
    <w:rsid w:val="005C634C"/>
    <w:rsid w:val="005C7831"/>
    <w:rsid w:val="005C7A4A"/>
    <w:rsid w:val="005D0215"/>
    <w:rsid w:val="005D16BC"/>
    <w:rsid w:val="005D2481"/>
    <w:rsid w:val="005D2543"/>
    <w:rsid w:val="005D535D"/>
    <w:rsid w:val="005D7421"/>
    <w:rsid w:val="005D74D5"/>
    <w:rsid w:val="005E174B"/>
    <w:rsid w:val="005E1FC5"/>
    <w:rsid w:val="005E5EC3"/>
    <w:rsid w:val="005E60A3"/>
    <w:rsid w:val="005E672D"/>
    <w:rsid w:val="005E6ABB"/>
    <w:rsid w:val="005E7C7A"/>
    <w:rsid w:val="005F113B"/>
    <w:rsid w:val="005F2040"/>
    <w:rsid w:val="005F2793"/>
    <w:rsid w:val="005F40F0"/>
    <w:rsid w:val="005F4D7B"/>
    <w:rsid w:val="005F687A"/>
    <w:rsid w:val="005F6EAE"/>
    <w:rsid w:val="005F77D7"/>
    <w:rsid w:val="0060028E"/>
    <w:rsid w:val="006017F5"/>
    <w:rsid w:val="006119F1"/>
    <w:rsid w:val="00613A9A"/>
    <w:rsid w:val="00615A80"/>
    <w:rsid w:val="0061687E"/>
    <w:rsid w:val="00616BF8"/>
    <w:rsid w:val="00617858"/>
    <w:rsid w:val="0062394C"/>
    <w:rsid w:val="00623CD7"/>
    <w:rsid w:val="00625C49"/>
    <w:rsid w:val="00627F8A"/>
    <w:rsid w:val="006359B6"/>
    <w:rsid w:val="00640007"/>
    <w:rsid w:val="006422ED"/>
    <w:rsid w:val="00645A24"/>
    <w:rsid w:val="0064678C"/>
    <w:rsid w:val="006478EC"/>
    <w:rsid w:val="00650714"/>
    <w:rsid w:val="00655CF1"/>
    <w:rsid w:val="00656736"/>
    <w:rsid w:val="00661E86"/>
    <w:rsid w:val="00665B45"/>
    <w:rsid w:val="00672208"/>
    <w:rsid w:val="00676F0F"/>
    <w:rsid w:val="006807B0"/>
    <w:rsid w:val="006826B2"/>
    <w:rsid w:val="006875A0"/>
    <w:rsid w:val="006938D7"/>
    <w:rsid w:val="006961E4"/>
    <w:rsid w:val="006A064A"/>
    <w:rsid w:val="006A0A64"/>
    <w:rsid w:val="006B3B20"/>
    <w:rsid w:val="006B557D"/>
    <w:rsid w:val="006C001C"/>
    <w:rsid w:val="006C44F0"/>
    <w:rsid w:val="006C66B6"/>
    <w:rsid w:val="006C6E8A"/>
    <w:rsid w:val="006D6A30"/>
    <w:rsid w:val="006E05A3"/>
    <w:rsid w:val="006E137B"/>
    <w:rsid w:val="006E19EF"/>
    <w:rsid w:val="006E7446"/>
    <w:rsid w:val="006E7627"/>
    <w:rsid w:val="006E7EF8"/>
    <w:rsid w:val="006F00F0"/>
    <w:rsid w:val="006F09D7"/>
    <w:rsid w:val="006F1268"/>
    <w:rsid w:val="006F6474"/>
    <w:rsid w:val="0070347A"/>
    <w:rsid w:val="00703F4B"/>
    <w:rsid w:val="0070524D"/>
    <w:rsid w:val="007057E4"/>
    <w:rsid w:val="007103C4"/>
    <w:rsid w:val="00712B9B"/>
    <w:rsid w:val="00713F26"/>
    <w:rsid w:val="00714008"/>
    <w:rsid w:val="007162B4"/>
    <w:rsid w:val="00717413"/>
    <w:rsid w:val="00717F98"/>
    <w:rsid w:val="00720F58"/>
    <w:rsid w:val="007236DD"/>
    <w:rsid w:val="00723B4B"/>
    <w:rsid w:val="0072569F"/>
    <w:rsid w:val="00725A12"/>
    <w:rsid w:val="00743622"/>
    <w:rsid w:val="00743F27"/>
    <w:rsid w:val="00744E70"/>
    <w:rsid w:val="007465C4"/>
    <w:rsid w:val="00753B03"/>
    <w:rsid w:val="00753FF0"/>
    <w:rsid w:val="00754E0F"/>
    <w:rsid w:val="00755C21"/>
    <w:rsid w:val="00761A81"/>
    <w:rsid w:val="00765F46"/>
    <w:rsid w:val="007661F8"/>
    <w:rsid w:val="00767A3C"/>
    <w:rsid w:val="00767CF7"/>
    <w:rsid w:val="007723E5"/>
    <w:rsid w:val="00772C8C"/>
    <w:rsid w:val="00773DCA"/>
    <w:rsid w:val="007741BF"/>
    <w:rsid w:val="00775DFC"/>
    <w:rsid w:val="00785514"/>
    <w:rsid w:val="007873CC"/>
    <w:rsid w:val="00792409"/>
    <w:rsid w:val="00794C71"/>
    <w:rsid w:val="00796DCC"/>
    <w:rsid w:val="007A14FB"/>
    <w:rsid w:val="007A1DEE"/>
    <w:rsid w:val="007A2336"/>
    <w:rsid w:val="007A2355"/>
    <w:rsid w:val="007A62BA"/>
    <w:rsid w:val="007B2BC6"/>
    <w:rsid w:val="007C0D9D"/>
    <w:rsid w:val="007C5C1C"/>
    <w:rsid w:val="007C7BEE"/>
    <w:rsid w:val="007D22D2"/>
    <w:rsid w:val="007D3FB8"/>
    <w:rsid w:val="007D457E"/>
    <w:rsid w:val="007D4840"/>
    <w:rsid w:val="007E09F0"/>
    <w:rsid w:val="007E1FF7"/>
    <w:rsid w:val="007E46AB"/>
    <w:rsid w:val="007E5EE9"/>
    <w:rsid w:val="007F30A0"/>
    <w:rsid w:val="00800418"/>
    <w:rsid w:val="00803B58"/>
    <w:rsid w:val="00805A6B"/>
    <w:rsid w:val="00805CE5"/>
    <w:rsid w:val="008126C4"/>
    <w:rsid w:val="00821007"/>
    <w:rsid w:val="00822A42"/>
    <w:rsid w:val="0082330E"/>
    <w:rsid w:val="008237F6"/>
    <w:rsid w:val="0082391B"/>
    <w:rsid w:val="00825ACF"/>
    <w:rsid w:val="0082685E"/>
    <w:rsid w:val="00827DB4"/>
    <w:rsid w:val="00837F31"/>
    <w:rsid w:val="008412A5"/>
    <w:rsid w:val="008413AE"/>
    <w:rsid w:val="008416AE"/>
    <w:rsid w:val="0084357E"/>
    <w:rsid w:val="00843917"/>
    <w:rsid w:val="00843A0C"/>
    <w:rsid w:val="00843B03"/>
    <w:rsid w:val="008445F5"/>
    <w:rsid w:val="008469E7"/>
    <w:rsid w:val="00847475"/>
    <w:rsid w:val="00847580"/>
    <w:rsid w:val="00852041"/>
    <w:rsid w:val="00854DF4"/>
    <w:rsid w:val="008570CA"/>
    <w:rsid w:val="00857FBD"/>
    <w:rsid w:val="0086205B"/>
    <w:rsid w:val="00862818"/>
    <w:rsid w:val="00871168"/>
    <w:rsid w:val="008716FF"/>
    <w:rsid w:val="008726AC"/>
    <w:rsid w:val="00872A7F"/>
    <w:rsid w:val="008734FF"/>
    <w:rsid w:val="008735D1"/>
    <w:rsid w:val="00873A24"/>
    <w:rsid w:val="00874E89"/>
    <w:rsid w:val="0087643C"/>
    <w:rsid w:val="0087697C"/>
    <w:rsid w:val="008775DE"/>
    <w:rsid w:val="00877A0F"/>
    <w:rsid w:val="00880163"/>
    <w:rsid w:val="00880C7D"/>
    <w:rsid w:val="00881E56"/>
    <w:rsid w:val="008821C4"/>
    <w:rsid w:val="00882EE1"/>
    <w:rsid w:val="00884EC1"/>
    <w:rsid w:val="0088538A"/>
    <w:rsid w:val="00886758"/>
    <w:rsid w:val="00887737"/>
    <w:rsid w:val="008951C7"/>
    <w:rsid w:val="00896DB6"/>
    <w:rsid w:val="008A3703"/>
    <w:rsid w:val="008A733F"/>
    <w:rsid w:val="008A7B6A"/>
    <w:rsid w:val="008B140A"/>
    <w:rsid w:val="008B4ECC"/>
    <w:rsid w:val="008B53F5"/>
    <w:rsid w:val="008B6DF4"/>
    <w:rsid w:val="008B736D"/>
    <w:rsid w:val="008C482A"/>
    <w:rsid w:val="008C676D"/>
    <w:rsid w:val="008C7AC9"/>
    <w:rsid w:val="008D0DE8"/>
    <w:rsid w:val="008D2701"/>
    <w:rsid w:val="008E0A46"/>
    <w:rsid w:val="008E1EDC"/>
    <w:rsid w:val="008E4A6E"/>
    <w:rsid w:val="008E69B4"/>
    <w:rsid w:val="008E777C"/>
    <w:rsid w:val="008F0EC2"/>
    <w:rsid w:val="008F6B41"/>
    <w:rsid w:val="008F6D2D"/>
    <w:rsid w:val="008F7B46"/>
    <w:rsid w:val="008F7E0C"/>
    <w:rsid w:val="00900826"/>
    <w:rsid w:val="00902299"/>
    <w:rsid w:val="009024D7"/>
    <w:rsid w:val="00902A81"/>
    <w:rsid w:val="009030AC"/>
    <w:rsid w:val="00904AA5"/>
    <w:rsid w:val="00907A76"/>
    <w:rsid w:val="00910741"/>
    <w:rsid w:val="00911C45"/>
    <w:rsid w:val="00911DA4"/>
    <w:rsid w:val="00912484"/>
    <w:rsid w:val="00913FCD"/>
    <w:rsid w:val="00914D04"/>
    <w:rsid w:val="00915C96"/>
    <w:rsid w:val="00916E6C"/>
    <w:rsid w:val="00917F06"/>
    <w:rsid w:val="00922296"/>
    <w:rsid w:val="00926387"/>
    <w:rsid w:val="00930534"/>
    <w:rsid w:val="00930681"/>
    <w:rsid w:val="00930F85"/>
    <w:rsid w:val="00931A5D"/>
    <w:rsid w:val="00947515"/>
    <w:rsid w:val="0095259F"/>
    <w:rsid w:val="009560E3"/>
    <w:rsid w:val="0095654B"/>
    <w:rsid w:val="0095753A"/>
    <w:rsid w:val="00957744"/>
    <w:rsid w:val="0095776C"/>
    <w:rsid w:val="00960C05"/>
    <w:rsid w:val="0096106B"/>
    <w:rsid w:val="0096694B"/>
    <w:rsid w:val="0097718A"/>
    <w:rsid w:val="00977622"/>
    <w:rsid w:val="00980A92"/>
    <w:rsid w:val="00981B7A"/>
    <w:rsid w:val="00983754"/>
    <w:rsid w:val="0098409E"/>
    <w:rsid w:val="009875E0"/>
    <w:rsid w:val="00994849"/>
    <w:rsid w:val="00996A82"/>
    <w:rsid w:val="009A3E3B"/>
    <w:rsid w:val="009A6BC0"/>
    <w:rsid w:val="009B1184"/>
    <w:rsid w:val="009B3BFD"/>
    <w:rsid w:val="009C227E"/>
    <w:rsid w:val="009C3F81"/>
    <w:rsid w:val="009C73A4"/>
    <w:rsid w:val="009C7E94"/>
    <w:rsid w:val="009D0AA6"/>
    <w:rsid w:val="009D0D76"/>
    <w:rsid w:val="009D37DB"/>
    <w:rsid w:val="009D4291"/>
    <w:rsid w:val="009D66B3"/>
    <w:rsid w:val="009E715E"/>
    <w:rsid w:val="009E790B"/>
    <w:rsid w:val="009E7EF3"/>
    <w:rsid w:val="009F2719"/>
    <w:rsid w:val="009F2784"/>
    <w:rsid w:val="009F4C26"/>
    <w:rsid w:val="009F554C"/>
    <w:rsid w:val="009F70F7"/>
    <w:rsid w:val="009F7C18"/>
    <w:rsid w:val="009F7F0A"/>
    <w:rsid w:val="00A00B11"/>
    <w:rsid w:val="00A0199E"/>
    <w:rsid w:val="00A0225B"/>
    <w:rsid w:val="00A0294D"/>
    <w:rsid w:val="00A0776C"/>
    <w:rsid w:val="00A1037A"/>
    <w:rsid w:val="00A121B7"/>
    <w:rsid w:val="00A12747"/>
    <w:rsid w:val="00A12F34"/>
    <w:rsid w:val="00A13FE7"/>
    <w:rsid w:val="00A14977"/>
    <w:rsid w:val="00A16A39"/>
    <w:rsid w:val="00A16C93"/>
    <w:rsid w:val="00A214B5"/>
    <w:rsid w:val="00A220E5"/>
    <w:rsid w:val="00A3529A"/>
    <w:rsid w:val="00A3625D"/>
    <w:rsid w:val="00A36B10"/>
    <w:rsid w:val="00A375DB"/>
    <w:rsid w:val="00A400F6"/>
    <w:rsid w:val="00A42469"/>
    <w:rsid w:val="00A449BD"/>
    <w:rsid w:val="00A45BF0"/>
    <w:rsid w:val="00A47D6A"/>
    <w:rsid w:val="00A501A5"/>
    <w:rsid w:val="00A51E19"/>
    <w:rsid w:val="00A55463"/>
    <w:rsid w:val="00A60E60"/>
    <w:rsid w:val="00A61830"/>
    <w:rsid w:val="00A634C4"/>
    <w:rsid w:val="00A6585D"/>
    <w:rsid w:val="00A72F90"/>
    <w:rsid w:val="00A77B08"/>
    <w:rsid w:val="00A8068D"/>
    <w:rsid w:val="00A82E1D"/>
    <w:rsid w:val="00A82E23"/>
    <w:rsid w:val="00A82E75"/>
    <w:rsid w:val="00A861E7"/>
    <w:rsid w:val="00A876BB"/>
    <w:rsid w:val="00A876CE"/>
    <w:rsid w:val="00A907ED"/>
    <w:rsid w:val="00A91DAE"/>
    <w:rsid w:val="00A9381F"/>
    <w:rsid w:val="00A94357"/>
    <w:rsid w:val="00AA109C"/>
    <w:rsid w:val="00AA11A9"/>
    <w:rsid w:val="00AA17BF"/>
    <w:rsid w:val="00AA46EB"/>
    <w:rsid w:val="00AA7847"/>
    <w:rsid w:val="00AA7BCD"/>
    <w:rsid w:val="00AA7E71"/>
    <w:rsid w:val="00AB182B"/>
    <w:rsid w:val="00AB2A7C"/>
    <w:rsid w:val="00AB398D"/>
    <w:rsid w:val="00AB3B89"/>
    <w:rsid w:val="00AB43FE"/>
    <w:rsid w:val="00AB4B07"/>
    <w:rsid w:val="00AB589E"/>
    <w:rsid w:val="00AC57D4"/>
    <w:rsid w:val="00AD3407"/>
    <w:rsid w:val="00AD4802"/>
    <w:rsid w:val="00AD48E6"/>
    <w:rsid w:val="00AD6652"/>
    <w:rsid w:val="00AE0AA9"/>
    <w:rsid w:val="00AE25DB"/>
    <w:rsid w:val="00AE384B"/>
    <w:rsid w:val="00AE4D2E"/>
    <w:rsid w:val="00AE7562"/>
    <w:rsid w:val="00AE7E7C"/>
    <w:rsid w:val="00AF048B"/>
    <w:rsid w:val="00AF2670"/>
    <w:rsid w:val="00AF2725"/>
    <w:rsid w:val="00AF6E8B"/>
    <w:rsid w:val="00B002BF"/>
    <w:rsid w:val="00B00650"/>
    <w:rsid w:val="00B01BF5"/>
    <w:rsid w:val="00B01E82"/>
    <w:rsid w:val="00B04C8F"/>
    <w:rsid w:val="00B05D92"/>
    <w:rsid w:val="00B06A20"/>
    <w:rsid w:val="00B07F37"/>
    <w:rsid w:val="00B13635"/>
    <w:rsid w:val="00B13FFA"/>
    <w:rsid w:val="00B143E3"/>
    <w:rsid w:val="00B222FE"/>
    <w:rsid w:val="00B238BC"/>
    <w:rsid w:val="00B23903"/>
    <w:rsid w:val="00B26EA0"/>
    <w:rsid w:val="00B3100D"/>
    <w:rsid w:val="00B31B9D"/>
    <w:rsid w:val="00B34B5A"/>
    <w:rsid w:val="00B36100"/>
    <w:rsid w:val="00B3684B"/>
    <w:rsid w:val="00B4073D"/>
    <w:rsid w:val="00B413FD"/>
    <w:rsid w:val="00B459A7"/>
    <w:rsid w:val="00B50CCD"/>
    <w:rsid w:val="00B5130C"/>
    <w:rsid w:val="00B563EE"/>
    <w:rsid w:val="00B60F3F"/>
    <w:rsid w:val="00B62CAC"/>
    <w:rsid w:val="00B63679"/>
    <w:rsid w:val="00B66210"/>
    <w:rsid w:val="00B666B3"/>
    <w:rsid w:val="00B712DC"/>
    <w:rsid w:val="00B73B06"/>
    <w:rsid w:val="00B771E6"/>
    <w:rsid w:val="00B80D2B"/>
    <w:rsid w:val="00B82141"/>
    <w:rsid w:val="00B82305"/>
    <w:rsid w:val="00B8409F"/>
    <w:rsid w:val="00B860A9"/>
    <w:rsid w:val="00B86421"/>
    <w:rsid w:val="00B868E0"/>
    <w:rsid w:val="00B90932"/>
    <w:rsid w:val="00B9539A"/>
    <w:rsid w:val="00B96747"/>
    <w:rsid w:val="00B97BA9"/>
    <w:rsid w:val="00BA1F6F"/>
    <w:rsid w:val="00BA75A2"/>
    <w:rsid w:val="00BB0928"/>
    <w:rsid w:val="00BB3320"/>
    <w:rsid w:val="00BB3497"/>
    <w:rsid w:val="00BB3E5F"/>
    <w:rsid w:val="00BB4F91"/>
    <w:rsid w:val="00BB68D9"/>
    <w:rsid w:val="00BB6B43"/>
    <w:rsid w:val="00BB6FAC"/>
    <w:rsid w:val="00BC0E3E"/>
    <w:rsid w:val="00BC1FFE"/>
    <w:rsid w:val="00BC3938"/>
    <w:rsid w:val="00BC6520"/>
    <w:rsid w:val="00BD1A9E"/>
    <w:rsid w:val="00BD3D87"/>
    <w:rsid w:val="00BD689B"/>
    <w:rsid w:val="00BD6F4A"/>
    <w:rsid w:val="00BE06D4"/>
    <w:rsid w:val="00BE0D5C"/>
    <w:rsid w:val="00BE47B4"/>
    <w:rsid w:val="00BE5013"/>
    <w:rsid w:val="00BE6705"/>
    <w:rsid w:val="00BF189D"/>
    <w:rsid w:val="00BF528D"/>
    <w:rsid w:val="00BF66BE"/>
    <w:rsid w:val="00BF704E"/>
    <w:rsid w:val="00BF7707"/>
    <w:rsid w:val="00BF7B8D"/>
    <w:rsid w:val="00C00670"/>
    <w:rsid w:val="00C01909"/>
    <w:rsid w:val="00C039D0"/>
    <w:rsid w:val="00C03F77"/>
    <w:rsid w:val="00C04BF3"/>
    <w:rsid w:val="00C05419"/>
    <w:rsid w:val="00C061C8"/>
    <w:rsid w:val="00C12E16"/>
    <w:rsid w:val="00C13973"/>
    <w:rsid w:val="00C13D07"/>
    <w:rsid w:val="00C15844"/>
    <w:rsid w:val="00C16244"/>
    <w:rsid w:val="00C166D0"/>
    <w:rsid w:val="00C228E2"/>
    <w:rsid w:val="00C22D05"/>
    <w:rsid w:val="00C312FB"/>
    <w:rsid w:val="00C318BD"/>
    <w:rsid w:val="00C31DDC"/>
    <w:rsid w:val="00C3385B"/>
    <w:rsid w:val="00C35409"/>
    <w:rsid w:val="00C361A7"/>
    <w:rsid w:val="00C4223B"/>
    <w:rsid w:val="00C42C99"/>
    <w:rsid w:val="00C445A6"/>
    <w:rsid w:val="00C44CBA"/>
    <w:rsid w:val="00C46A87"/>
    <w:rsid w:val="00C47EA2"/>
    <w:rsid w:val="00C51152"/>
    <w:rsid w:val="00C53235"/>
    <w:rsid w:val="00C56900"/>
    <w:rsid w:val="00C57502"/>
    <w:rsid w:val="00C63784"/>
    <w:rsid w:val="00C6552E"/>
    <w:rsid w:val="00C665C8"/>
    <w:rsid w:val="00C714EA"/>
    <w:rsid w:val="00C720D6"/>
    <w:rsid w:val="00C738EB"/>
    <w:rsid w:val="00C73E33"/>
    <w:rsid w:val="00C75517"/>
    <w:rsid w:val="00C77050"/>
    <w:rsid w:val="00C8004D"/>
    <w:rsid w:val="00C82C53"/>
    <w:rsid w:val="00C83C40"/>
    <w:rsid w:val="00C845B8"/>
    <w:rsid w:val="00C87868"/>
    <w:rsid w:val="00C94DC0"/>
    <w:rsid w:val="00C9686D"/>
    <w:rsid w:val="00CA2ACB"/>
    <w:rsid w:val="00CA35EF"/>
    <w:rsid w:val="00CA3B4D"/>
    <w:rsid w:val="00CB0222"/>
    <w:rsid w:val="00CB1841"/>
    <w:rsid w:val="00CB24BE"/>
    <w:rsid w:val="00CB3DCC"/>
    <w:rsid w:val="00CB7795"/>
    <w:rsid w:val="00CC0864"/>
    <w:rsid w:val="00CC268B"/>
    <w:rsid w:val="00CC36E0"/>
    <w:rsid w:val="00CC4002"/>
    <w:rsid w:val="00CC5D6B"/>
    <w:rsid w:val="00CD057C"/>
    <w:rsid w:val="00CD2FE1"/>
    <w:rsid w:val="00CD6153"/>
    <w:rsid w:val="00CE3A4F"/>
    <w:rsid w:val="00CE3C24"/>
    <w:rsid w:val="00CF1230"/>
    <w:rsid w:val="00D038DE"/>
    <w:rsid w:val="00D06808"/>
    <w:rsid w:val="00D068ED"/>
    <w:rsid w:val="00D06FE1"/>
    <w:rsid w:val="00D1164B"/>
    <w:rsid w:val="00D11C77"/>
    <w:rsid w:val="00D15AAC"/>
    <w:rsid w:val="00D1790F"/>
    <w:rsid w:val="00D20987"/>
    <w:rsid w:val="00D20B50"/>
    <w:rsid w:val="00D2129E"/>
    <w:rsid w:val="00D235E5"/>
    <w:rsid w:val="00D25484"/>
    <w:rsid w:val="00D256AE"/>
    <w:rsid w:val="00D256E8"/>
    <w:rsid w:val="00D30FDB"/>
    <w:rsid w:val="00D31FE6"/>
    <w:rsid w:val="00D35CCE"/>
    <w:rsid w:val="00D36426"/>
    <w:rsid w:val="00D372B8"/>
    <w:rsid w:val="00D400B9"/>
    <w:rsid w:val="00D4051A"/>
    <w:rsid w:val="00D4232E"/>
    <w:rsid w:val="00D43A9B"/>
    <w:rsid w:val="00D43DD3"/>
    <w:rsid w:val="00D44A27"/>
    <w:rsid w:val="00D47F02"/>
    <w:rsid w:val="00D52FFB"/>
    <w:rsid w:val="00D53A5E"/>
    <w:rsid w:val="00D558D3"/>
    <w:rsid w:val="00D5629F"/>
    <w:rsid w:val="00D57526"/>
    <w:rsid w:val="00D63FBE"/>
    <w:rsid w:val="00D655CB"/>
    <w:rsid w:val="00D66913"/>
    <w:rsid w:val="00D677F5"/>
    <w:rsid w:val="00D737D6"/>
    <w:rsid w:val="00D73E4E"/>
    <w:rsid w:val="00D74285"/>
    <w:rsid w:val="00D75A4D"/>
    <w:rsid w:val="00D82719"/>
    <w:rsid w:val="00D8325F"/>
    <w:rsid w:val="00D84D9F"/>
    <w:rsid w:val="00D85393"/>
    <w:rsid w:val="00D86AEA"/>
    <w:rsid w:val="00D86D4C"/>
    <w:rsid w:val="00D872AF"/>
    <w:rsid w:val="00D87E71"/>
    <w:rsid w:val="00D87FE3"/>
    <w:rsid w:val="00D90952"/>
    <w:rsid w:val="00D90C42"/>
    <w:rsid w:val="00D913B4"/>
    <w:rsid w:val="00D9473D"/>
    <w:rsid w:val="00DA2262"/>
    <w:rsid w:val="00DB254E"/>
    <w:rsid w:val="00DB3E71"/>
    <w:rsid w:val="00DB51E7"/>
    <w:rsid w:val="00DC1559"/>
    <w:rsid w:val="00DC295F"/>
    <w:rsid w:val="00DC2DFB"/>
    <w:rsid w:val="00DC4FF9"/>
    <w:rsid w:val="00DC6769"/>
    <w:rsid w:val="00DC6A9C"/>
    <w:rsid w:val="00DC6FAC"/>
    <w:rsid w:val="00DC78B5"/>
    <w:rsid w:val="00DD18B0"/>
    <w:rsid w:val="00DD25F5"/>
    <w:rsid w:val="00DD3DDC"/>
    <w:rsid w:val="00DD4579"/>
    <w:rsid w:val="00DD55DC"/>
    <w:rsid w:val="00DD6E58"/>
    <w:rsid w:val="00DE072B"/>
    <w:rsid w:val="00DE1241"/>
    <w:rsid w:val="00DE284B"/>
    <w:rsid w:val="00DE374A"/>
    <w:rsid w:val="00DE49C8"/>
    <w:rsid w:val="00DE6E04"/>
    <w:rsid w:val="00DE7121"/>
    <w:rsid w:val="00DF418A"/>
    <w:rsid w:val="00DF439E"/>
    <w:rsid w:val="00DF6A7B"/>
    <w:rsid w:val="00E00907"/>
    <w:rsid w:val="00E00A25"/>
    <w:rsid w:val="00E00C41"/>
    <w:rsid w:val="00E00D4B"/>
    <w:rsid w:val="00E046EC"/>
    <w:rsid w:val="00E0711E"/>
    <w:rsid w:val="00E07FC9"/>
    <w:rsid w:val="00E11EB7"/>
    <w:rsid w:val="00E13173"/>
    <w:rsid w:val="00E15A34"/>
    <w:rsid w:val="00E15C7E"/>
    <w:rsid w:val="00E1762F"/>
    <w:rsid w:val="00E17BAB"/>
    <w:rsid w:val="00E27DDD"/>
    <w:rsid w:val="00E31013"/>
    <w:rsid w:val="00E35D10"/>
    <w:rsid w:val="00E40693"/>
    <w:rsid w:val="00E42F60"/>
    <w:rsid w:val="00E4444E"/>
    <w:rsid w:val="00E44988"/>
    <w:rsid w:val="00E46067"/>
    <w:rsid w:val="00E4696D"/>
    <w:rsid w:val="00E55458"/>
    <w:rsid w:val="00E605D9"/>
    <w:rsid w:val="00E61A1D"/>
    <w:rsid w:val="00E65CFF"/>
    <w:rsid w:val="00E71008"/>
    <w:rsid w:val="00E71A0F"/>
    <w:rsid w:val="00E71B8B"/>
    <w:rsid w:val="00E7265B"/>
    <w:rsid w:val="00E73998"/>
    <w:rsid w:val="00E775E6"/>
    <w:rsid w:val="00E777BE"/>
    <w:rsid w:val="00E778A5"/>
    <w:rsid w:val="00E815E9"/>
    <w:rsid w:val="00E86353"/>
    <w:rsid w:val="00E87093"/>
    <w:rsid w:val="00E879F1"/>
    <w:rsid w:val="00E91029"/>
    <w:rsid w:val="00E9157A"/>
    <w:rsid w:val="00E91954"/>
    <w:rsid w:val="00E921D9"/>
    <w:rsid w:val="00E92435"/>
    <w:rsid w:val="00E93B7B"/>
    <w:rsid w:val="00E94D19"/>
    <w:rsid w:val="00E95F1B"/>
    <w:rsid w:val="00E9633E"/>
    <w:rsid w:val="00E97738"/>
    <w:rsid w:val="00EA05B9"/>
    <w:rsid w:val="00EA212F"/>
    <w:rsid w:val="00EB0C71"/>
    <w:rsid w:val="00EB1716"/>
    <w:rsid w:val="00EB5705"/>
    <w:rsid w:val="00EB7B62"/>
    <w:rsid w:val="00EC0275"/>
    <w:rsid w:val="00EC66D0"/>
    <w:rsid w:val="00ED0B32"/>
    <w:rsid w:val="00ED14E6"/>
    <w:rsid w:val="00ED26D5"/>
    <w:rsid w:val="00ED2C23"/>
    <w:rsid w:val="00ED3BFF"/>
    <w:rsid w:val="00EE0601"/>
    <w:rsid w:val="00EE50F2"/>
    <w:rsid w:val="00EE58EE"/>
    <w:rsid w:val="00EE7568"/>
    <w:rsid w:val="00EE793B"/>
    <w:rsid w:val="00EF14FE"/>
    <w:rsid w:val="00EF1ABD"/>
    <w:rsid w:val="00EF1E5F"/>
    <w:rsid w:val="00EF3473"/>
    <w:rsid w:val="00EF5583"/>
    <w:rsid w:val="00EF788E"/>
    <w:rsid w:val="00F002CB"/>
    <w:rsid w:val="00F04226"/>
    <w:rsid w:val="00F049CE"/>
    <w:rsid w:val="00F04D7E"/>
    <w:rsid w:val="00F04F9E"/>
    <w:rsid w:val="00F05092"/>
    <w:rsid w:val="00F065FB"/>
    <w:rsid w:val="00F07394"/>
    <w:rsid w:val="00F12148"/>
    <w:rsid w:val="00F17F02"/>
    <w:rsid w:val="00F228E0"/>
    <w:rsid w:val="00F22DD3"/>
    <w:rsid w:val="00F25963"/>
    <w:rsid w:val="00F25D03"/>
    <w:rsid w:val="00F348C3"/>
    <w:rsid w:val="00F348F8"/>
    <w:rsid w:val="00F37D03"/>
    <w:rsid w:val="00F37FEE"/>
    <w:rsid w:val="00F41254"/>
    <w:rsid w:val="00F44C24"/>
    <w:rsid w:val="00F44F40"/>
    <w:rsid w:val="00F45E08"/>
    <w:rsid w:val="00F478DF"/>
    <w:rsid w:val="00F50A9D"/>
    <w:rsid w:val="00F60068"/>
    <w:rsid w:val="00F6247D"/>
    <w:rsid w:val="00F6373A"/>
    <w:rsid w:val="00F67ED4"/>
    <w:rsid w:val="00F70206"/>
    <w:rsid w:val="00F7244B"/>
    <w:rsid w:val="00F74540"/>
    <w:rsid w:val="00F7676E"/>
    <w:rsid w:val="00F86B0D"/>
    <w:rsid w:val="00F9112E"/>
    <w:rsid w:val="00F92A41"/>
    <w:rsid w:val="00F93074"/>
    <w:rsid w:val="00F977DC"/>
    <w:rsid w:val="00F97B8C"/>
    <w:rsid w:val="00FA2F1B"/>
    <w:rsid w:val="00FA3AC2"/>
    <w:rsid w:val="00FB02A0"/>
    <w:rsid w:val="00FB2A10"/>
    <w:rsid w:val="00FB4D26"/>
    <w:rsid w:val="00FB6598"/>
    <w:rsid w:val="00FB6FA5"/>
    <w:rsid w:val="00FC35A2"/>
    <w:rsid w:val="00FC3B8C"/>
    <w:rsid w:val="00FE10F5"/>
    <w:rsid w:val="00FE37E3"/>
    <w:rsid w:val="00FF18F0"/>
    <w:rsid w:val="00FF23E8"/>
    <w:rsid w:val="00FF409E"/>
    <w:rsid w:val="00FF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D1C243"/>
  <w15:docId w15:val="{2D556C7F-49A4-4926-9A17-59D0A79CA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A7BCD"/>
    <w:pPr>
      <w:suppressLineNumbers/>
      <w:tabs>
        <w:tab w:val="left" w:pos="720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styleId="Heading1">
    <w:name w:val="heading 1"/>
    <w:next w:val="Normal"/>
    <w:qFormat/>
    <w:rsid w:val="00AA7BCD"/>
    <w:pPr>
      <w:keepNext/>
      <w:numPr>
        <w:numId w:val="1"/>
      </w:numPr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b/>
      <w:i/>
      <w:kern w:val="28"/>
      <w:sz w:val="24"/>
      <w:lang w:eastAsia="en-US"/>
    </w:rPr>
  </w:style>
  <w:style w:type="paragraph" w:styleId="Heading2">
    <w:name w:val="heading 2"/>
    <w:next w:val="Normal"/>
    <w:qFormat/>
    <w:rsid w:val="00AA7BCD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1"/>
    </w:pPr>
    <w:rPr>
      <w:sz w:val="24"/>
      <w:lang w:eastAsia="en-US"/>
    </w:rPr>
  </w:style>
  <w:style w:type="paragraph" w:styleId="Heading3">
    <w:name w:val="heading 3"/>
    <w:next w:val="Normal"/>
    <w:qFormat/>
    <w:rsid w:val="00AA7BCD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sz w:val="24"/>
      <w:lang w:eastAsia="en-US"/>
    </w:rPr>
  </w:style>
  <w:style w:type="paragraph" w:styleId="Heading4">
    <w:name w:val="heading 4"/>
    <w:next w:val="Normal"/>
    <w:qFormat/>
    <w:rsid w:val="00AA7BCD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3"/>
    </w:pPr>
    <w:rPr>
      <w:sz w:val="24"/>
      <w:lang w:eastAsia="en-US"/>
    </w:rPr>
  </w:style>
  <w:style w:type="paragraph" w:styleId="Heading5">
    <w:name w:val="heading 5"/>
    <w:next w:val="Normal"/>
    <w:qFormat/>
    <w:rsid w:val="00AA7BCD"/>
    <w:pPr>
      <w:numPr>
        <w:ilvl w:val="4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4"/>
    </w:pPr>
    <w:rPr>
      <w:sz w:val="24"/>
      <w:lang w:eastAsia="en-US"/>
    </w:rPr>
  </w:style>
  <w:style w:type="paragraph" w:styleId="Heading6">
    <w:name w:val="heading 6"/>
    <w:basedOn w:val="Normal"/>
    <w:next w:val="Normal"/>
    <w:qFormat/>
    <w:rsid w:val="00AA7BCD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AA7BCD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AA7BCD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AA7BCD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endBody1">
    <w:name w:val="Amend. Body 1"/>
    <w:basedOn w:val="Normal-Draft"/>
    <w:next w:val="Normal"/>
    <w:rsid w:val="00AA7BCD"/>
    <w:pPr>
      <w:ind w:left="1871"/>
    </w:pPr>
  </w:style>
  <w:style w:type="paragraph" w:customStyle="1" w:styleId="Normal-Draft">
    <w:name w:val="Normal - Draft"/>
    <w:rsid w:val="00AA7BC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customStyle="1" w:styleId="AmendBody2">
    <w:name w:val="Amend. Body 2"/>
    <w:basedOn w:val="Normal-Draft"/>
    <w:next w:val="Normal"/>
    <w:rsid w:val="00AA7BCD"/>
    <w:pPr>
      <w:ind w:left="2381"/>
    </w:pPr>
  </w:style>
  <w:style w:type="paragraph" w:customStyle="1" w:styleId="AmendBody3">
    <w:name w:val="Amend. Body 3"/>
    <w:basedOn w:val="Normal-Draft"/>
    <w:next w:val="Normal"/>
    <w:rsid w:val="00AA7BCD"/>
    <w:pPr>
      <w:ind w:left="2892"/>
    </w:pPr>
  </w:style>
  <w:style w:type="paragraph" w:customStyle="1" w:styleId="AmendBody4">
    <w:name w:val="Amend. Body 4"/>
    <w:basedOn w:val="Normal-Draft"/>
    <w:next w:val="Normal"/>
    <w:rsid w:val="00AA7BCD"/>
    <w:pPr>
      <w:ind w:left="3402"/>
    </w:pPr>
  </w:style>
  <w:style w:type="paragraph" w:styleId="Header">
    <w:name w:val="header"/>
    <w:basedOn w:val="Normal"/>
    <w:rsid w:val="00AA7BC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AA7BCD"/>
    <w:pPr>
      <w:tabs>
        <w:tab w:val="center" w:pos="4153"/>
        <w:tab w:val="right" w:pos="8306"/>
      </w:tabs>
    </w:pPr>
  </w:style>
  <w:style w:type="paragraph" w:customStyle="1" w:styleId="AmendBody5">
    <w:name w:val="Amend. Body 5"/>
    <w:basedOn w:val="Normal-Draft"/>
    <w:next w:val="Normal"/>
    <w:rsid w:val="00AA7BCD"/>
    <w:pPr>
      <w:ind w:left="3912"/>
    </w:pPr>
  </w:style>
  <w:style w:type="paragraph" w:customStyle="1" w:styleId="AmendHeading-DIVISION">
    <w:name w:val="Amend. Heading - DIVISION"/>
    <w:basedOn w:val="Normal-Draft"/>
    <w:next w:val="Normal"/>
    <w:rsid w:val="00AA7BCD"/>
    <w:pPr>
      <w:spacing w:before="240" w:after="120"/>
      <w:ind w:left="1361"/>
      <w:jc w:val="center"/>
    </w:pPr>
    <w:rPr>
      <w:b/>
    </w:rPr>
  </w:style>
  <w:style w:type="paragraph" w:customStyle="1" w:styleId="AmendHeading-PART">
    <w:name w:val="Amend. Heading - PART"/>
    <w:basedOn w:val="Normal-Draft"/>
    <w:next w:val="Normal"/>
    <w:rsid w:val="00AA7BCD"/>
    <w:pPr>
      <w:spacing w:before="240" w:after="120"/>
      <w:ind w:left="1361"/>
      <w:jc w:val="center"/>
    </w:pPr>
    <w:rPr>
      <w:b/>
      <w:caps/>
      <w:sz w:val="22"/>
    </w:rPr>
  </w:style>
  <w:style w:type="paragraph" w:customStyle="1" w:styleId="AmendHeading-SCHEDULE">
    <w:name w:val="Amend. Heading - SCHEDULE"/>
    <w:basedOn w:val="Normal-Draft"/>
    <w:next w:val="Normal"/>
    <w:rsid w:val="00AA7BCD"/>
    <w:pPr>
      <w:spacing w:before="240" w:after="120"/>
      <w:ind w:left="1361"/>
      <w:jc w:val="center"/>
    </w:pPr>
    <w:rPr>
      <w:caps/>
      <w:sz w:val="22"/>
    </w:rPr>
  </w:style>
  <w:style w:type="paragraph" w:customStyle="1" w:styleId="AmendHeading1">
    <w:name w:val="Amend. Heading 1"/>
    <w:basedOn w:val="Normal"/>
    <w:next w:val="Normal"/>
    <w:link w:val="AmendHeading1Char"/>
    <w:rsid w:val="00AA7BCD"/>
    <w:pPr>
      <w:suppressLineNumbers w:val="0"/>
      <w:tabs>
        <w:tab w:val="clear" w:pos="720"/>
      </w:tabs>
    </w:pPr>
  </w:style>
  <w:style w:type="paragraph" w:customStyle="1" w:styleId="AmendHeading2">
    <w:name w:val="Amend. Heading 2"/>
    <w:basedOn w:val="Normal"/>
    <w:next w:val="Normal"/>
    <w:rsid w:val="00AA7BCD"/>
    <w:pPr>
      <w:suppressLineNumbers w:val="0"/>
    </w:pPr>
  </w:style>
  <w:style w:type="paragraph" w:customStyle="1" w:styleId="AmendHeading3">
    <w:name w:val="Amend. Heading 3"/>
    <w:basedOn w:val="Normal"/>
    <w:next w:val="Normal"/>
    <w:rsid w:val="00AA7BCD"/>
    <w:pPr>
      <w:suppressLineNumbers w:val="0"/>
      <w:tabs>
        <w:tab w:val="clear" w:pos="720"/>
      </w:tabs>
    </w:pPr>
  </w:style>
  <w:style w:type="paragraph" w:customStyle="1" w:styleId="AmendHeading4">
    <w:name w:val="Amend. Heading 4"/>
    <w:basedOn w:val="Normal"/>
    <w:next w:val="Normal"/>
    <w:rsid w:val="00AA7BCD"/>
    <w:pPr>
      <w:suppressLineNumbers w:val="0"/>
    </w:pPr>
  </w:style>
  <w:style w:type="paragraph" w:customStyle="1" w:styleId="AmendHeading5">
    <w:name w:val="Amend. Heading 5"/>
    <w:basedOn w:val="Normal"/>
    <w:next w:val="Normal"/>
    <w:rsid w:val="00AA7BCD"/>
    <w:pPr>
      <w:suppressLineNumbers w:val="0"/>
    </w:pPr>
  </w:style>
  <w:style w:type="paragraph" w:customStyle="1" w:styleId="BodyParagraph">
    <w:name w:val="Body Paragraph"/>
    <w:next w:val="Normal"/>
    <w:rsid w:val="00AA7BCD"/>
    <w:pPr>
      <w:overflowPunct w:val="0"/>
      <w:autoSpaceDE w:val="0"/>
      <w:autoSpaceDN w:val="0"/>
      <w:adjustRightInd w:val="0"/>
      <w:spacing w:before="120"/>
      <w:ind w:left="1871"/>
      <w:textAlignment w:val="baseline"/>
    </w:pPr>
    <w:rPr>
      <w:sz w:val="24"/>
      <w:lang w:eastAsia="en-US"/>
    </w:rPr>
  </w:style>
  <w:style w:type="paragraph" w:customStyle="1" w:styleId="BodyParagraphSub">
    <w:name w:val="Body Paragraph (Sub)"/>
    <w:next w:val="Normal"/>
    <w:rsid w:val="00AA7BCD"/>
    <w:pPr>
      <w:overflowPunct w:val="0"/>
      <w:autoSpaceDE w:val="0"/>
      <w:autoSpaceDN w:val="0"/>
      <w:adjustRightInd w:val="0"/>
      <w:spacing w:before="120"/>
      <w:ind w:left="2381"/>
      <w:textAlignment w:val="baseline"/>
    </w:pPr>
    <w:rPr>
      <w:sz w:val="24"/>
      <w:lang w:eastAsia="en-US"/>
    </w:rPr>
  </w:style>
  <w:style w:type="paragraph" w:customStyle="1" w:styleId="BodyParagraphSub-Sub">
    <w:name w:val="Body Paragraph (Sub-Sub)"/>
    <w:next w:val="Normal"/>
    <w:rsid w:val="00AA7BCD"/>
    <w:pPr>
      <w:overflowPunct w:val="0"/>
      <w:autoSpaceDE w:val="0"/>
      <w:autoSpaceDN w:val="0"/>
      <w:adjustRightInd w:val="0"/>
      <w:spacing w:before="120"/>
      <w:ind w:left="2892"/>
      <w:textAlignment w:val="baseline"/>
    </w:pPr>
    <w:rPr>
      <w:sz w:val="24"/>
      <w:lang w:eastAsia="en-US"/>
    </w:rPr>
  </w:style>
  <w:style w:type="paragraph" w:customStyle="1" w:styleId="BodySection">
    <w:name w:val="Body Section"/>
    <w:next w:val="Normal"/>
    <w:rsid w:val="00AA7BCD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BodySectionSub">
    <w:name w:val="Body Section (Sub)"/>
    <w:next w:val="Normal"/>
    <w:rsid w:val="00AA7BCD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DraftTest">
    <w:name w:val="Draft Test"/>
    <w:basedOn w:val="Normal"/>
    <w:next w:val="Normal"/>
    <w:rsid w:val="00AA7BC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ind w:left="1361" w:hanging="1361"/>
    </w:pPr>
  </w:style>
  <w:style w:type="paragraph" w:customStyle="1" w:styleId="Heading-DIVISION">
    <w:name w:val="Heading - DIVISION"/>
    <w:next w:val="Normal"/>
    <w:rsid w:val="00AA7BCD"/>
    <w:pPr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b/>
      <w:sz w:val="24"/>
      <w:lang w:eastAsia="en-US"/>
    </w:rPr>
  </w:style>
  <w:style w:type="paragraph" w:customStyle="1" w:styleId="Heading-PART">
    <w:name w:val="Heading - PART"/>
    <w:next w:val="Normal"/>
    <w:rsid w:val="00AA7BCD"/>
    <w:pPr>
      <w:overflowPunct w:val="0"/>
      <w:autoSpaceDE w:val="0"/>
      <w:autoSpaceDN w:val="0"/>
      <w:adjustRightInd w:val="0"/>
      <w:spacing w:before="240" w:after="120"/>
      <w:ind w:left="1361"/>
      <w:jc w:val="center"/>
      <w:textAlignment w:val="baseline"/>
    </w:pPr>
    <w:rPr>
      <w:b/>
      <w:caps/>
      <w:sz w:val="22"/>
      <w:lang w:eastAsia="en-US"/>
    </w:rPr>
  </w:style>
  <w:style w:type="paragraph" w:customStyle="1" w:styleId="Heading-SCHEDULE">
    <w:name w:val="Heading - SCHEDULE"/>
    <w:basedOn w:val="Heading-PART"/>
    <w:next w:val="Normal-Schedule"/>
    <w:rsid w:val="00AA7BCD"/>
    <w:rPr>
      <w:caps w:val="0"/>
    </w:rPr>
  </w:style>
  <w:style w:type="paragraph" w:customStyle="1" w:styleId="Normal-Schedule">
    <w:name w:val="Normal - Schedule"/>
    <w:rsid w:val="00AA7BCD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/>
      <w:textAlignment w:val="baseline"/>
    </w:pPr>
    <w:rPr>
      <w:lang w:eastAsia="en-US"/>
    </w:rPr>
  </w:style>
  <w:style w:type="paragraph" w:customStyle="1" w:styleId="Heading1-Manual">
    <w:name w:val="Heading 1 - Manual"/>
    <w:next w:val="Normal"/>
    <w:rsid w:val="00AA7BCD"/>
    <w:pPr>
      <w:tabs>
        <w:tab w:val="right" w:pos="737"/>
        <w:tab w:val="left" w:pos="851"/>
      </w:tabs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b/>
      <w:i/>
      <w:sz w:val="24"/>
      <w:lang w:eastAsia="en-US"/>
    </w:rPr>
  </w:style>
  <w:style w:type="character" w:styleId="LineNumber">
    <w:name w:val="line number"/>
    <w:basedOn w:val="DefaultParagraphFont"/>
    <w:rsid w:val="00AA7BCD"/>
    <w:rPr>
      <w:rFonts w:ascii="Monotype Corsiva" w:hAnsi="Monotype Corsiva"/>
      <w:i/>
      <w:sz w:val="24"/>
    </w:rPr>
  </w:style>
  <w:style w:type="paragraph" w:customStyle="1" w:styleId="CopyDetails">
    <w:name w:val="Copy Details"/>
    <w:next w:val="Normal"/>
    <w:rsid w:val="00AA7BCD"/>
    <w:pPr>
      <w:framePr w:w="6237" w:h="1588" w:hSpace="181" w:wrap="notBeside" w:vAnchor="page" w:hAnchor="margin" w:xAlign="center" w:y="568"/>
      <w:tabs>
        <w:tab w:val="left" w:pos="3119"/>
      </w:tabs>
      <w:overflowPunct w:val="0"/>
      <w:autoSpaceDE w:val="0"/>
      <w:autoSpaceDN w:val="0"/>
      <w:adjustRightInd w:val="0"/>
      <w:spacing w:before="120" w:after="120" w:line="360" w:lineRule="auto"/>
      <w:ind w:left="284" w:right="284"/>
      <w:textAlignment w:val="baseline"/>
    </w:pPr>
    <w:rPr>
      <w:i/>
      <w:sz w:val="24"/>
      <w:lang w:eastAsia="en-US"/>
    </w:rPr>
  </w:style>
  <w:style w:type="paragraph" w:customStyle="1" w:styleId="NotesBody">
    <w:name w:val="Notes Body"/>
    <w:rsid w:val="00AA7BC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overflowPunct w:val="0"/>
      <w:autoSpaceDE w:val="0"/>
      <w:autoSpaceDN w:val="0"/>
      <w:adjustRightInd w:val="0"/>
      <w:ind w:left="284"/>
      <w:textAlignment w:val="baseline"/>
    </w:pPr>
    <w:rPr>
      <w:lang w:eastAsia="en-US"/>
    </w:rPr>
  </w:style>
  <w:style w:type="paragraph" w:customStyle="1" w:styleId="NotesHeading">
    <w:name w:val="Notes Heading"/>
    <w:next w:val="NotesBody"/>
    <w:rsid w:val="00AA7BCD"/>
    <w:pPr>
      <w:overflowPunct w:val="0"/>
      <w:autoSpaceDE w:val="0"/>
      <w:autoSpaceDN w:val="0"/>
      <w:adjustRightInd w:val="0"/>
      <w:ind w:left="283" w:hanging="283"/>
      <w:textAlignment w:val="baseline"/>
    </w:pPr>
    <w:rPr>
      <w:lang w:eastAsia="en-US"/>
    </w:rPr>
  </w:style>
  <w:style w:type="character" w:styleId="PageNumber">
    <w:name w:val="page number"/>
    <w:basedOn w:val="DefaultParagraphFont"/>
    <w:rsid w:val="00AA7BCD"/>
  </w:style>
  <w:style w:type="paragraph" w:customStyle="1" w:styleId="Penalty">
    <w:name w:val="Penalty"/>
    <w:next w:val="Normal"/>
    <w:rsid w:val="00AA7BCD"/>
    <w:pPr>
      <w:tabs>
        <w:tab w:val="left" w:pos="1361"/>
        <w:tab w:val="left" w:pos="1871"/>
        <w:tab w:val="decimal" w:pos="2381"/>
        <w:tab w:val="decimal" w:pos="2892"/>
        <w:tab w:val="decimal" w:pos="3402"/>
        <w:tab w:val="decimal" w:pos="3912"/>
        <w:tab w:val="decimal" w:pos="4423"/>
      </w:tabs>
      <w:overflowPunct w:val="0"/>
      <w:autoSpaceDE w:val="0"/>
      <w:autoSpaceDN w:val="0"/>
      <w:adjustRightInd w:val="0"/>
      <w:spacing w:before="120"/>
      <w:ind w:left="2892" w:hanging="1021"/>
      <w:textAlignment w:val="baseline"/>
    </w:pPr>
    <w:rPr>
      <w:sz w:val="24"/>
      <w:lang w:eastAsia="en-US"/>
    </w:rPr>
  </w:style>
  <w:style w:type="paragraph" w:customStyle="1" w:styleId="ShoulderReference">
    <w:name w:val="Shoulder Reference"/>
    <w:next w:val="Normal"/>
    <w:rsid w:val="00AA7BCD"/>
    <w:pPr>
      <w:framePr w:w="964" w:h="340" w:hSpace="284" w:wrap="around" w:vAnchor="page" w:hAnchor="page" w:xAlign="inside" w:y="2553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ind w:left="85"/>
      <w:textAlignment w:val="baseline"/>
    </w:pPr>
    <w:rPr>
      <w:b/>
      <w:noProof/>
      <w:spacing w:val="-6"/>
      <w:lang w:val="en-US" w:eastAsia="en-US"/>
    </w:rPr>
  </w:style>
  <w:style w:type="paragraph" w:customStyle="1" w:styleId="SideNote">
    <w:name w:val="Side Note"/>
    <w:basedOn w:val="Normal"/>
    <w:rsid w:val="00AA7BCD"/>
    <w:pPr>
      <w:framePr w:w="964" w:h="340" w:hSpace="284" w:wrap="around" w:vAnchor="text" w:hAnchor="page" w:xAlign="inside" w:y="1"/>
    </w:pPr>
    <w:rPr>
      <w:rFonts w:ascii="Arial" w:hAnsi="Arial"/>
      <w:b/>
      <w:spacing w:val="-10"/>
      <w:sz w:val="16"/>
    </w:rPr>
  </w:style>
  <w:style w:type="paragraph" w:styleId="TOC1">
    <w:name w:val="toc 1"/>
    <w:next w:val="Normal"/>
    <w:semiHidden/>
    <w:rsid w:val="00AA7BCD"/>
    <w:pPr>
      <w:tabs>
        <w:tab w:val="right" w:pos="6237"/>
      </w:tabs>
      <w:overflowPunct w:val="0"/>
      <w:autoSpaceDE w:val="0"/>
      <w:autoSpaceDN w:val="0"/>
      <w:adjustRightInd w:val="0"/>
      <w:spacing w:before="240" w:after="120"/>
      <w:ind w:right="284"/>
      <w:textAlignment w:val="baseline"/>
    </w:pPr>
    <w:rPr>
      <w:b/>
      <w:caps/>
      <w:lang w:val="en-GB" w:eastAsia="en-US"/>
    </w:rPr>
  </w:style>
  <w:style w:type="paragraph" w:styleId="TOC2">
    <w:name w:val="toc 2"/>
    <w:next w:val="Normal"/>
    <w:semiHidden/>
    <w:rsid w:val="00AA7BCD"/>
    <w:pPr>
      <w:tabs>
        <w:tab w:val="right" w:pos="6237"/>
      </w:tabs>
      <w:overflowPunct w:val="0"/>
      <w:autoSpaceDE w:val="0"/>
      <w:autoSpaceDN w:val="0"/>
      <w:adjustRightInd w:val="0"/>
      <w:spacing w:after="120"/>
      <w:ind w:right="284"/>
      <w:textAlignment w:val="baseline"/>
    </w:pPr>
    <w:rPr>
      <w:b/>
      <w:lang w:val="en-GB" w:eastAsia="en-US"/>
    </w:rPr>
  </w:style>
  <w:style w:type="paragraph" w:styleId="TOC3">
    <w:name w:val="toc 3"/>
    <w:next w:val="Normal"/>
    <w:semiHidden/>
    <w:rsid w:val="00AA7BCD"/>
    <w:pPr>
      <w:tabs>
        <w:tab w:val="left" w:pos="964"/>
        <w:tab w:val="right" w:pos="6237"/>
      </w:tabs>
      <w:overflowPunct w:val="0"/>
      <w:autoSpaceDE w:val="0"/>
      <w:autoSpaceDN w:val="0"/>
      <w:adjustRightInd w:val="0"/>
      <w:ind w:left="680" w:right="284" w:hanging="510"/>
      <w:textAlignment w:val="baseline"/>
    </w:pPr>
    <w:rPr>
      <w:lang w:val="en-GB" w:eastAsia="en-US"/>
    </w:rPr>
  </w:style>
  <w:style w:type="paragraph" w:styleId="TOC4">
    <w:name w:val="toc 4"/>
    <w:next w:val="Normal"/>
    <w:semiHidden/>
    <w:rsid w:val="00AA7BCD"/>
    <w:pPr>
      <w:tabs>
        <w:tab w:val="left" w:pos="1191"/>
        <w:tab w:val="right" w:pos="6237"/>
      </w:tabs>
      <w:overflowPunct w:val="0"/>
      <w:autoSpaceDE w:val="0"/>
      <w:autoSpaceDN w:val="0"/>
      <w:adjustRightInd w:val="0"/>
      <w:spacing w:before="240" w:after="120"/>
      <w:ind w:left="680" w:right="284"/>
      <w:textAlignment w:val="baseline"/>
    </w:pPr>
    <w:rPr>
      <w:b/>
      <w:caps/>
      <w:lang w:eastAsia="en-US"/>
    </w:rPr>
  </w:style>
  <w:style w:type="paragraph" w:styleId="TOC5">
    <w:name w:val="toc 5"/>
    <w:next w:val="Normal"/>
    <w:semiHidden/>
    <w:rsid w:val="00AA7BCD"/>
    <w:pPr>
      <w:tabs>
        <w:tab w:val="right" w:pos="6237"/>
      </w:tabs>
      <w:overflowPunct w:val="0"/>
      <w:autoSpaceDE w:val="0"/>
      <w:autoSpaceDN w:val="0"/>
      <w:adjustRightInd w:val="0"/>
      <w:spacing w:after="120"/>
      <w:ind w:left="680" w:right="284"/>
      <w:textAlignment w:val="baseline"/>
    </w:pPr>
    <w:rPr>
      <w:b/>
      <w:lang w:eastAsia="en-US"/>
    </w:rPr>
  </w:style>
  <w:style w:type="paragraph" w:styleId="TOC6">
    <w:name w:val="toc 6"/>
    <w:next w:val="Normal"/>
    <w:semiHidden/>
    <w:rsid w:val="00AA7BCD"/>
    <w:pPr>
      <w:tabs>
        <w:tab w:val="left" w:pos="1474"/>
        <w:tab w:val="right" w:pos="6124"/>
      </w:tabs>
      <w:overflowPunct w:val="0"/>
      <w:autoSpaceDE w:val="0"/>
      <w:autoSpaceDN w:val="0"/>
      <w:adjustRightInd w:val="0"/>
      <w:ind w:left="1360" w:right="284" w:hanging="680"/>
      <w:textAlignment w:val="baseline"/>
    </w:pPr>
    <w:rPr>
      <w:lang w:eastAsia="en-US"/>
    </w:rPr>
  </w:style>
  <w:style w:type="paragraph" w:styleId="TOC7">
    <w:name w:val="toc 7"/>
    <w:next w:val="Normal"/>
    <w:semiHidden/>
    <w:rsid w:val="00AA7BCD"/>
    <w:pPr>
      <w:overflowPunct w:val="0"/>
      <w:autoSpaceDE w:val="0"/>
      <w:autoSpaceDN w:val="0"/>
      <w:adjustRightInd w:val="0"/>
      <w:jc w:val="center"/>
      <w:textAlignment w:val="baseline"/>
    </w:pPr>
    <w:rPr>
      <w:lang w:eastAsia="en-US"/>
    </w:rPr>
  </w:style>
  <w:style w:type="paragraph" w:styleId="TOC8">
    <w:name w:val="toc 8"/>
    <w:basedOn w:val="TOC2"/>
    <w:next w:val="Normal"/>
    <w:semiHidden/>
    <w:rsid w:val="00AA7BCD"/>
    <w:pPr>
      <w:ind w:right="0"/>
    </w:pPr>
    <w:rPr>
      <w:b w:val="0"/>
      <w:caps/>
    </w:rPr>
  </w:style>
  <w:style w:type="paragraph" w:styleId="TOC9">
    <w:name w:val="toc 9"/>
    <w:basedOn w:val="Normal"/>
    <w:next w:val="Normal"/>
    <w:semiHidden/>
    <w:rsid w:val="00AA7BCD"/>
    <w:pPr>
      <w:tabs>
        <w:tab w:val="right" w:pos="6237"/>
      </w:tabs>
      <w:spacing w:before="0"/>
      <w:ind w:left="1922" w:right="284"/>
    </w:pPr>
    <w:rPr>
      <w:sz w:val="20"/>
    </w:rPr>
  </w:style>
  <w:style w:type="paragraph" w:customStyle="1" w:styleId="AmendHeading1s">
    <w:name w:val="Amend. Heading 1s"/>
    <w:basedOn w:val="Normal"/>
    <w:next w:val="Normal"/>
    <w:rsid w:val="00AA7BCD"/>
    <w:pPr>
      <w:suppressLineNumbers w:val="0"/>
      <w:tabs>
        <w:tab w:val="clear" w:pos="720"/>
      </w:tabs>
    </w:pPr>
    <w:rPr>
      <w:b/>
    </w:rPr>
  </w:style>
  <w:style w:type="paragraph" w:customStyle="1" w:styleId="AmendHeading6">
    <w:name w:val="Amend. Heading 6"/>
    <w:basedOn w:val="Normal"/>
    <w:next w:val="Normal"/>
    <w:rsid w:val="00AA7BCD"/>
    <w:pPr>
      <w:suppressLineNumbers w:val="0"/>
    </w:pPr>
  </w:style>
  <w:style w:type="paragraph" w:customStyle="1" w:styleId="AutoNumber">
    <w:name w:val="Auto Number"/>
    <w:rsid w:val="00AA7BCD"/>
    <w:pPr>
      <w:numPr>
        <w:numId w:val="14"/>
      </w:numPr>
      <w:overflowPunct w:val="0"/>
      <w:autoSpaceDE w:val="0"/>
      <w:autoSpaceDN w:val="0"/>
      <w:adjustRightInd w:val="0"/>
      <w:spacing w:before="240"/>
      <w:textAlignment w:val="baseline"/>
    </w:pPr>
    <w:rPr>
      <w:sz w:val="24"/>
      <w:lang w:eastAsia="en-US"/>
    </w:rPr>
  </w:style>
  <w:style w:type="paragraph" w:customStyle="1" w:styleId="ManualNumber">
    <w:name w:val="Manual Number"/>
    <w:next w:val="Normal"/>
    <w:rsid w:val="00AA7BCD"/>
    <w:pPr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noProof/>
      <w:sz w:val="24"/>
      <w:lang w:val="en-US" w:eastAsia="en-US"/>
    </w:rPr>
  </w:style>
  <w:style w:type="character" w:styleId="EndnoteReference">
    <w:name w:val="endnote reference"/>
    <w:basedOn w:val="DefaultParagraphFont"/>
    <w:semiHidden/>
    <w:rsid w:val="00AA7BCD"/>
    <w:rPr>
      <w:vertAlign w:val="superscript"/>
    </w:rPr>
  </w:style>
  <w:style w:type="paragraph" w:styleId="EndnoteText">
    <w:name w:val="endnote text"/>
    <w:basedOn w:val="Normal"/>
    <w:semiHidden/>
    <w:rsid w:val="00AA7BCD"/>
    <w:pPr>
      <w:tabs>
        <w:tab w:val="left" w:pos="284"/>
      </w:tabs>
      <w:ind w:left="284" w:hanging="284"/>
    </w:pPr>
    <w:rPr>
      <w:sz w:val="20"/>
    </w:rPr>
  </w:style>
  <w:style w:type="paragraph" w:customStyle="1" w:styleId="DraftingNotes">
    <w:name w:val="Drafting Notes"/>
    <w:next w:val="Normal"/>
    <w:rsid w:val="00AA7BCD"/>
    <w:pPr>
      <w:tabs>
        <w:tab w:val="left" w:pos="851"/>
        <w:tab w:val="left" w:pos="1361"/>
        <w:tab w:val="left" w:pos="1871"/>
        <w:tab w:val="left" w:pos="2552"/>
        <w:tab w:val="left" w:pos="2892"/>
        <w:tab w:val="left" w:pos="3402"/>
      </w:tabs>
      <w:overflowPunct w:val="0"/>
      <w:autoSpaceDE w:val="0"/>
      <w:autoSpaceDN w:val="0"/>
      <w:adjustRightInd w:val="0"/>
      <w:ind w:left="1247" w:hanging="1247"/>
      <w:textAlignment w:val="baseline"/>
    </w:pPr>
    <w:rPr>
      <w:i/>
      <w:color w:val="0000FF"/>
      <w:sz w:val="24"/>
      <w:lang w:eastAsia="en-US"/>
    </w:rPr>
  </w:style>
  <w:style w:type="paragraph" w:customStyle="1" w:styleId="ActTitleFrame">
    <w:name w:val="ActTitleFrame"/>
    <w:basedOn w:val="Normal"/>
    <w:rsid w:val="00AA7BCD"/>
    <w:pPr>
      <w:framePr w:w="6237" w:h="1423" w:hRule="exact" w:hSpace="181" w:wrap="around" w:vAnchor="page" w:hAnchor="margin" w:xAlign="center" w:y="1192" w:anchorLock="1"/>
      <w:spacing w:before="0"/>
      <w:jc w:val="center"/>
    </w:pPr>
    <w:rPr>
      <w:i/>
    </w:rPr>
  </w:style>
  <w:style w:type="paragraph" w:customStyle="1" w:styleId="EndnoteBody">
    <w:name w:val="Endnote Body"/>
    <w:rsid w:val="00AA7BCD"/>
    <w:pPr>
      <w:tabs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</w:tabs>
      <w:overflowPunct w:val="0"/>
      <w:autoSpaceDE w:val="0"/>
      <w:autoSpaceDN w:val="0"/>
      <w:adjustRightInd w:val="0"/>
      <w:spacing w:after="120"/>
      <w:ind w:left="284"/>
      <w:textAlignment w:val="baseline"/>
    </w:pPr>
    <w:rPr>
      <w:lang w:eastAsia="en-US"/>
    </w:rPr>
  </w:style>
  <w:style w:type="paragraph" w:customStyle="1" w:styleId="EndnoteSection">
    <w:name w:val="Endnote Section"/>
    <w:next w:val="EndnoteBody"/>
    <w:rsid w:val="00AA7BCD"/>
    <w:pPr>
      <w:overflowPunct w:val="0"/>
      <w:autoSpaceDE w:val="0"/>
      <w:autoSpaceDN w:val="0"/>
      <w:adjustRightInd w:val="0"/>
      <w:spacing w:after="120"/>
      <w:ind w:left="284" w:hanging="284"/>
      <w:textAlignment w:val="baseline"/>
    </w:pPr>
    <w:rPr>
      <w:lang w:eastAsia="en-US"/>
    </w:rPr>
  </w:style>
  <w:style w:type="paragraph" w:customStyle="1" w:styleId="Lines">
    <w:name w:val="Lines"/>
    <w:basedOn w:val="Normal"/>
    <w:next w:val="Normal"/>
    <w:rsid w:val="00AA7BCD"/>
    <w:pPr>
      <w:spacing w:after="120"/>
      <w:jc w:val="center"/>
    </w:pPr>
  </w:style>
  <w:style w:type="paragraph" w:styleId="MacroText">
    <w:name w:val="macro"/>
    <w:semiHidden/>
    <w:rsid w:val="00AA7B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Book Antiqua" w:hAnsi="Book Antiqua"/>
      <w:lang w:val="en-GB" w:eastAsia="en-US"/>
    </w:rPr>
  </w:style>
  <w:style w:type="paragraph" w:customStyle="1" w:styleId="AmendDefinition1">
    <w:name w:val="Amend Definition 1"/>
    <w:next w:val="Normal"/>
    <w:rsid w:val="00AA7BCD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sz w:val="24"/>
      <w:lang w:eastAsia="en-US"/>
    </w:rPr>
  </w:style>
  <w:style w:type="paragraph" w:customStyle="1" w:styleId="AmendDefinition2">
    <w:name w:val="Amend Definition 2"/>
    <w:next w:val="Normal"/>
    <w:rsid w:val="00AA7BCD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AmendDefinition3">
    <w:name w:val="Amend Definition 3"/>
    <w:next w:val="Normal"/>
    <w:rsid w:val="00AA7BCD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val="en-US" w:eastAsia="en-US"/>
    </w:rPr>
  </w:style>
  <w:style w:type="paragraph" w:customStyle="1" w:styleId="AmendDefinition4">
    <w:name w:val="Amend Definition 4"/>
    <w:next w:val="Normal"/>
    <w:rsid w:val="00AA7BCD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912" w:hanging="510"/>
    </w:pPr>
    <w:rPr>
      <w:sz w:val="24"/>
      <w:lang w:val="en-US" w:eastAsia="en-US"/>
    </w:rPr>
  </w:style>
  <w:style w:type="paragraph" w:customStyle="1" w:styleId="AmendDefinition5">
    <w:name w:val="Amend Definition 5"/>
    <w:next w:val="Normal"/>
    <w:rsid w:val="00AA7BCD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4422" w:hanging="510"/>
    </w:pPr>
    <w:rPr>
      <w:sz w:val="24"/>
      <w:lang w:eastAsia="en-US"/>
    </w:rPr>
  </w:style>
  <w:style w:type="paragraph" w:customStyle="1" w:styleId="AmendPenalty1">
    <w:name w:val="Amend. Penalty 1"/>
    <w:basedOn w:val="Penalty"/>
    <w:next w:val="Normal"/>
    <w:rsid w:val="00AA7BCD"/>
    <w:pPr>
      <w:tabs>
        <w:tab w:val="clear" w:pos="1361"/>
        <w:tab w:val="clear" w:pos="1871"/>
        <w:tab w:val="clear" w:pos="2381"/>
        <w:tab w:val="clear" w:pos="2892"/>
        <w:tab w:val="clear" w:pos="3402"/>
        <w:tab w:val="clear" w:pos="3912"/>
        <w:tab w:val="clear" w:pos="4423"/>
      </w:tabs>
    </w:pPr>
  </w:style>
  <w:style w:type="paragraph" w:customStyle="1" w:styleId="AmendPenalty2">
    <w:name w:val="Amend. Penalty 2"/>
    <w:basedOn w:val="Penalty"/>
    <w:next w:val="Normal"/>
    <w:rsid w:val="00AA7BCD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ind w:left="3402"/>
    </w:pPr>
  </w:style>
  <w:style w:type="paragraph" w:customStyle="1" w:styleId="AmendPenalty3">
    <w:name w:val="Amend. Penalty 3"/>
    <w:basedOn w:val="Penalty"/>
    <w:next w:val="Normal"/>
    <w:rsid w:val="00AA7BCD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91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670"/>
        <w:tab w:val="left" w:pos="6237"/>
        <w:tab w:val="left" w:pos="6804"/>
        <w:tab w:val="left" w:pos="7371"/>
      </w:tabs>
      <w:ind w:left="3913"/>
    </w:pPr>
  </w:style>
  <w:style w:type="paragraph" w:customStyle="1" w:styleId="AmendPenalty4">
    <w:name w:val="Amend. Penalty 4"/>
    <w:basedOn w:val="Penalty"/>
    <w:next w:val="Normal"/>
    <w:rsid w:val="00AA7BCD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423"/>
    </w:pPr>
  </w:style>
  <w:style w:type="paragraph" w:customStyle="1" w:styleId="AmendPenalty5">
    <w:name w:val="Amend. Penalty 5"/>
    <w:basedOn w:val="Penalty"/>
    <w:next w:val="Normal"/>
    <w:rsid w:val="00AA7BCD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leader="hyphen" w:pos="2835"/>
        <w:tab w:val="left" w:pos="3402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933"/>
    </w:pPr>
  </w:style>
  <w:style w:type="paragraph" w:customStyle="1" w:styleId="DraftDefinition1">
    <w:name w:val="Draft Definition 1"/>
    <w:next w:val="Normal"/>
    <w:rsid w:val="00AA7BCD"/>
    <w:pPr>
      <w:tabs>
        <w:tab w:val="left" w:pos="964"/>
        <w:tab w:val="left" w:pos="1134"/>
        <w:tab w:val="left" w:pos="1361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before="120"/>
      <w:ind w:left="1361" w:hanging="510"/>
    </w:pPr>
    <w:rPr>
      <w:sz w:val="24"/>
      <w:lang w:eastAsia="en-US"/>
    </w:rPr>
  </w:style>
  <w:style w:type="paragraph" w:customStyle="1" w:styleId="DraftDefinition2">
    <w:name w:val="Draft Definition 2"/>
    <w:next w:val="Normal"/>
    <w:rsid w:val="00AA7BCD"/>
    <w:pPr>
      <w:tabs>
        <w:tab w:val="left" w:pos="567"/>
        <w:tab w:val="left" w:pos="1134"/>
        <w:tab w:val="left" w:pos="1474"/>
        <w:tab w:val="left" w:pos="1588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sz w:val="24"/>
      <w:lang w:eastAsia="en-US"/>
    </w:rPr>
  </w:style>
  <w:style w:type="paragraph" w:customStyle="1" w:styleId="DraftDefinition3">
    <w:name w:val="Draft Definition 3"/>
    <w:next w:val="Normal"/>
    <w:rsid w:val="00AA7BCD"/>
    <w:pPr>
      <w:tabs>
        <w:tab w:val="left" w:pos="2053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120"/>
      <w:ind w:left="2381" w:hanging="510"/>
    </w:pPr>
    <w:rPr>
      <w:sz w:val="24"/>
      <w:lang w:eastAsia="en-US"/>
    </w:rPr>
  </w:style>
  <w:style w:type="paragraph" w:customStyle="1" w:styleId="DraftDefinition4">
    <w:name w:val="Draft Definition 4"/>
    <w:next w:val="Normal"/>
    <w:rsid w:val="00AA7BCD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DraftDefinition5">
    <w:name w:val="Draft Definition 5"/>
    <w:next w:val="Normal"/>
    <w:rsid w:val="00AA7BCD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eastAsia="en-US"/>
    </w:rPr>
  </w:style>
  <w:style w:type="paragraph" w:customStyle="1" w:styleId="DraftHeading1">
    <w:name w:val="Draft Heading 1"/>
    <w:basedOn w:val="Normal"/>
    <w:next w:val="Normal"/>
    <w:rsid w:val="00AA7BCD"/>
    <w:pPr>
      <w:suppressLineNumbers w:val="0"/>
      <w:tabs>
        <w:tab w:val="clear" w:pos="720"/>
      </w:tabs>
    </w:pPr>
    <w:rPr>
      <w:b/>
    </w:rPr>
  </w:style>
  <w:style w:type="paragraph" w:customStyle="1" w:styleId="DraftHeading2">
    <w:name w:val="Draft Heading 2"/>
    <w:basedOn w:val="Normal"/>
    <w:next w:val="Normal"/>
    <w:rsid w:val="00AA7BCD"/>
    <w:pPr>
      <w:suppressLineNumbers w:val="0"/>
    </w:pPr>
  </w:style>
  <w:style w:type="paragraph" w:customStyle="1" w:styleId="DraftHeading3">
    <w:name w:val="Draft Heading 3"/>
    <w:basedOn w:val="Normal"/>
    <w:next w:val="Normal"/>
    <w:rsid w:val="00AA7BCD"/>
    <w:pPr>
      <w:suppressLineNumbers w:val="0"/>
    </w:pPr>
  </w:style>
  <w:style w:type="paragraph" w:customStyle="1" w:styleId="DraftHeading4">
    <w:name w:val="Draft Heading 4"/>
    <w:basedOn w:val="Normal"/>
    <w:next w:val="Normal"/>
    <w:rsid w:val="00AA7BCD"/>
    <w:pPr>
      <w:suppressLineNumbers w:val="0"/>
    </w:pPr>
  </w:style>
  <w:style w:type="paragraph" w:customStyle="1" w:styleId="DraftHeading5">
    <w:name w:val="Draft Heading 5"/>
    <w:basedOn w:val="Normal"/>
    <w:next w:val="Normal"/>
    <w:rsid w:val="00AA7BCD"/>
    <w:pPr>
      <w:suppressLineNumbers w:val="0"/>
    </w:pPr>
  </w:style>
  <w:style w:type="paragraph" w:customStyle="1" w:styleId="DraftPenalty1">
    <w:name w:val="Draft Penalty 1"/>
    <w:basedOn w:val="Penalty"/>
    <w:next w:val="Normal"/>
    <w:rsid w:val="00AA7BCD"/>
    <w:pPr>
      <w:tabs>
        <w:tab w:val="clear" w:pos="3912"/>
        <w:tab w:val="clear" w:pos="4423"/>
        <w:tab w:val="left" w:pos="851"/>
      </w:tabs>
      <w:ind w:left="1872"/>
    </w:pPr>
  </w:style>
  <w:style w:type="paragraph" w:customStyle="1" w:styleId="DraftPenalty2">
    <w:name w:val="Draft Penalty 2"/>
    <w:basedOn w:val="Penalty"/>
    <w:next w:val="Normal"/>
    <w:rsid w:val="00AA7BCD"/>
    <w:pPr>
      <w:tabs>
        <w:tab w:val="clear" w:pos="3912"/>
        <w:tab w:val="clear" w:pos="4423"/>
        <w:tab w:val="left" w:pos="851"/>
      </w:tabs>
      <w:ind w:left="2382"/>
    </w:pPr>
  </w:style>
  <w:style w:type="paragraph" w:customStyle="1" w:styleId="DraftPenalty3">
    <w:name w:val="Draft Penalty 3"/>
    <w:basedOn w:val="Penalty"/>
    <w:next w:val="Normal"/>
    <w:rsid w:val="00AA7BCD"/>
    <w:pPr>
      <w:tabs>
        <w:tab w:val="clear" w:pos="3912"/>
        <w:tab w:val="clear" w:pos="4423"/>
        <w:tab w:val="left" w:pos="851"/>
      </w:tabs>
    </w:pPr>
  </w:style>
  <w:style w:type="paragraph" w:customStyle="1" w:styleId="DraftPenalty4">
    <w:name w:val="Draft Penalty 4"/>
    <w:basedOn w:val="Penalty"/>
    <w:next w:val="Normal"/>
    <w:rsid w:val="00AA7BCD"/>
    <w:pPr>
      <w:tabs>
        <w:tab w:val="clear" w:pos="3912"/>
        <w:tab w:val="clear" w:pos="4423"/>
        <w:tab w:val="left" w:pos="851"/>
      </w:tabs>
      <w:ind w:left="3402"/>
    </w:pPr>
  </w:style>
  <w:style w:type="paragraph" w:customStyle="1" w:styleId="DraftPenalty5">
    <w:name w:val="Draft Penalty 5"/>
    <w:basedOn w:val="Penalty"/>
    <w:next w:val="Normal"/>
    <w:rsid w:val="00AA7BCD"/>
    <w:pPr>
      <w:tabs>
        <w:tab w:val="clear" w:pos="3912"/>
        <w:tab w:val="clear" w:pos="4423"/>
        <w:tab w:val="left" w:pos="851"/>
      </w:tabs>
      <w:ind w:left="3913"/>
    </w:pPr>
  </w:style>
  <w:style w:type="paragraph" w:customStyle="1" w:styleId="ScheduleDefinition1">
    <w:name w:val="Schedule Definition 1"/>
    <w:next w:val="Normal"/>
    <w:rsid w:val="00AA7BCD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361" w:hanging="510"/>
    </w:pPr>
    <w:rPr>
      <w:lang w:eastAsia="en-US"/>
    </w:rPr>
  </w:style>
  <w:style w:type="paragraph" w:customStyle="1" w:styleId="ScheduleDefinition2">
    <w:name w:val="Schedule Definition 2"/>
    <w:next w:val="Normal"/>
    <w:rsid w:val="00AA7BCD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lang w:eastAsia="en-US"/>
    </w:rPr>
  </w:style>
  <w:style w:type="paragraph" w:customStyle="1" w:styleId="ScheduleDefinition3">
    <w:name w:val="Schedule Definition 3"/>
    <w:next w:val="Normal"/>
    <w:rsid w:val="00AA7BCD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lang w:eastAsia="en-US"/>
    </w:rPr>
  </w:style>
  <w:style w:type="paragraph" w:customStyle="1" w:styleId="ScheduleDefinition4">
    <w:name w:val="Schedule Definition 4"/>
    <w:next w:val="Normal"/>
    <w:rsid w:val="00AA7BCD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lang w:eastAsia="en-US"/>
    </w:rPr>
  </w:style>
  <w:style w:type="paragraph" w:customStyle="1" w:styleId="ScheduleDefinition5">
    <w:name w:val="Schedule Definition 5"/>
    <w:next w:val="Normal"/>
    <w:rsid w:val="00AA7BCD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lang w:val="en-US" w:eastAsia="en-US"/>
    </w:rPr>
  </w:style>
  <w:style w:type="paragraph" w:customStyle="1" w:styleId="ScheduleFormNo">
    <w:name w:val="Schedule Form No."/>
    <w:basedOn w:val="Normal"/>
    <w:next w:val="Normal"/>
    <w:rsid w:val="00AA7BCD"/>
    <w:pPr>
      <w:spacing w:before="240" w:after="120"/>
      <w:jc w:val="center"/>
    </w:pPr>
    <w:rPr>
      <w:b/>
      <w:caps/>
      <w:sz w:val="20"/>
    </w:rPr>
  </w:style>
  <w:style w:type="paragraph" w:customStyle="1" w:styleId="ScheduleHeading1">
    <w:name w:val="Schedule Heading 1"/>
    <w:basedOn w:val="Normal"/>
    <w:next w:val="Normal"/>
    <w:rsid w:val="00AA7BCD"/>
    <w:pPr>
      <w:suppressLineNumbers w:val="0"/>
      <w:tabs>
        <w:tab w:val="clear" w:pos="720"/>
      </w:tabs>
    </w:pPr>
    <w:rPr>
      <w:b/>
      <w:sz w:val="20"/>
    </w:rPr>
  </w:style>
  <w:style w:type="paragraph" w:customStyle="1" w:styleId="ScheduleHeading2">
    <w:name w:val="Schedule Heading 2"/>
    <w:basedOn w:val="Normal"/>
    <w:next w:val="Normal"/>
    <w:rsid w:val="00AA7BCD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3">
    <w:name w:val="Schedule Heading 3"/>
    <w:basedOn w:val="Normal"/>
    <w:next w:val="Normal"/>
    <w:rsid w:val="00AA7BCD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4">
    <w:name w:val="Schedule Heading 4"/>
    <w:basedOn w:val="Normal"/>
    <w:next w:val="Normal"/>
    <w:rsid w:val="00AA7BCD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5">
    <w:name w:val="Schedule Heading 5"/>
    <w:basedOn w:val="Normal"/>
    <w:next w:val="Normal"/>
    <w:rsid w:val="00AA7BCD"/>
    <w:pPr>
      <w:suppressLineNumbers w:val="0"/>
      <w:tabs>
        <w:tab w:val="clear" w:pos="720"/>
      </w:tabs>
    </w:pPr>
    <w:rPr>
      <w:sz w:val="20"/>
    </w:rPr>
  </w:style>
  <w:style w:type="paragraph" w:customStyle="1" w:styleId="SchedulePenalty1">
    <w:name w:val="Schedule Penalty 1"/>
    <w:basedOn w:val="Normal"/>
    <w:next w:val="Normal"/>
    <w:rsid w:val="00AA7BCD"/>
    <w:pPr>
      <w:tabs>
        <w:tab w:val="decimal" w:pos="567"/>
        <w:tab w:val="left" w:pos="964"/>
        <w:tab w:val="decimal" w:pos="1134"/>
        <w:tab w:val="left" w:pos="1474"/>
        <w:tab w:val="decimal" w:pos="1701"/>
        <w:tab w:val="left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1872" w:hanging="1021"/>
    </w:pPr>
    <w:rPr>
      <w:sz w:val="20"/>
    </w:rPr>
  </w:style>
  <w:style w:type="paragraph" w:customStyle="1" w:styleId="SchedulePenalty2">
    <w:name w:val="Schedule Penalty 2"/>
    <w:basedOn w:val="Normal"/>
    <w:next w:val="Normal"/>
    <w:rsid w:val="00AA7BCD"/>
    <w:pPr>
      <w:tabs>
        <w:tab w:val="decimal" w:pos="567"/>
        <w:tab w:val="left" w:pos="964"/>
        <w:tab w:val="decimal" w:pos="1134"/>
        <w:tab w:val="decimal" w:pos="1474"/>
        <w:tab w:val="decimal" w:pos="1701"/>
        <w:tab w:val="decimal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2382" w:hanging="1021"/>
    </w:pPr>
    <w:rPr>
      <w:sz w:val="20"/>
    </w:rPr>
  </w:style>
  <w:style w:type="paragraph" w:customStyle="1" w:styleId="SchedulePenalty3">
    <w:name w:val="Schedule Penalty 3"/>
    <w:basedOn w:val="Normal"/>
    <w:next w:val="Normal"/>
    <w:rsid w:val="00AA7BCD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decimal" w:pos="3402"/>
        <w:tab w:val="left" w:pos="3969"/>
      </w:tabs>
      <w:ind w:left="2892" w:hanging="1021"/>
    </w:pPr>
    <w:rPr>
      <w:sz w:val="20"/>
    </w:rPr>
  </w:style>
  <w:style w:type="paragraph" w:customStyle="1" w:styleId="SchedulePenalty4">
    <w:name w:val="Schedule Penalty 4"/>
    <w:basedOn w:val="Normal"/>
    <w:next w:val="Normal"/>
    <w:rsid w:val="00AA7BCD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402" w:hanging="1021"/>
    </w:pPr>
    <w:rPr>
      <w:sz w:val="20"/>
    </w:rPr>
  </w:style>
  <w:style w:type="paragraph" w:customStyle="1" w:styleId="SchedulePenalty5">
    <w:name w:val="Schedule Penalty 5"/>
    <w:basedOn w:val="Normal"/>
    <w:next w:val="Normal"/>
    <w:rsid w:val="00AA7BCD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913" w:hanging="1021"/>
    </w:pPr>
    <w:rPr>
      <w:sz w:val="20"/>
    </w:rPr>
  </w:style>
  <w:style w:type="paragraph" w:customStyle="1" w:styleId="ScheduleParagraph">
    <w:name w:val="Schedule Paragraph"/>
    <w:basedOn w:val="Normal"/>
    <w:next w:val="Normal"/>
    <w:rsid w:val="00AA7BCD"/>
    <w:pPr>
      <w:ind w:left="1871"/>
    </w:pPr>
    <w:rPr>
      <w:sz w:val="20"/>
    </w:rPr>
  </w:style>
  <w:style w:type="paragraph" w:customStyle="1" w:styleId="ScheduleParagraphSub">
    <w:name w:val="Schedule Paragraph (Sub)"/>
    <w:basedOn w:val="Normal"/>
    <w:next w:val="Normal"/>
    <w:rsid w:val="00AA7BCD"/>
    <w:pPr>
      <w:ind w:left="2381"/>
    </w:pPr>
    <w:rPr>
      <w:sz w:val="20"/>
    </w:rPr>
  </w:style>
  <w:style w:type="paragraph" w:customStyle="1" w:styleId="ScheduleParagraphSub-Sub">
    <w:name w:val="Schedule Paragraph (Sub-Sub)"/>
    <w:basedOn w:val="Normal"/>
    <w:next w:val="Normal"/>
    <w:rsid w:val="00AA7BCD"/>
    <w:pPr>
      <w:ind w:left="2892"/>
    </w:pPr>
    <w:rPr>
      <w:sz w:val="20"/>
    </w:rPr>
  </w:style>
  <w:style w:type="paragraph" w:customStyle="1" w:styleId="ScheduleSection">
    <w:name w:val="Schedule Section"/>
    <w:basedOn w:val="Normal"/>
    <w:next w:val="Normal"/>
    <w:rsid w:val="00AA7BCD"/>
    <w:pPr>
      <w:ind w:left="851"/>
    </w:pPr>
    <w:rPr>
      <w:b/>
      <w:i/>
      <w:sz w:val="20"/>
    </w:rPr>
  </w:style>
  <w:style w:type="paragraph" w:customStyle="1" w:styleId="ScheduleSectionSub">
    <w:name w:val="Schedule Section (Sub)"/>
    <w:basedOn w:val="Normal"/>
    <w:next w:val="Normal"/>
    <w:rsid w:val="00AA7BCD"/>
    <w:pPr>
      <w:ind w:left="1361"/>
    </w:pPr>
    <w:rPr>
      <w:sz w:val="20"/>
    </w:rPr>
  </w:style>
  <w:style w:type="paragraph" w:customStyle="1" w:styleId="ChapterHeading">
    <w:name w:val="Chapter Heading"/>
    <w:basedOn w:val="Normal"/>
    <w:next w:val="Normal"/>
    <w:rsid w:val="00AA7BCD"/>
    <w:pPr>
      <w:spacing w:before="240" w:after="120"/>
      <w:jc w:val="center"/>
    </w:pPr>
    <w:rPr>
      <w:b/>
      <w:caps/>
      <w:sz w:val="26"/>
    </w:rPr>
  </w:style>
  <w:style w:type="paragraph" w:customStyle="1" w:styleId="AmndChptr">
    <w:name w:val="Amnd Chptr"/>
    <w:basedOn w:val="Normal"/>
    <w:next w:val="Normal"/>
    <w:rsid w:val="00AA7BCD"/>
    <w:pPr>
      <w:spacing w:before="240" w:after="120"/>
      <w:ind w:left="1361"/>
      <w:jc w:val="center"/>
    </w:pPr>
    <w:rPr>
      <w:b/>
      <w:caps/>
      <w:sz w:val="26"/>
    </w:rPr>
  </w:style>
  <w:style w:type="paragraph" w:customStyle="1" w:styleId="Amendment">
    <w:name w:val="Amendment"/>
    <w:next w:val="Normal"/>
    <w:rsid w:val="00AA7BCD"/>
    <w:pPr>
      <w:tabs>
        <w:tab w:val="right" w:pos="3362"/>
      </w:tabs>
      <w:spacing w:before="120"/>
      <w:ind w:left="3345" w:hanging="2835"/>
    </w:pPr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AA7BCD"/>
    <w:pPr>
      <w:tabs>
        <w:tab w:val="clear" w:pos="720"/>
      </w:tabs>
      <w:spacing w:after="200"/>
      <w:ind w:left="720"/>
    </w:pPr>
  </w:style>
  <w:style w:type="paragraph" w:customStyle="1" w:styleId="NewFormHeading">
    <w:name w:val="New Form Heading"/>
    <w:next w:val="Normal"/>
    <w:autoRedefine/>
    <w:qFormat/>
    <w:rsid w:val="00AA7BCD"/>
    <w:pPr>
      <w:spacing w:before="120" w:after="120"/>
      <w:jc w:val="center"/>
    </w:pPr>
    <w:rPr>
      <w:rFonts w:eastAsiaTheme="minorEastAsia" w:cstheme="minorBidi"/>
      <w:b/>
      <w:caps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A7BCD"/>
    <w:rPr>
      <w:sz w:val="24"/>
      <w:lang w:eastAsia="en-US"/>
    </w:rPr>
  </w:style>
  <w:style w:type="paragraph" w:customStyle="1" w:styleId="AmndSub-sectionNote">
    <w:name w:val="Amnd Sub-section Note"/>
    <w:next w:val="Normal"/>
    <w:link w:val="AmndSub-sectionNoteChar"/>
    <w:rsid w:val="00FC35A2"/>
    <w:pPr>
      <w:spacing w:before="120"/>
      <w:ind w:left="1871"/>
    </w:pPr>
    <w:rPr>
      <w:lang w:eastAsia="en-US"/>
    </w:rPr>
  </w:style>
  <w:style w:type="character" w:customStyle="1" w:styleId="AmndSub-sectionNoteChar">
    <w:name w:val="Amnd Sub-section Note Char"/>
    <w:basedOn w:val="DefaultParagraphFont"/>
    <w:link w:val="AmndSub-sectionNote"/>
    <w:rsid w:val="00FC35A2"/>
    <w:rPr>
      <w:lang w:eastAsia="en-US"/>
    </w:rPr>
  </w:style>
  <w:style w:type="paragraph" w:customStyle="1" w:styleId="AmndParaNote">
    <w:name w:val="Amnd Para Note"/>
    <w:next w:val="Normal"/>
    <w:link w:val="AmndParaNoteChar"/>
    <w:rsid w:val="00FC35A2"/>
    <w:pPr>
      <w:spacing w:before="120"/>
      <w:ind w:left="2381"/>
    </w:pPr>
    <w:rPr>
      <w:lang w:eastAsia="en-US"/>
    </w:rPr>
  </w:style>
  <w:style w:type="character" w:customStyle="1" w:styleId="AmndParaNoteChar">
    <w:name w:val="Amnd Para Note Char"/>
    <w:basedOn w:val="AmndSub-sectionNoteChar"/>
    <w:link w:val="AmndParaNote"/>
    <w:rsid w:val="00FC35A2"/>
    <w:rPr>
      <w:lang w:eastAsia="en-US"/>
    </w:rPr>
  </w:style>
  <w:style w:type="character" w:customStyle="1" w:styleId="AmendHeading1Char">
    <w:name w:val="Amend. Heading 1 Char"/>
    <w:link w:val="AmendHeading1"/>
    <w:rsid w:val="00C05419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CPCTemplates\drafting\HOUSEAM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HOUSEAMD.DOTM</Template>
  <TotalTime>47</TotalTime>
  <Pages>5</Pages>
  <Words>840</Words>
  <Characters>4049</Characters>
  <Application>Microsoft Office Word</Application>
  <DocSecurity>0</DocSecurity>
  <Lines>122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Local Government Legislation Amendment (Stronger Communities) Bill 2026</vt:lpstr>
    </vt:vector>
  </TitlesOfParts>
  <Manager>Information Systems</Manager>
  <Company>OCPC-VIC</Company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Local Government Legislation Amendment (Stronger Communities) Bill 2026</dc:title>
  <dc:subject>OCPC Word Template</dc:subject>
  <dc:creator>Catherine Schipano</dc:creator>
  <cp:keywords>Formats, House Amendments</cp:keywords>
  <dc:description>30/08/2026 (Prod)</dc:description>
  <cp:lastModifiedBy>Annemarie Burt</cp:lastModifiedBy>
  <cp:revision>10</cp:revision>
  <cp:lastPrinted>2026-09-10T11:48:00Z</cp:lastPrinted>
  <dcterms:created xsi:type="dcterms:W3CDTF">2026-09-10T08:42:00Z</dcterms:created>
  <dcterms:modified xsi:type="dcterms:W3CDTF">2026-09-14T00:14:00Z</dcterms:modified>
  <cp:category>Drafting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ae5202-c783-4472-9031-b371920c1a0d_Enabled">
    <vt:lpwstr>true</vt:lpwstr>
  </property>
  <property fmtid="{D5CDD505-2E9C-101B-9397-08002B2CF9AE}" pid="3" name="MSIP_Label_02ae5202-c783-4472-9031-b371920c1a0d_SetDate">
    <vt:lpwstr>2024-08-26T00:48:07Z</vt:lpwstr>
  </property>
  <property fmtid="{D5CDD505-2E9C-101B-9397-08002B2CF9AE}" pid="4" name="MSIP_Label_02ae5202-c783-4472-9031-b371920c1a0d_Method">
    <vt:lpwstr>Privileged</vt:lpwstr>
  </property>
  <property fmtid="{D5CDD505-2E9C-101B-9397-08002B2CF9AE}" pid="5" name="MSIP_Label_02ae5202-c783-4472-9031-b371920c1a0d_Name">
    <vt:lpwstr>Do Not Mark (OCPC)</vt:lpwstr>
  </property>
  <property fmtid="{D5CDD505-2E9C-101B-9397-08002B2CF9AE}" pid="6" name="MSIP_Label_02ae5202-c783-4472-9031-b371920c1a0d_SiteId">
    <vt:lpwstr>722ea0be-3e1c-4b11-ad6f-9401d6856e24</vt:lpwstr>
  </property>
  <property fmtid="{D5CDD505-2E9C-101B-9397-08002B2CF9AE}" pid="7" name="MSIP_Label_02ae5202-c783-4472-9031-b371920c1a0d_ActionId">
    <vt:lpwstr>e645508e-8998-49ea-b885-8b0af9148c9f</vt:lpwstr>
  </property>
  <property fmtid="{D5CDD505-2E9C-101B-9397-08002B2CF9AE}" pid="8" name="MSIP_Label_02ae5202-c783-4472-9031-b371920c1a0d_ContentBits">
    <vt:lpwstr>0</vt:lpwstr>
  </property>
  <property fmtid="{D5CDD505-2E9C-101B-9397-08002B2CF9AE}" pid="9" name="DocSubFolderURI">
    <vt:i4>550706</vt:i4>
  </property>
  <property fmtid="{D5CDD505-2E9C-101B-9397-08002B2CF9AE}" pid="10" name="DocSubFolderNumber">
    <vt:lpwstr>S23/4017</vt:lpwstr>
  </property>
</Properties>
</file>