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AF2DC" w14:textId="278C04E0" w:rsidR="00712B9B" w:rsidRDefault="002C4B28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6953A1E9" w14:textId="42110832" w:rsidR="00712B9B" w:rsidRDefault="002C4B28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EQUAL OPPORTUNITY AMENDMENT (WORK FROM HOME) BILL 2026</w:t>
      </w:r>
    </w:p>
    <w:p w14:paraId="48774621" w14:textId="12FFCBA9" w:rsidR="00712B9B" w:rsidRDefault="002C4B28" w:rsidP="002C4B28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22CA3BB4" w14:textId="68262345" w:rsidR="00712B9B" w:rsidRDefault="002C4B28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</w:t>
      </w:r>
      <w:r w:rsidR="003F6515">
        <w:rPr>
          <w:u w:val="single"/>
        </w:rPr>
        <w:t>lternate a</w:t>
      </w:r>
      <w:r>
        <w:rPr>
          <w:u w:val="single"/>
        </w:rPr>
        <w:t>mendment</w:t>
      </w:r>
      <w:r w:rsidR="003F6515">
        <w:rPr>
          <w:u w:val="single"/>
        </w:rPr>
        <w:t xml:space="preserve"> 1 </w:t>
      </w:r>
      <w:r>
        <w:rPr>
          <w:u w:val="single"/>
        </w:rPr>
        <w:t xml:space="preserve">to be proposed in Committee by </w:t>
      </w:r>
      <w:r w:rsidR="0094497C">
        <w:rPr>
          <w:u w:val="single"/>
        </w:rPr>
        <w:t>DAVID ETTERSHANK</w:t>
      </w:r>
      <w:r>
        <w:rPr>
          <w:u w:val="single"/>
        </w:rPr>
        <w:t>)</w:t>
      </w:r>
    </w:p>
    <w:bookmarkEnd w:id="3"/>
    <w:p w14:paraId="43612874" w14:textId="77777777" w:rsidR="006961E4" w:rsidRDefault="006961E4">
      <w:pPr>
        <w:tabs>
          <w:tab w:val="left" w:pos="3912"/>
          <w:tab w:val="left" w:pos="4423"/>
        </w:tabs>
      </w:pPr>
    </w:p>
    <w:p w14:paraId="404F4DF1" w14:textId="64E3E2C8" w:rsidR="003F6515" w:rsidRDefault="003F6515" w:rsidP="001746C5">
      <w:pPr>
        <w:pStyle w:val="ListParagraph"/>
        <w:numPr>
          <w:ilvl w:val="0"/>
          <w:numId w:val="19"/>
        </w:numPr>
      </w:pPr>
      <w:bookmarkStart w:id="4" w:name="cpStart"/>
      <w:bookmarkEnd w:id="4"/>
      <w:r>
        <w:t>In Amendment no. 1 moved by Ms Symes and agreed to by this Committee, after subsection (a) insert—</w:t>
      </w:r>
    </w:p>
    <w:p w14:paraId="44972012" w14:textId="34A896CD" w:rsidR="003F6515" w:rsidRDefault="003F6515" w:rsidP="003F6515">
      <w:pPr>
        <w:pStyle w:val="AmendHeading3"/>
        <w:tabs>
          <w:tab w:val="left" w:pos="1418"/>
        </w:tabs>
        <w:ind w:left="1985" w:hanging="1985"/>
      </w:pPr>
      <w:r>
        <w:tab/>
        <w:t>"</w:t>
      </w:r>
      <w:r w:rsidRPr="0045497E">
        <w:t>(a</w:t>
      </w:r>
      <w:r>
        <w:t>b</w:t>
      </w:r>
      <w:r w:rsidRPr="0045497E">
        <w:t>)</w:t>
      </w:r>
      <w:r>
        <w:tab/>
      </w:r>
      <w:r w:rsidRPr="0045497E">
        <w:tab/>
      </w:r>
      <w:r>
        <w:t xml:space="preserve">to amend the </w:t>
      </w:r>
      <w:r>
        <w:rPr>
          <w:b/>
          <w:bCs/>
        </w:rPr>
        <w:t>Equal Opportunity Act 2010</w:t>
      </w:r>
      <w:r>
        <w:t xml:space="preserve"> to make further provision for the protection of persons with a disability from discrimination; and".</w:t>
      </w:r>
    </w:p>
    <w:p w14:paraId="3ABDBFC1" w14:textId="77777777" w:rsidR="003F6515" w:rsidRDefault="003F6515" w:rsidP="003F6515">
      <w:pPr>
        <w:pStyle w:val="ListParagraph"/>
        <w:ind w:left="850"/>
      </w:pPr>
    </w:p>
    <w:sectPr w:rsidR="003F6515" w:rsidSect="002C4B2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A57A4" w14:textId="77777777" w:rsidR="005A474E" w:rsidRDefault="005A474E">
      <w:r>
        <w:separator/>
      </w:r>
    </w:p>
  </w:endnote>
  <w:endnote w:type="continuationSeparator" w:id="0">
    <w:p w14:paraId="2C3E94DA" w14:textId="77777777" w:rsidR="005A474E" w:rsidRDefault="005A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F50AB" w14:textId="77777777" w:rsidR="0038690A" w:rsidRDefault="0038690A" w:rsidP="002C4B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D6A036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4DC6F" w14:textId="1EE9403B" w:rsidR="002C4B28" w:rsidRDefault="002C4B28" w:rsidP="00EF37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356C721" w14:textId="2FA5F0BE" w:rsidR="00EB7B62" w:rsidRPr="002C4B28" w:rsidRDefault="002C4B28" w:rsidP="002C4B28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2C4B28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BFAFE" w14:textId="5DB9E020" w:rsidR="003A0472" w:rsidRPr="00DB51E7" w:rsidRDefault="002C4B28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7A4C7" w14:textId="77777777" w:rsidR="005A474E" w:rsidRDefault="005A474E">
      <w:r>
        <w:separator/>
      </w:r>
    </w:p>
  </w:footnote>
  <w:footnote w:type="continuationSeparator" w:id="0">
    <w:p w14:paraId="0CA23891" w14:textId="77777777" w:rsidR="005A474E" w:rsidRDefault="005A4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AE613" w14:textId="5E4D5A5B" w:rsidR="00481B90" w:rsidRPr="002C4B28" w:rsidRDefault="002C4B28" w:rsidP="002C4B28">
    <w:pPr>
      <w:pStyle w:val="Header"/>
      <w:jc w:val="right"/>
    </w:pPr>
    <w:r w:rsidRPr="002C4B28">
      <w:t>RP23C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F4F25" w14:textId="04FB3D5F" w:rsidR="0038690A" w:rsidRPr="002C4B28" w:rsidRDefault="0094497C" w:rsidP="002C4B28">
    <w:pPr>
      <w:pStyle w:val="Header"/>
      <w:jc w:val="right"/>
    </w:pPr>
    <w:r>
      <w:t>DE37C</w:t>
    </w:r>
    <w:r w:rsidR="003F6515">
      <w:t>-alternate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D0B1F6A"/>
    <w:multiLevelType w:val="multilevel"/>
    <w:tmpl w:val="417EF5F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6"/>
  </w:num>
  <w:num w:numId="8" w16cid:durableId="1280986872">
    <w:abstractNumId w:val="12"/>
  </w:num>
  <w:num w:numId="9" w16cid:durableId="842748349">
    <w:abstractNumId w:val="5"/>
  </w:num>
  <w:num w:numId="10" w16cid:durableId="2008559572">
    <w:abstractNumId w:val="11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7"/>
  </w:num>
  <w:num w:numId="14" w16cid:durableId="2052725134">
    <w:abstractNumId w:val="14"/>
  </w:num>
  <w:num w:numId="15" w16cid:durableId="866333321">
    <w:abstractNumId w:val="13"/>
  </w:num>
  <w:num w:numId="16" w16cid:durableId="1178040724">
    <w:abstractNumId w:val="15"/>
  </w:num>
  <w:num w:numId="17" w16cid:durableId="1117140667">
    <w:abstractNumId w:val="9"/>
  </w:num>
  <w:num w:numId="18" w16cid:durableId="1900751369">
    <w:abstractNumId w:val="18"/>
  </w:num>
  <w:num w:numId="19" w16cid:durableId="1771606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21"/>
    <w:docVar w:name="vActTitle" w:val="Equal Opportunity Amendment (Work from Home) Bill 2026"/>
    <w:docVar w:name="vBillNo" w:val="321"/>
    <w:docVar w:name="vBillTitle" w:val="Equal Opportunity Amendment (Work from Home) Bill 2026"/>
    <w:docVar w:name="vDocumentType" w:val=".HOUSEAMEND"/>
    <w:docVar w:name="vDraftNo" w:val="0"/>
    <w:docVar w:name="vDraftVers" w:val="2"/>
    <w:docVar w:name="vDraftVersion" w:val="24006 - RP23C - Legalise Cannabis Victoria (Ms PAYNE) House Print"/>
    <w:docVar w:name="VersionNo" w:val="2"/>
    <w:docVar w:name="vFileName" w:val="601321LCVRPC.H"/>
    <w:docVar w:name="vFileVersion" w:val="C"/>
    <w:docVar w:name="vFinalisePrevVer" w:val="True"/>
    <w:docVar w:name="vGovNonGov" w:val="8"/>
    <w:docVar w:name="vHouseType" w:val="0"/>
    <w:docVar w:name="vILDNum" w:val="24006"/>
    <w:docVar w:name="vIsBrandNewVersion" w:val="No"/>
    <w:docVar w:name="vIsNewDocument" w:val="False"/>
    <w:docVar w:name="vLegCommission" w:val="0"/>
    <w:docVar w:name="vMinisterID" w:val="363"/>
    <w:docVar w:name="vMinisterName" w:val="Payne, Rachel, Ms"/>
    <w:docVar w:name="vMinisterNameIndex" w:val="91"/>
    <w:docVar w:name="vParliament" w:val="60"/>
    <w:docVar w:name="vPartyID" w:val="19"/>
    <w:docVar w:name="vPartyName" w:val="Legalise Cannabis Victoria"/>
    <w:docVar w:name="vPrevDraftNo" w:val="0"/>
    <w:docVar w:name="vPrevDraftVers" w:val="2"/>
    <w:docVar w:name="vPrevFileName" w:val="601321LCVRPC.H"/>
    <w:docVar w:name="vPrevMinisterID" w:val="363"/>
    <w:docVar w:name="vPrnOnSepLine" w:val="False"/>
    <w:docVar w:name="vSavedToLocal" w:val="No"/>
    <w:docVar w:name="vSecurityMarking" w:val="0"/>
    <w:docVar w:name="vSeqNum" w:val="RP23C"/>
    <w:docVar w:name="vSession" w:val="1"/>
    <w:docVar w:name="vTRIMFileName" w:val="24006 - RP23C - Legalise Cannabis Victoria (Ms PAYNE) House Print"/>
    <w:docVar w:name="vTRIMRecordNumber" w:val="D26/20609[v2]"/>
    <w:docVar w:name="vTxtAfterIndex" w:val="-1"/>
    <w:docVar w:name="vTxtBefore" w:val="Amendments and New Clause to be proposed in Committee by"/>
    <w:docVar w:name="vTxtBeforeIndex" w:val="-1"/>
    <w:docVar w:name="vVersionDate" w:val="10/8/2026"/>
    <w:docVar w:name="vYear" w:val="2026"/>
  </w:docVars>
  <w:rsids>
    <w:rsidRoot w:val="00481B90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37F8A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46C5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4C14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2598B"/>
    <w:rsid w:val="00233017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37F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4B28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006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3F6515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370A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67D37"/>
    <w:rsid w:val="00472840"/>
    <w:rsid w:val="00473D83"/>
    <w:rsid w:val="00475D53"/>
    <w:rsid w:val="00476108"/>
    <w:rsid w:val="00477A07"/>
    <w:rsid w:val="00481B90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27E6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74E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03C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3FE7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11B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570BA"/>
    <w:rsid w:val="00761A81"/>
    <w:rsid w:val="007661F8"/>
    <w:rsid w:val="00767A3C"/>
    <w:rsid w:val="00767CF7"/>
    <w:rsid w:val="007723E5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4F5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4C57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09AB"/>
    <w:rsid w:val="00922296"/>
    <w:rsid w:val="00926387"/>
    <w:rsid w:val="00930534"/>
    <w:rsid w:val="00930681"/>
    <w:rsid w:val="00930F85"/>
    <w:rsid w:val="00931A5D"/>
    <w:rsid w:val="0094497C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247A8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637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5727"/>
    <w:rsid w:val="00AD62DF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478B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A5E51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4100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2E9A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80BD2B"/>
  <w15:docId w15:val="{F6DE7751-4294-410B-8B51-22C13349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4B28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2C4B28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2C4B28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2C4B28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2C4B28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2C4B28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2C4B28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2C4B28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2C4B28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2C4B28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2C4B28"/>
    <w:pPr>
      <w:ind w:left="1871"/>
    </w:pPr>
  </w:style>
  <w:style w:type="paragraph" w:customStyle="1" w:styleId="Normal-Draft">
    <w:name w:val="Normal - Draft"/>
    <w:rsid w:val="002C4B2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2C4B28"/>
    <w:pPr>
      <w:ind w:left="2381"/>
    </w:pPr>
  </w:style>
  <w:style w:type="paragraph" w:customStyle="1" w:styleId="AmendBody3">
    <w:name w:val="Amend. Body 3"/>
    <w:basedOn w:val="Normal-Draft"/>
    <w:next w:val="Normal"/>
    <w:rsid w:val="002C4B28"/>
    <w:pPr>
      <w:ind w:left="2892"/>
    </w:pPr>
  </w:style>
  <w:style w:type="paragraph" w:customStyle="1" w:styleId="AmendBody4">
    <w:name w:val="Amend. Body 4"/>
    <w:basedOn w:val="Normal-Draft"/>
    <w:next w:val="Normal"/>
    <w:rsid w:val="002C4B28"/>
    <w:pPr>
      <w:ind w:left="3402"/>
    </w:pPr>
  </w:style>
  <w:style w:type="paragraph" w:styleId="Header">
    <w:name w:val="header"/>
    <w:basedOn w:val="Normal"/>
    <w:rsid w:val="002C4B2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C4B28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2C4B28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2C4B28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2C4B28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2C4B28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2C4B28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2C4B28"/>
    <w:pPr>
      <w:suppressLineNumbers w:val="0"/>
    </w:pPr>
  </w:style>
  <w:style w:type="paragraph" w:customStyle="1" w:styleId="AmendHeading3">
    <w:name w:val="Amend. Heading 3"/>
    <w:basedOn w:val="Normal"/>
    <w:next w:val="Normal"/>
    <w:rsid w:val="002C4B28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2C4B28"/>
    <w:pPr>
      <w:suppressLineNumbers w:val="0"/>
    </w:pPr>
  </w:style>
  <w:style w:type="paragraph" w:customStyle="1" w:styleId="AmendHeading5">
    <w:name w:val="Amend. Heading 5"/>
    <w:basedOn w:val="Normal"/>
    <w:next w:val="Normal"/>
    <w:rsid w:val="002C4B28"/>
    <w:pPr>
      <w:suppressLineNumbers w:val="0"/>
    </w:pPr>
  </w:style>
  <w:style w:type="paragraph" w:customStyle="1" w:styleId="BodyParagraph">
    <w:name w:val="Body Paragraph"/>
    <w:next w:val="Normal"/>
    <w:rsid w:val="002C4B28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2C4B28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2C4B28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2C4B28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2C4B28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2C4B2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2C4B28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2C4B28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2C4B28"/>
    <w:rPr>
      <w:caps w:val="0"/>
    </w:rPr>
  </w:style>
  <w:style w:type="paragraph" w:customStyle="1" w:styleId="Normal-Schedule">
    <w:name w:val="Normal - Schedule"/>
    <w:rsid w:val="002C4B28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2C4B28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2C4B28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2C4B28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2C4B2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2C4B28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2C4B28"/>
  </w:style>
  <w:style w:type="paragraph" w:customStyle="1" w:styleId="Penalty">
    <w:name w:val="Penalty"/>
    <w:next w:val="Normal"/>
    <w:rsid w:val="002C4B28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2C4B28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2C4B28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2C4B28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2C4B28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2C4B28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2C4B28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2C4B28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2C4B28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2C4B28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2C4B28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2C4B28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2C4B28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2C4B28"/>
    <w:pPr>
      <w:suppressLineNumbers w:val="0"/>
    </w:pPr>
  </w:style>
  <w:style w:type="paragraph" w:customStyle="1" w:styleId="AutoNumber">
    <w:name w:val="Auto Number"/>
    <w:rsid w:val="002C4B28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2C4B28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2C4B28"/>
    <w:rPr>
      <w:vertAlign w:val="superscript"/>
    </w:rPr>
  </w:style>
  <w:style w:type="paragraph" w:styleId="EndnoteText">
    <w:name w:val="endnote text"/>
    <w:basedOn w:val="Normal"/>
    <w:semiHidden/>
    <w:rsid w:val="002C4B28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2C4B28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2C4B28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2C4B28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2C4B28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2C4B28"/>
    <w:pPr>
      <w:spacing w:after="120"/>
      <w:jc w:val="center"/>
    </w:pPr>
  </w:style>
  <w:style w:type="paragraph" w:styleId="MacroText">
    <w:name w:val="macro"/>
    <w:semiHidden/>
    <w:rsid w:val="002C4B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2C4B2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2C4B2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2C4B2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2C4B2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2C4B2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2C4B28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2C4B2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2C4B2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2C4B2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2C4B2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2C4B28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2C4B28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2C4B28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2C4B28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2C4B28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2C4B28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2C4B28"/>
    <w:pPr>
      <w:suppressLineNumbers w:val="0"/>
    </w:pPr>
  </w:style>
  <w:style w:type="paragraph" w:customStyle="1" w:styleId="DraftHeading3">
    <w:name w:val="Draft Heading 3"/>
    <w:basedOn w:val="Normal"/>
    <w:next w:val="Normal"/>
    <w:rsid w:val="002C4B28"/>
    <w:pPr>
      <w:suppressLineNumbers w:val="0"/>
    </w:pPr>
  </w:style>
  <w:style w:type="paragraph" w:customStyle="1" w:styleId="DraftHeading4">
    <w:name w:val="Draft Heading 4"/>
    <w:basedOn w:val="Normal"/>
    <w:next w:val="Normal"/>
    <w:rsid w:val="002C4B28"/>
    <w:pPr>
      <w:suppressLineNumbers w:val="0"/>
    </w:pPr>
  </w:style>
  <w:style w:type="paragraph" w:customStyle="1" w:styleId="DraftHeading5">
    <w:name w:val="Draft Heading 5"/>
    <w:basedOn w:val="Normal"/>
    <w:next w:val="Normal"/>
    <w:rsid w:val="002C4B28"/>
    <w:pPr>
      <w:suppressLineNumbers w:val="0"/>
    </w:pPr>
  </w:style>
  <w:style w:type="paragraph" w:customStyle="1" w:styleId="DraftPenalty1">
    <w:name w:val="Draft Penalty 1"/>
    <w:basedOn w:val="Penalty"/>
    <w:next w:val="Normal"/>
    <w:rsid w:val="002C4B28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2C4B28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2C4B28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2C4B28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2C4B28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2C4B2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2C4B2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2C4B2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2C4B2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2C4B2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2C4B28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2C4B28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2C4B2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2C4B2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2C4B2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2C4B28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2C4B28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2C4B28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2C4B2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2C4B2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2C4B2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2C4B28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2C4B28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2C4B28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2C4B28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2C4B28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2C4B28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2C4B28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2C4B28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2C4B28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2C4B28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C4B2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 Opportunity Amendment (Work from Home) Bill 2026</vt:lpstr>
    </vt:vector>
  </TitlesOfParts>
  <Manager/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Opportunity Amendment (Work from Home) Bill 2026</dc:title>
  <dc:subject>OCPC Word Template</dc:subject>
  <dc:creator>Vivienne Bannan</dc:creator>
  <cp:keywords>Formats, House Amendments</cp:keywords>
  <dc:description>10/07/2026 (Prod)</dc:description>
  <cp:lastModifiedBy>Vivienne Bannan</cp:lastModifiedBy>
  <cp:revision>2</cp:revision>
  <cp:lastPrinted>2026-09-09T05:38:00Z</cp:lastPrinted>
  <dcterms:created xsi:type="dcterms:W3CDTF">2026-09-10T01:17:00Z</dcterms:created>
  <dcterms:modified xsi:type="dcterms:W3CDTF">2026-09-10T01:17:00Z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628324</vt:i4>
  </property>
  <property fmtid="{D5CDD505-2E9C-101B-9397-08002B2CF9AE}" pid="10" name="DocSubFolderNumber">
    <vt:lpwstr>S26/215</vt:lpwstr>
  </property>
</Properties>
</file>