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7C7F" w14:textId="442403DC" w:rsidR="00712B9B" w:rsidRDefault="00DF7C97">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31CCCDE8" w14:textId="1AE7F74D" w:rsidR="00712B9B" w:rsidRDefault="00DF7C97" w:rsidP="00712B9B">
      <w:pPr>
        <w:tabs>
          <w:tab w:val="clear" w:pos="720"/>
        </w:tabs>
        <w:spacing w:after="240"/>
        <w:jc w:val="center"/>
        <w:rPr>
          <w:b/>
          <w:caps/>
        </w:rPr>
      </w:pPr>
      <w:bookmarkStart w:id="1" w:name="cpBillTitle"/>
      <w:bookmarkEnd w:id="0"/>
      <w:r>
        <w:rPr>
          <w:b/>
          <w:caps/>
        </w:rPr>
        <w:t>CONSUMER LEGISLATION AMENDMENT BILL 2026</w:t>
      </w:r>
    </w:p>
    <w:p w14:paraId="4D39EEF5" w14:textId="363F87E8" w:rsidR="00712B9B" w:rsidRDefault="00DF7C97">
      <w:pPr>
        <w:tabs>
          <w:tab w:val="left" w:pos="3912"/>
          <w:tab w:val="left" w:pos="4423"/>
        </w:tabs>
        <w:jc w:val="center"/>
        <w:rPr>
          <w:u w:val="single"/>
        </w:rPr>
      </w:pPr>
      <w:bookmarkStart w:id="2" w:name="cpMinister"/>
      <w:bookmarkEnd w:id="1"/>
      <w:r>
        <w:rPr>
          <w:u w:val="single"/>
        </w:rPr>
        <w:t>(Amendments and New Clauses to be proposed in Committee by INGRID STITT)</w:t>
      </w:r>
    </w:p>
    <w:bookmarkEnd w:id="2"/>
    <w:p w14:paraId="42911AB3" w14:textId="77777777" w:rsidR="006961E4" w:rsidRDefault="006961E4">
      <w:pPr>
        <w:tabs>
          <w:tab w:val="left" w:pos="3912"/>
          <w:tab w:val="left" w:pos="4423"/>
        </w:tabs>
      </w:pPr>
    </w:p>
    <w:p w14:paraId="6B4FA205" w14:textId="77777777" w:rsidR="00525357" w:rsidRDefault="00525357" w:rsidP="00C835FD">
      <w:pPr>
        <w:pStyle w:val="ListParagraph"/>
        <w:numPr>
          <w:ilvl w:val="0"/>
          <w:numId w:val="3"/>
        </w:numPr>
        <w:tabs>
          <w:tab w:val="left" w:pos="3912"/>
          <w:tab w:val="left" w:pos="4423"/>
        </w:tabs>
      </w:pPr>
      <w:bookmarkStart w:id="3" w:name="cpStart"/>
      <w:bookmarkEnd w:id="3"/>
      <w:r>
        <w:t>Clause 1, page 4, after line 28 insert—</w:t>
      </w:r>
    </w:p>
    <w:p w14:paraId="690786C3" w14:textId="77777777" w:rsidR="00525357" w:rsidRDefault="00525357" w:rsidP="00525357">
      <w:pPr>
        <w:pStyle w:val="AmendHeading1"/>
        <w:tabs>
          <w:tab w:val="right" w:pos="1701"/>
        </w:tabs>
        <w:ind w:left="1871" w:hanging="1871"/>
      </w:pPr>
      <w:r>
        <w:tab/>
        <w:t>"</w:t>
      </w:r>
      <w:r w:rsidRPr="001076F6">
        <w:t>(</w:t>
      </w:r>
      <w:r>
        <w:t>iv</w:t>
      </w:r>
      <w:r w:rsidRPr="001076F6">
        <w:t>)</w:t>
      </w:r>
      <w:r>
        <w:tab/>
      </w:r>
      <w:r w:rsidRPr="00693569">
        <w:t>to make technical amendment</w:t>
      </w:r>
      <w:r>
        <w:t>s</w:t>
      </w:r>
      <w:r w:rsidRPr="00693569">
        <w:t xml:space="preserve"> in relation to off-the-plan contracts</w:t>
      </w:r>
      <w:r>
        <w:t>; and".</w:t>
      </w:r>
    </w:p>
    <w:p w14:paraId="7AD2C55B" w14:textId="73447110" w:rsidR="00F0111D" w:rsidRDefault="00F0111D" w:rsidP="003959F3">
      <w:pPr>
        <w:pStyle w:val="ListParagraph"/>
        <w:numPr>
          <w:ilvl w:val="0"/>
          <w:numId w:val="4"/>
        </w:numPr>
      </w:pPr>
      <w:r>
        <w:t>Clause 1, page 6,</w:t>
      </w:r>
      <w:r w:rsidR="000023BA">
        <w:t xml:space="preserve"> after </w:t>
      </w:r>
      <w:r>
        <w:t>line 3 insert—</w:t>
      </w:r>
    </w:p>
    <w:p w14:paraId="02EA1C07" w14:textId="61018B43" w:rsidR="00F0111D" w:rsidRPr="00802CE1" w:rsidRDefault="00F0111D" w:rsidP="00F0111D">
      <w:pPr>
        <w:pStyle w:val="AmendHeading1"/>
        <w:tabs>
          <w:tab w:val="right" w:pos="1701"/>
        </w:tabs>
        <w:ind w:left="1871" w:hanging="1871"/>
      </w:pPr>
      <w:r>
        <w:tab/>
      </w:r>
      <w:r w:rsidRPr="00693569">
        <w:t>"(</w:t>
      </w:r>
      <w:proofErr w:type="spellStart"/>
      <w:r w:rsidRPr="00693569">
        <w:t>k</w:t>
      </w:r>
      <w:r>
        <w:t>a</w:t>
      </w:r>
      <w:r w:rsidRPr="00693569">
        <w:t>a</w:t>
      </w:r>
      <w:proofErr w:type="spellEnd"/>
      <w:r w:rsidRPr="00693569">
        <w:t>)</w:t>
      </w:r>
      <w:r>
        <w:tab/>
        <w:t xml:space="preserve">to amend the </w:t>
      </w:r>
      <w:r w:rsidRPr="001076F6">
        <w:rPr>
          <w:b/>
          <w:bCs/>
        </w:rPr>
        <w:t>Building Act 1993</w:t>
      </w:r>
      <w:r>
        <w:t xml:space="preserve"> in relation to </w:t>
      </w:r>
      <w:r>
        <w:tab/>
        <w:t>developer bonds; and".</w:t>
      </w:r>
      <w:r>
        <w:tab/>
      </w:r>
    </w:p>
    <w:p w14:paraId="60C9C4E0" w14:textId="63A49EB1" w:rsidR="00525357" w:rsidRDefault="00525357" w:rsidP="003959F3">
      <w:pPr>
        <w:pStyle w:val="ListParagraph"/>
        <w:numPr>
          <w:ilvl w:val="0"/>
          <w:numId w:val="5"/>
        </w:numPr>
        <w:tabs>
          <w:tab w:val="left" w:pos="3912"/>
          <w:tab w:val="left" w:pos="4423"/>
        </w:tabs>
      </w:pPr>
      <w:r>
        <w:t xml:space="preserve">Clause 1, </w:t>
      </w:r>
      <w:r w:rsidR="000023BA">
        <w:t xml:space="preserve">before line 4 </w:t>
      </w:r>
      <w:r>
        <w:t>insert—</w:t>
      </w:r>
    </w:p>
    <w:p w14:paraId="0EB6755F" w14:textId="77BBEE18" w:rsidR="00525357" w:rsidRDefault="00525357" w:rsidP="00E17CC4">
      <w:pPr>
        <w:pStyle w:val="AmendHeading1"/>
        <w:tabs>
          <w:tab w:val="right" w:pos="1701"/>
        </w:tabs>
        <w:ind w:left="1871" w:hanging="1871"/>
      </w:pPr>
      <w:r>
        <w:tab/>
      </w:r>
      <w:r w:rsidRPr="00693569">
        <w:t>"(</w:t>
      </w:r>
      <w:proofErr w:type="spellStart"/>
      <w:r w:rsidRPr="00693569">
        <w:t>k</w:t>
      </w:r>
      <w:r w:rsidR="00802CE1">
        <w:t>a</w:t>
      </w:r>
      <w:r w:rsidR="00E17CC4">
        <w:t>b</w:t>
      </w:r>
      <w:proofErr w:type="spellEnd"/>
      <w:r w:rsidRPr="00693569">
        <w:t>)</w:t>
      </w:r>
      <w:r>
        <w:tab/>
        <w:t xml:space="preserve">to amend the </w:t>
      </w:r>
      <w:r w:rsidRPr="001076F6">
        <w:rPr>
          <w:b/>
          <w:bCs/>
        </w:rPr>
        <w:t>Building Act 1993</w:t>
      </w:r>
      <w:r>
        <w:t xml:space="preserve"> in relation to</w:t>
      </w:r>
      <w:r w:rsidR="00E17CC4">
        <w:t xml:space="preserve"> </w:t>
      </w:r>
      <w:r>
        <w:t>prefabrication work and prefabrication builders</w:t>
      </w:r>
      <w:r w:rsidR="005604E6">
        <w:t xml:space="preserve"> and to make consequential amendments to the </w:t>
      </w:r>
      <w:r w:rsidR="005604E6" w:rsidRPr="005604E6">
        <w:rPr>
          <w:b/>
          <w:bCs/>
        </w:rPr>
        <w:t>Building and Plumbing Administration and Enforcement Act 2026</w:t>
      </w:r>
      <w:r>
        <w:t>; and</w:t>
      </w:r>
      <w:r w:rsidR="00E17CC4">
        <w:t>".</w:t>
      </w:r>
    </w:p>
    <w:p w14:paraId="706CC56D" w14:textId="4D308982" w:rsidR="009A1C17" w:rsidRPr="009A1C17" w:rsidRDefault="000023BA" w:rsidP="003959F3">
      <w:pPr>
        <w:pStyle w:val="ListParagraph"/>
        <w:numPr>
          <w:ilvl w:val="0"/>
          <w:numId w:val="5"/>
        </w:numPr>
        <w:tabs>
          <w:tab w:val="left" w:pos="3912"/>
          <w:tab w:val="left" w:pos="4423"/>
        </w:tabs>
      </w:pPr>
      <w:r>
        <w:t>Clause 1, before line 4 insert—</w:t>
      </w:r>
    </w:p>
    <w:p w14:paraId="4AEC8A25" w14:textId="64EDC9D7" w:rsidR="009A1C17" w:rsidRDefault="009A1C17" w:rsidP="00E17CC4">
      <w:pPr>
        <w:pStyle w:val="AmendHeading1"/>
        <w:tabs>
          <w:tab w:val="right" w:pos="1701"/>
        </w:tabs>
        <w:ind w:left="1871" w:hanging="1871"/>
      </w:pPr>
      <w:r>
        <w:tab/>
      </w:r>
      <w:r w:rsidRPr="00693569">
        <w:t>"(</w:t>
      </w:r>
      <w:proofErr w:type="spellStart"/>
      <w:r w:rsidRPr="00693569">
        <w:t>k</w:t>
      </w:r>
      <w:r>
        <w:t>a</w:t>
      </w:r>
      <w:r w:rsidR="00E17CC4">
        <w:t>c</w:t>
      </w:r>
      <w:proofErr w:type="spellEnd"/>
      <w:r w:rsidRPr="00693569">
        <w:t>)</w:t>
      </w:r>
      <w:r>
        <w:tab/>
        <w:t xml:space="preserve">to amend the </w:t>
      </w:r>
      <w:r w:rsidRPr="001076F6">
        <w:rPr>
          <w:b/>
          <w:bCs/>
        </w:rPr>
        <w:t>Building Act 1993</w:t>
      </w:r>
      <w:r>
        <w:t xml:space="preserve"> in relation to</w:t>
      </w:r>
      <w:r w:rsidR="00E17CC4">
        <w:t xml:space="preserve"> </w:t>
      </w:r>
      <w:r>
        <w:t>complex plumbing work</w:t>
      </w:r>
      <w:r w:rsidR="005604E6">
        <w:t xml:space="preserve"> and to make consequential amendments to the </w:t>
      </w:r>
      <w:r w:rsidR="005604E6" w:rsidRPr="005604E6">
        <w:rPr>
          <w:b/>
          <w:bCs/>
        </w:rPr>
        <w:t>Building and Plumbing Administration and Enforcement Act 2026</w:t>
      </w:r>
      <w:r>
        <w:t>; and</w:t>
      </w:r>
      <w:r w:rsidR="00E17CC4">
        <w:t>".</w:t>
      </w:r>
    </w:p>
    <w:p w14:paraId="08404089" w14:textId="55ABCD10" w:rsidR="00E17CC4" w:rsidRPr="00E17CC4" w:rsidRDefault="00E17CC4" w:rsidP="003959F3">
      <w:pPr>
        <w:pStyle w:val="ListParagraph"/>
        <w:numPr>
          <w:ilvl w:val="0"/>
          <w:numId w:val="6"/>
        </w:numPr>
      </w:pPr>
      <w:r>
        <w:t>Clause 1, before line 4 insert—</w:t>
      </w:r>
    </w:p>
    <w:p w14:paraId="40BD1F70" w14:textId="77777777" w:rsidR="00DF7C97" w:rsidRDefault="00E17CC4" w:rsidP="00DF7C97">
      <w:pPr>
        <w:pStyle w:val="AmendHeading1"/>
        <w:tabs>
          <w:tab w:val="right" w:pos="1701"/>
        </w:tabs>
        <w:ind w:left="1871" w:hanging="1871"/>
      </w:pPr>
      <w:r>
        <w:tab/>
      </w:r>
      <w:r w:rsidRPr="00E17CC4">
        <w:t>"</w:t>
      </w:r>
      <w:r w:rsidR="009A1C17" w:rsidRPr="00E17CC4">
        <w:t>(</w:t>
      </w:r>
      <w:proofErr w:type="spellStart"/>
      <w:r w:rsidRPr="00E17CC4">
        <w:t>kad</w:t>
      </w:r>
      <w:proofErr w:type="spellEnd"/>
      <w:r w:rsidR="009A1C17" w:rsidRPr="00E17CC4">
        <w:t>)</w:t>
      </w:r>
      <w:r w:rsidR="009A1C17">
        <w:tab/>
      </w:r>
      <w:r>
        <w:t xml:space="preserve">to amend the </w:t>
      </w:r>
      <w:r w:rsidRPr="00E17CC4">
        <w:rPr>
          <w:b/>
          <w:bCs/>
        </w:rPr>
        <w:t>Building Act 1993</w:t>
      </w:r>
      <w:r>
        <w:t xml:space="preserve"> </w:t>
      </w:r>
      <w:r w:rsidR="005604E6">
        <w:t xml:space="preserve">and the </w:t>
      </w:r>
      <w:r w:rsidR="005604E6" w:rsidRPr="005604E6">
        <w:rPr>
          <w:b/>
          <w:bCs/>
        </w:rPr>
        <w:t>Building and Plumbing Administration and Enforcement Act 2026</w:t>
      </w:r>
      <w:r w:rsidR="005604E6">
        <w:t xml:space="preserve"> </w:t>
      </w:r>
      <w:r>
        <w:t xml:space="preserve">in relation to </w:t>
      </w:r>
      <w:r w:rsidR="009A1C17">
        <w:t>minor matters; and".</w:t>
      </w:r>
    </w:p>
    <w:p w14:paraId="5E8171A3" w14:textId="1BEF2723" w:rsidR="00DF7C97" w:rsidRPr="00DF7C97" w:rsidRDefault="00DF7C97" w:rsidP="002B7AA1">
      <w:pPr>
        <w:pStyle w:val="AmendHeading1"/>
        <w:numPr>
          <w:ilvl w:val="0"/>
          <w:numId w:val="7"/>
        </w:numPr>
        <w:tabs>
          <w:tab w:val="right" w:pos="1701"/>
        </w:tabs>
        <w:spacing w:after="200"/>
      </w:pPr>
      <w:r>
        <w:rPr>
          <w:sz w:val="23"/>
          <w:szCs w:val="23"/>
        </w:rPr>
        <w:t>Clause 1, page 6, line 7, omit "</w:t>
      </w:r>
      <w:r>
        <w:rPr>
          <w:b/>
          <w:bCs/>
          <w:sz w:val="23"/>
          <w:szCs w:val="23"/>
        </w:rPr>
        <w:t>1989</w:t>
      </w:r>
      <w:r>
        <w:rPr>
          <w:sz w:val="23"/>
          <w:szCs w:val="23"/>
        </w:rPr>
        <w:t>." and insert "</w:t>
      </w:r>
      <w:r>
        <w:rPr>
          <w:b/>
          <w:bCs/>
          <w:sz w:val="23"/>
          <w:szCs w:val="23"/>
        </w:rPr>
        <w:t>1989</w:t>
      </w:r>
      <w:r>
        <w:rPr>
          <w:sz w:val="23"/>
          <w:szCs w:val="23"/>
        </w:rPr>
        <w:t xml:space="preserve">; and". </w:t>
      </w:r>
    </w:p>
    <w:p w14:paraId="26F173E6" w14:textId="17017BA5" w:rsidR="00DF7C97" w:rsidRDefault="00DF7C97" w:rsidP="002B7AA1">
      <w:pPr>
        <w:pStyle w:val="Default"/>
        <w:numPr>
          <w:ilvl w:val="0"/>
          <w:numId w:val="8"/>
        </w:numPr>
        <w:spacing w:before="120" w:after="200"/>
        <w:rPr>
          <w:sz w:val="23"/>
          <w:szCs w:val="23"/>
        </w:rPr>
      </w:pPr>
      <w:r>
        <w:rPr>
          <w:sz w:val="23"/>
          <w:szCs w:val="23"/>
        </w:rPr>
        <w:t xml:space="preserve">Clause 1, page 6, after line 7 insert— </w:t>
      </w:r>
    </w:p>
    <w:p w14:paraId="227198D1" w14:textId="77777777" w:rsidR="00DF7C97" w:rsidRDefault="00DF7C97" w:rsidP="00DF7C97">
      <w:pPr>
        <w:pStyle w:val="AmendHeading1"/>
        <w:tabs>
          <w:tab w:val="right" w:pos="1701"/>
        </w:tabs>
        <w:ind w:left="1871" w:hanging="1871"/>
      </w:pPr>
      <w:r>
        <w:tab/>
      </w:r>
      <w:r w:rsidRPr="00DF7C97">
        <w:t>"(la)</w:t>
      </w:r>
      <w:r>
        <w:tab/>
      </w:r>
      <w:r w:rsidRPr="00DF7C97">
        <w:t xml:space="preserve">to amend the </w:t>
      </w:r>
      <w:r w:rsidRPr="00DF7C97">
        <w:rPr>
          <w:b/>
          <w:bCs/>
        </w:rPr>
        <w:t xml:space="preserve">Domestic Building Contracts Amendment Act 2025 </w:t>
      </w:r>
      <w:r w:rsidRPr="00DF7C97">
        <w:t xml:space="preserve">to delay its forced commencement date.". </w:t>
      </w:r>
    </w:p>
    <w:p w14:paraId="7C2F1898" w14:textId="34EA7AB1" w:rsidR="00CC277A" w:rsidRDefault="00CC277A" w:rsidP="002B7AA1">
      <w:pPr>
        <w:pStyle w:val="AmendHeading1"/>
        <w:numPr>
          <w:ilvl w:val="0"/>
          <w:numId w:val="9"/>
        </w:numPr>
        <w:tabs>
          <w:tab w:val="right" w:pos="1701"/>
        </w:tabs>
        <w:spacing w:after="200"/>
      </w:pPr>
      <w:r>
        <w:t>Clause 2, line 11, omit "</w:t>
      </w:r>
      <w:r w:rsidRPr="00C57B18">
        <w:t>Parts 8,</w:t>
      </w:r>
      <w:r>
        <w:t xml:space="preserve"> 10 and 11" and insert "Part 8, Part 10 and Part 11".</w:t>
      </w:r>
    </w:p>
    <w:p w14:paraId="35CF7754" w14:textId="77777777" w:rsidR="00CC277A" w:rsidRDefault="00CC277A" w:rsidP="002B7AA1">
      <w:pPr>
        <w:pStyle w:val="ListParagraph"/>
        <w:numPr>
          <w:ilvl w:val="0"/>
          <w:numId w:val="10"/>
        </w:numPr>
        <w:tabs>
          <w:tab w:val="left" w:pos="3912"/>
          <w:tab w:val="left" w:pos="4423"/>
        </w:tabs>
      </w:pPr>
      <w:r>
        <w:t>Clause 2, line 11, after "Part 8</w:t>
      </w:r>
      <w:r w:rsidRPr="00C57B18">
        <w:t>,</w:t>
      </w:r>
      <w:r>
        <w:t xml:space="preserve"> " insert "Division 2 of Part 9,".</w:t>
      </w:r>
    </w:p>
    <w:p w14:paraId="7321B1F2" w14:textId="77777777" w:rsidR="00CC277A" w:rsidRDefault="00CC277A" w:rsidP="002B7AA1">
      <w:pPr>
        <w:pStyle w:val="ListParagraph"/>
        <w:numPr>
          <w:ilvl w:val="0"/>
          <w:numId w:val="11"/>
        </w:numPr>
        <w:tabs>
          <w:tab w:val="left" w:pos="3912"/>
          <w:tab w:val="left" w:pos="4423"/>
        </w:tabs>
      </w:pPr>
      <w:r>
        <w:t>Clause 2, line 11, before "come into operation" insert "and Division 3 of Part 12A".</w:t>
      </w:r>
    </w:p>
    <w:p w14:paraId="6EB48859" w14:textId="77777777" w:rsidR="00CC277A" w:rsidRDefault="00CC277A" w:rsidP="002B7AA1">
      <w:pPr>
        <w:pStyle w:val="ListParagraph"/>
        <w:numPr>
          <w:ilvl w:val="0"/>
          <w:numId w:val="12"/>
        </w:numPr>
        <w:tabs>
          <w:tab w:val="left" w:pos="3912"/>
          <w:tab w:val="left" w:pos="4423"/>
        </w:tabs>
      </w:pPr>
      <w:r>
        <w:t>Clause 2, line 11, before "come into operation" insert "and Division 4 of Part 12A".</w:t>
      </w:r>
    </w:p>
    <w:p w14:paraId="1EDFACDB" w14:textId="77777777" w:rsidR="00CC277A" w:rsidRDefault="00CC277A" w:rsidP="002B7AA1">
      <w:pPr>
        <w:pStyle w:val="ListParagraph"/>
        <w:numPr>
          <w:ilvl w:val="0"/>
          <w:numId w:val="13"/>
        </w:numPr>
        <w:tabs>
          <w:tab w:val="left" w:pos="3912"/>
          <w:tab w:val="left" w:pos="4423"/>
        </w:tabs>
      </w:pPr>
      <w:r>
        <w:t>Clause 2, line 11, before "come into operation" insert "and Division 5 of Part 12A (other than sections 178ZF and 178ZJ)".</w:t>
      </w:r>
    </w:p>
    <w:p w14:paraId="6D390BF2" w14:textId="77777777" w:rsidR="001C63EC" w:rsidRDefault="00CC277A" w:rsidP="002B7AA1">
      <w:pPr>
        <w:pStyle w:val="ListParagraph"/>
        <w:numPr>
          <w:ilvl w:val="0"/>
          <w:numId w:val="14"/>
        </w:numPr>
        <w:tabs>
          <w:tab w:val="left" w:pos="3912"/>
          <w:tab w:val="left" w:pos="4423"/>
        </w:tabs>
      </w:pPr>
      <w:r>
        <w:t>Clause 2, line 11, before "come into operation" insert "and Part 12B".</w:t>
      </w:r>
    </w:p>
    <w:p w14:paraId="39236F9B" w14:textId="77777777" w:rsidR="001C63EC" w:rsidRDefault="001C63EC" w:rsidP="002B7AA1">
      <w:pPr>
        <w:pStyle w:val="ListParagraph"/>
        <w:numPr>
          <w:ilvl w:val="0"/>
          <w:numId w:val="15"/>
        </w:numPr>
        <w:tabs>
          <w:tab w:val="left" w:pos="3912"/>
          <w:tab w:val="left" w:pos="4423"/>
        </w:tabs>
      </w:pPr>
      <w:r>
        <w:t xml:space="preserve">Clause 2, line 25, after </w:t>
      </w:r>
      <w:r w:rsidRPr="0038310C">
        <w:t>"</w:t>
      </w:r>
      <w:r>
        <w:t>Part 12</w:t>
      </w:r>
      <w:r w:rsidRPr="0038310C">
        <w:t>" insert "</w:t>
      </w:r>
      <w:r>
        <w:t>and sections 178ZF and 178ZJ".</w:t>
      </w:r>
    </w:p>
    <w:p w14:paraId="3DE59F81" w14:textId="50F098D1" w:rsidR="001C63EC" w:rsidRDefault="001C63EC" w:rsidP="002B7AA1">
      <w:pPr>
        <w:pStyle w:val="ListParagraph"/>
        <w:numPr>
          <w:ilvl w:val="0"/>
          <w:numId w:val="16"/>
        </w:numPr>
        <w:tabs>
          <w:tab w:val="left" w:pos="3912"/>
          <w:tab w:val="left" w:pos="4423"/>
        </w:tabs>
      </w:pPr>
      <w:r>
        <w:lastRenderedPageBreak/>
        <w:t xml:space="preserve">Clause 2, line 25, after </w:t>
      </w:r>
      <w:r w:rsidRPr="0038310C">
        <w:t>"</w:t>
      </w:r>
      <w:r>
        <w:t>Part 12</w:t>
      </w:r>
      <w:r w:rsidRPr="0038310C">
        <w:t>" insert "</w:t>
      </w:r>
      <w:r>
        <w:t>and Division 2 of Part 12A".</w:t>
      </w:r>
    </w:p>
    <w:p w14:paraId="2F4DC0BE" w14:textId="12A6F81B" w:rsidR="00CC277A" w:rsidRDefault="001C63EC" w:rsidP="002B7AA1">
      <w:pPr>
        <w:pStyle w:val="ListParagraph"/>
        <w:numPr>
          <w:ilvl w:val="0"/>
          <w:numId w:val="17"/>
        </w:numPr>
        <w:tabs>
          <w:tab w:val="left" w:pos="3912"/>
          <w:tab w:val="left" w:pos="4423"/>
        </w:tabs>
      </w:pPr>
      <w:r>
        <w:t xml:space="preserve">Clause 2, line 25, after </w:t>
      </w:r>
      <w:r w:rsidRPr="0038310C">
        <w:t>"</w:t>
      </w:r>
      <w:r>
        <w:t>Part 12</w:t>
      </w:r>
      <w:r w:rsidRPr="0038310C">
        <w:t>" insert "</w:t>
      </w:r>
      <w:r>
        <w:t>and Division 1 of Part 12A".</w:t>
      </w:r>
    </w:p>
    <w:p w14:paraId="54E7FF28" w14:textId="77777777" w:rsidR="00CC277A" w:rsidRDefault="00CC277A" w:rsidP="002B7AA1">
      <w:pPr>
        <w:pStyle w:val="ListParagraph"/>
        <w:numPr>
          <w:ilvl w:val="0"/>
          <w:numId w:val="18"/>
        </w:numPr>
        <w:tabs>
          <w:tab w:val="left" w:pos="3912"/>
          <w:tab w:val="left" w:pos="4423"/>
        </w:tabs>
      </w:pPr>
      <w:r>
        <w:t xml:space="preserve">Clause 2, line 28, </w:t>
      </w:r>
      <w:r w:rsidRPr="0038310C">
        <w:t>omit "and Part 12" and insert ", Part 12</w:t>
      </w:r>
      <w:r>
        <w:t>".</w:t>
      </w:r>
    </w:p>
    <w:p w14:paraId="63347BF8" w14:textId="77777777" w:rsidR="00CC277A" w:rsidRPr="00B61FDA" w:rsidRDefault="00CC277A" w:rsidP="002B7AA1">
      <w:pPr>
        <w:pStyle w:val="ListParagraph"/>
        <w:numPr>
          <w:ilvl w:val="0"/>
          <w:numId w:val="19"/>
        </w:numPr>
        <w:tabs>
          <w:tab w:val="left" w:pos="3912"/>
          <w:tab w:val="left" w:pos="4423"/>
        </w:tabs>
      </w:pPr>
      <w:r>
        <w:t xml:space="preserve">Clause 2, line 28, before </w:t>
      </w:r>
      <w:r w:rsidRPr="0038310C">
        <w:t>"</w:t>
      </w:r>
      <w:r>
        <w:t>does not come</w:t>
      </w:r>
      <w:r w:rsidRPr="0038310C">
        <w:t>" insert "</w:t>
      </w:r>
      <w:r w:rsidRPr="00E5443E">
        <w:t xml:space="preserve">or </w:t>
      </w:r>
      <w:r w:rsidRPr="00B61FDA">
        <w:t>Division 1 of Part 12A".</w:t>
      </w:r>
    </w:p>
    <w:p w14:paraId="6F84BC25" w14:textId="77777777" w:rsidR="00CC277A" w:rsidRPr="00B61FDA" w:rsidRDefault="00CC277A" w:rsidP="002B7AA1">
      <w:pPr>
        <w:pStyle w:val="ListParagraph"/>
        <w:numPr>
          <w:ilvl w:val="0"/>
          <w:numId w:val="20"/>
        </w:numPr>
        <w:tabs>
          <w:tab w:val="left" w:pos="3912"/>
          <w:tab w:val="left" w:pos="4423"/>
        </w:tabs>
      </w:pPr>
      <w:r w:rsidRPr="00B61FDA">
        <w:t>Clause 2, line 28, before "does not come" insert "</w:t>
      </w:r>
      <w:r w:rsidRPr="00E5443E">
        <w:t xml:space="preserve">or </w:t>
      </w:r>
      <w:r w:rsidRPr="00B61FDA">
        <w:t>Division 2 of Part 12A".</w:t>
      </w:r>
    </w:p>
    <w:p w14:paraId="04485928" w14:textId="77777777" w:rsidR="00CC277A" w:rsidRDefault="00CC277A" w:rsidP="002B7AA1">
      <w:pPr>
        <w:pStyle w:val="ListParagraph"/>
        <w:numPr>
          <w:ilvl w:val="0"/>
          <w:numId w:val="21"/>
        </w:numPr>
        <w:tabs>
          <w:tab w:val="left" w:pos="3912"/>
          <w:tab w:val="left" w:pos="4423"/>
        </w:tabs>
      </w:pPr>
      <w:r w:rsidRPr="00B61FDA">
        <w:t>Clause 2, line 28, before "does not come" insert "</w:t>
      </w:r>
      <w:r w:rsidRPr="00E5443E">
        <w:t>o</w:t>
      </w:r>
      <w:r w:rsidRPr="00510B2A">
        <w:t xml:space="preserve">r </w:t>
      </w:r>
      <w:r w:rsidRPr="0038310C">
        <w:t xml:space="preserve">section 178ZF </w:t>
      </w:r>
      <w:r>
        <w:t xml:space="preserve">or section </w:t>
      </w:r>
      <w:r w:rsidRPr="0038310C">
        <w:t>178ZJ"</w:t>
      </w:r>
      <w:r>
        <w:t>.</w:t>
      </w:r>
    </w:p>
    <w:p w14:paraId="2F275B2D" w14:textId="60ED2243" w:rsidR="00525357" w:rsidRDefault="00DA5F73" w:rsidP="002B7AA1">
      <w:pPr>
        <w:pStyle w:val="ListParagraph"/>
        <w:numPr>
          <w:ilvl w:val="0"/>
          <w:numId w:val="22"/>
        </w:numPr>
        <w:tabs>
          <w:tab w:val="left" w:pos="3912"/>
          <w:tab w:val="left" w:pos="4423"/>
        </w:tabs>
      </w:pPr>
      <w:r w:rsidRPr="00DA5F73">
        <w:t>Clause 105, line 3, omit all words and expressions on this line and insert</w:t>
      </w:r>
      <w:r w:rsidR="00525357">
        <w:t>—</w:t>
      </w:r>
    </w:p>
    <w:p w14:paraId="13E1ABFC" w14:textId="2D20CF70" w:rsidR="00525357" w:rsidRDefault="00525357" w:rsidP="00525357">
      <w:pPr>
        <w:pStyle w:val="AmendHeading-DIVISION"/>
        <w:rPr>
          <w:b w:val="0"/>
          <w:bCs/>
          <w:sz w:val="28"/>
        </w:rPr>
      </w:pPr>
      <w:r w:rsidRPr="00B33C36">
        <w:rPr>
          <w:b w:val="0"/>
          <w:bCs/>
          <w:sz w:val="28"/>
        </w:rPr>
        <w:t>"</w:t>
      </w:r>
      <w:r w:rsidRPr="009E6A66">
        <w:rPr>
          <w:sz w:val="28"/>
        </w:rPr>
        <w:t>Division 1—Contracts for sale of land</w:t>
      </w:r>
    </w:p>
    <w:p w14:paraId="738C2D74" w14:textId="25A0449D" w:rsidR="00DA5F73" w:rsidRPr="00DA5F73" w:rsidRDefault="00DA5F73" w:rsidP="00DA5F73">
      <w:pPr>
        <w:pStyle w:val="AmendHeading1s"/>
        <w:tabs>
          <w:tab w:val="right" w:pos="1701"/>
        </w:tabs>
        <w:ind w:left="1871" w:hanging="1871"/>
      </w:pPr>
      <w:r>
        <w:tab/>
      </w:r>
      <w:r w:rsidRPr="00DA5F73">
        <w:t>105</w:t>
      </w:r>
      <w:r>
        <w:tab/>
        <w:t>Definitions</w:t>
      </w:r>
      <w:r w:rsidRPr="00DA5F73">
        <w:rPr>
          <w:b w:val="0"/>
          <w:bCs/>
        </w:rPr>
        <w:t>".</w:t>
      </w:r>
    </w:p>
    <w:p w14:paraId="538FA5D5" w14:textId="77777777" w:rsidR="00525357" w:rsidRDefault="00525357" w:rsidP="002B7AA1">
      <w:pPr>
        <w:pStyle w:val="ListParagraph"/>
        <w:numPr>
          <w:ilvl w:val="0"/>
          <w:numId w:val="23"/>
        </w:numPr>
      </w:pPr>
      <w:r w:rsidRPr="0083345B">
        <w:t xml:space="preserve">Clause 113, line </w:t>
      </w:r>
      <w:r>
        <w:t>7</w:t>
      </w:r>
      <w:r w:rsidRPr="0083345B">
        <w:t xml:space="preserve">, </w:t>
      </w:r>
      <w:r>
        <w:t xml:space="preserve">after "amended by" </w:t>
      </w:r>
      <w:r w:rsidRPr="0083345B">
        <w:t>insert "Division 1 of".</w:t>
      </w:r>
    </w:p>
    <w:p w14:paraId="48D9BA90" w14:textId="77777777" w:rsidR="00525357" w:rsidRDefault="00525357" w:rsidP="002B7AA1">
      <w:pPr>
        <w:pStyle w:val="ListParagraph"/>
        <w:numPr>
          <w:ilvl w:val="0"/>
          <w:numId w:val="24"/>
        </w:numPr>
      </w:pPr>
      <w:r>
        <w:t>Clause 113, line 19, after "on which" insert "Division 1 of".</w:t>
      </w:r>
    </w:p>
    <w:p w14:paraId="65916000" w14:textId="77777777" w:rsidR="0034093A" w:rsidRDefault="0034093A" w:rsidP="0034093A">
      <w:pPr>
        <w:pStyle w:val="ListParagraph"/>
        <w:ind w:left="850"/>
      </w:pPr>
    </w:p>
    <w:p w14:paraId="2A893EA4" w14:textId="6E34D571" w:rsidR="00DA5F73" w:rsidRPr="008914B8" w:rsidRDefault="00DA5F73" w:rsidP="00DA5F73">
      <w:pPr>
        <w:pStyle w:val="ListParagraph"/>
        <w:ind w:left="850"/>
        <w:jc w:val="center"/>
      </w:pPr>
      <w:r>
        <w:t>NEW CLAUSE</w:t>
      </w:r>
    </w:p>
    <w:p w14:paraId="63D70C83" w14:textId="54F34988" w:rsidR="00525357" w:rsidRDefault="00DA5F73" w:rsidP="002B7AA1">
      <w:pPr>
        <w:pStyle w:val="ListParagraph"/>
        <w:numPr>
          <w:ilvl w:val="0"/>
          <w:numId w:val="25"/>
        </w:numPr>
        <w:tabs>
          <w:tab w:val="left" w:pos="3912"/>
          <w:tab w:val="left" w:pos="4423"/>
        </w:tabs>
      </w:pPr>
      <w:r w:rsidRPr="00DA5F73">
        <w:t>Insert the following new Division to follow clause 113</w:t>
      </w:r>
      <w:r w:rsidR="00525357">
        <w:t>—</w:t>
      </w:r>
    </w:p>
    <w:p w14:paraId="55D365D1" w14:textId="317D2B84" w:rsidR="00525357" w:rsidRDefault="00D12997" w:rsidP="00DA5F73">
      <w:pPr>
        <w:pStyle w:val="AmendHeading-DIVISION"/>
      </w:pPr>
      <w:r>
        <w:rPr>
          <w:b w:val="0"/>
          <w:bCs/>
          <w:sz w:val="28"/>
        </w:rPr>
        <w:t>'</w:t>
      </w:r>
      <w:r w:rsidR="00525357" w:rsidRPr="00B33C36">
        <w:rPr>
          <w:sz w:val="28"/>
        </w:rPr>
        <w:t>Division 2—Off-the-plan contracts and developer bonds</w:t>
      </w:r>
    </w:p>
    <w:p w14:paraId="5AEEDCAC" w14:textId="39F462C9" w:rsidR="00525357" w:rsidRDefault="00525357" w:rsidP="00525357">
      <w:pPr>
        <w:pStyle w:val="AmendHeading1s"/>
        <w:tabs>
          <w:tab w:val="right" w:pos="1701"/>
        </w:tabs>
        <w:ind w:left="1871" w:hanging="1871"/>
      </w:pPr>
      <w:r>
        <w:tab/>
      </w:r>
      <w:r w:rsidRPr="00B33C36">
        <w:t>113A</w:t>
      </w:r>
      <w:r>
        <w:tab/>
        <w:t>Rescission of off-the-plan contract—residential apartment buildings</w:t>
      </w:r>
    </w:p>
    <w:p w14:paraId="1894958B" w14:textId="77777777" w:rsidR="00525357" w:rsidRDefault="00525357" w:rsidP="00525357">
      <w:pPr>
        <w:pStyle w:val="AmendHeading1"/>
        <w:ind w:left="1871"/>
      </w:pPr>
      <w:r>
        <w:t>After section 9</w:t>
      </w:r>
      <w:proofErr w:type="gramStart"/>
      <w:r>
        <w:t>AEA(</w:t>
      </w:r>
      <w:proofErr w:type="gramEnd"/>
      <w:r>
        <w:t xml:space="preserve">2) of the </w:t>
      </w:r>
      <w:r w:rsidRPr="00B33C36">
        <w:rPr>
          <w:b/>
          <w:bCs/>
        </w:rPr>
        <w:t>Sale of Land Act 1962 insert</w:t>
      </w:r>
      <w:r>
        <w:t>—</w:t>
      </w:r>
    </w:p>
    <w:p w14:paraId="1739ADEB" w14:textId="77777777" w:rsidR="00525357" w:rsidRDefault="00525357" w:rsidP="00525357">
      <w:pPr>
        <w:pStyle w:val="AmendHeading2"/>
        <w:tabs>
          <w:tab w:val="clear" w:pos="720"/>
          <w:tab w:val="right" w:pos="2268"/>
        </w:tabs>
        <w:ind w:left="2381" w:hanging="2381"/>
      </w:pPr>
      <w:r>
        <w:tab/>
      </w:r>
      <w:r w:rsidRPr="00B33C36">
        <w:t>"(3)</w:t>
      </w:r>
      <w:r>
        <w:tab/>
        <w:t>Subsection (1) does not apply to a purchaser if the developer of the residential apartment building is excepted from the requirement under section 137</w:t>
      </w:r>
      <w:proofErr w:type="gramStart"/>
      <w:r>
        <w:t>ZP(</w:t>
      </w:r>
      <w:proofErr w:type="gramEnd"/>
      <w:r>
        <w:t xml:space="preserve">1) of the </w:t>
      </w:r>
      <w:r w:rsidRPr="00B33C36">
        <w:rPr>
          <w:b/>
          <w:bCs/>
        </w:rPr>
        <w:t>Building Act 1993</w:t>
      </w:r>
      <w:r>
        <w:t xml:space="preserve"> to arrange for the issue or execution of a developer bond.".'.</w:t>
      </w:r>
    </w:p>
    <w:p w14:paraId="198BA905" w14:textId="77777777" w:rsidR="00DA5F73" w:rsidRPr="00DA5F73" w:rsidRDefault="00DA5F73" w:rsidP="00DA5F73"/>
    <w:p w14:paraId="32C51BF9" w14:textId="4ECEFF24" w:rsidR="00DA5F73" w:rsidRPr="00DA5F73" w:rsidRDefault="00DA5F73" w:rsidP="00DA5F73">
      <w:pPr>
        <w:jc w:val="center"/>
      </w:pPr>
      <w:r>
        <w:t>NEW CLAUSES</w:t>
      </w:r>
    </w:p>
    <w:p w14:paraId="1AD1E199" w14:textId="4A7B0A6E" w:rsidR="00525357" w:rsidRDefault="000023BA" w:rsidP="002B7AA1">
      <w:pPr>
        <w:pStyle w:val="ListParagraph"/>
        <w:numPr>
          <w:ilvl w:val="0"/>
          <w:numId w:val="26"/>
        </w:numPr>
        <w:tabs>
          <w:tab w:val="left" w:pos="3912"/>
          <w:tab w:val="left" w:pos="4423"/>
        </w:tabs>
      </w:pPr>
      <w:r>
        <w:t>I</w:t>
      </w:r>
      <w:r w:rsidR="00951F6F">
        <w:t xml:space="preserve">nsert the </w:t>
      </w:r>
      <w:r w:rsidR="00DA5F73" w:rsidRPr="00DA5F73">
        <w:t xml:space="preserve">following </w:t>
      </w:r>
      <w:r w:rsidR="00CF3DB8">
        <w:t xml:space="preserve">new </w:t>
      </w:r>
      <w:r>
        <w:t xml:space="preserve">Part </w:t>
      </w:r>
      <w:r w:rsidR="00951F6F">
        <w:t>heading</w:t>
      </w:r>
      <w:r>
        <w:t xml:space="preserve"> to follow clause 178</w:t>
      </w:r>
      <w:r w:rsidR="00525357">
        <w:t>—</w:t>
      </w:r>
    </w:p>
    <w:p w14:paraId="1F3F2190" w14:textId="5481B490" w:rsidR="00951F6F" w:rsidRDefault="00951F6F" w:rsidP="00951F6F">
      <w:pPr>
        <w:suppressLineNumbers w:val="0"/>
        <w:tabs>
          <w:tab w:val="clear" w:pos="720"/>
        </w:tabs>
        <w:spacing w:before="240" w:after="120"/>
        <w:jc w:val="center"/>
        <w:outlineLvl w:val="0"/>
        <w:rPr>
          <w:bCs/>
          <w:sz w:val="32"/>
        </w:rPr>
      </w:pPr>
      <w:r>
        <w:rPr>
          <w:bCs/>
          <w:sz w:val="32"/>
        </w:rPr>
        <w:t>"</w:t>
      </w:r>
      <w:r w:rsidR="00525357" w:rsidRPr="00582120">
        <w:rPr>
          <w:b/>
          <w:sz w:val="32"/>
        </w:rPr>
        <w:t xml:space="preserve">Part </w:t>
      </w:r>
      <w:r w:rsidR="00525357">
        <w:rPr>
          <w:b/>
          <w:sz w:val="32"/>
        </w:rPr>
        <w:t>12A</w:t>
      </w:r>
      <w:r w:rsidR="00525357" w:rsidRPr="00582120">
        <w:rPr>
          <w:b/>
          <w:sz w:val="32"/>
        </w:rPr>
        <w:t>—Amendment of Building Act 1993</w:t>
      </w:r>
      <w:r>
        <w:rPr>
          <w:bCs/>
          <w:sz w:val="32"/>
        </w:rPr>
        <w:t>".</w:t>
      </w:r>
    </w:p>
    <w:p w14:paraId="4FF7B16D" w14:textId="3C45865C" w:rsidR="00951F6F" w:rsidRPr="00DF7C97" w:rsidRDefault="00F0111D" w:rsidP="002B7AA1">
      <w:pPr>
        <w:pStyle w:val="ListParagraph"/>
        <w:numPr>
          <w:ilvl w:val="0"/>
          <w:numId w:val="27"/>
        </w:numPr>
        <w:suppressLineNumbers w:val="0"/>
        <w:outlineLvl w:val="0"/>
        <w:rPr>
          <w:bCs/>
          <w:szCs w:val="24"/>
        </w:rPr>
      </w:pPr>
      <w:r w:rsidRPr="00DF7C97">
        <w:rPr>
          <w:bCs/>
          <w:szCs w:val="24"/>
        </w:rPr>
        <w:t xml:space="preserve">Insert the following new Division </w:t>
      </w:r>
      <w:r w:rsidR="00CF3DB8" w:rsidRPr="00DF7C97">
        <w:rPr>
          <w:bCs/>
          <w:szCs w:val="24"/>
        </w:rPr>
        <w:t>before Part 13</w:t>
      </w:r>
      <w:r w:rsidRPr="00DF7C97">
        <w:rPr>
          <w:bCs/>
          <w:szCs w:val="24"/>
        </w:rPr>
        <w:t>—</w:t>
      </w:r>
    </w:p>
    <w:p w14:paraId="726F8AD9" w14:textId="77DCDDF0" w:rsidR="00525357" w:rsidRDefault="00F0111D" w:rsidP="0038310C">
      <w:pPr>
        <w:suppressLineNumbers w:val="0"/>
        <w:tabs>
          <w:tab w:val="clear" w:pos="720"/>
        </w:tabs>
        <w:spacing w:before="240" w:after="120"/>
        <w:jc w:val="center"/>
        <w:outlineLvl w:val="1"/>
      </w:pPr>
      <w:r w:rsidRPr="00F0111D">
        <w:rPr>
          <w:bCs/>
          <w:sz w:val="28"/>
        </w:rPr>
        <w:t>'</w:t>
      </w:r>
      <w:r w:rsidR="00525357" w:rsidRPr="00582120">
        <w:rPr>
          <w:b/>
          <w:sz w:val="28"/>
        </w:rPr>
        <w:t>Division 1—Prefabrication work</w:t>
      </w:r>
    </w:p>
    <w:p w14:paraId="639463FB" w14:textId="44F4BBDC" w:rsidR="00525357" w:rsidRPr="00582120" w:rsidRDefault="00525357" w:rsidP="00525357">
      <w:pPr>
        <w:pStyle w:val="AmendHeading1s"/>
        <w:tabs>
          <w:tab w:val="right" w:pos="1701"/>
        </w:tabs>
        <w:ind w:left="1871" w:hanging="1871"/>
      </w:pPr>
      <w:bookmarkStart w:id="4" w:name="_Toc235194634"/>
      <w:r>
        <w:tab/>
      </w:r>
      <w:r w:rsidRPr="007E0904">
        <w:t>17</w:t>
      </w:r>
      <w:r>
        <w:t>8A</w:t>
      </w:r>
      <w:r>
        <w:tab/>
      </w:r>
      <w:r w:rsidRPr="00582120">
        <w:t>Purposes</w:t>
      </w:r>
      <w:bookmarkEnd w:id="4"/>
    </w:p>
    <w:p w14:paraId="4ECC8B9E" w14:textId="77777777" w:rsidR="00525357" w:rsidRPr="00582120" w:rsidRDefault="00525357" w:rsidP="00525357">
      <w:pPr>
        <w:pStyle w:val="AmendHeading1"/>
        <w:ind w:left="1871"/>
      </w:pPr>
      <w:r w:rsidRPr="00582120">
        <w:t xml:space="preserve">After section 1(e) of the </w:t>
      </w:r>
      <w:r w:rsidRPr="00582120">
        <w:rPr>
          <w:b/>
          <w:bCs/>
        </w:rPr>
        <w:t>Building Act 1993 insert</w:t>
      </w:r>
      <w:r w:rsidRPr="00582120">
        <w:t>—</w:t>
      </w:r>
    </w:p>
    <w:p w14:paraId="18151AC5" w14:textId="77777777" w:rsidR="00525357" w:rsidRPr="00582120" w:rsidRDefault="00525357" w:rsidP="00525357">
      <w:pPr>
        <w:pStyle w:val="AmendHeading2"/>
        <w:tabs>
          <w:tab w:val="clear" w:pos="720"/>
          <w:tab w:val="right" w:pos="2268"/>
        </w:tabs>
        <w:ind w:left="2381" w:hanging="2381"/>
      </w:pPr>
      <w:r>
        <w:tab/>
      </w:r>
      <w:r w:rsidRPr="007E0904">
        <w:t>"(</w:t>
      </w:r>
      <w:proofErr w:type="spellStart"/>
      <w:r w:rsidRPr="007E0904">
        <w:t>ea</w:t>
      </w:r>
      <w:proofErr w:type="spellEnd"/>
      <w:r w:rsidRPr="007E0904">
        <w:t>)</w:t>
      </w:r>
      <w:r w:rsidRPr="00582120">
        <w:tab/>
        <w:t>to regulate prefabrication work; and".</w:t>
      </w:r>
    </w:p>
    <w:p w14:paraId="7CB0C065" w14:textId="77777777" w:rsidR="00525357" w:rsidRDefault="00525357" w:rsidP="00525357">
      <w:pPr>
        <w:pStyle w:val="AmendHeading1s"/>
        <w:tabs>
          <w:tab w:val="right" w:pos="1701"/>
        </w:tabs>
        <w:ind w:left="1871" w:hanging="1871"/>
      </w:pPr>
      <w:bookmarkStart w:id="5" w:name="_Toc235194635"/>
      <w:r>
        <w:tab/>
      </w:r>
      <w:r w:rsidRPr="007E0904">
        <w:t>1</w:t>
      </w:r>
      <w:r>
        <w:t>78B</w:t>
      </w:r>
      <w:r>
        <w:tab/>
      </w:r>
      <w:r w:rsidRPr="00582120">
        <w:t>Definitions</w:t>
      </w:r>
      <w:bookmarkEnd w:id="5"/>
    </w:p>
    <w:p w14:paraId="23D1D1D0" w14:textId="77777777" w:rsidR="00525357" w:rsidRPr="00582120" w:rsidRDefault="00525357" w:rsidP="00525357">
      <w:pPr>
        <w:pStyle w:val="AmendHeading1"/>
        <w:tabs>
          <w:tab w:val="right" w:pos="1701"/>
        </w:tabs>
        <w:ind w:left="1871" w:hanging="1871"/>
      </w:pPr>
      <w:r>
        <w:lastRenderedPageBreak/>
        <w:tab/>
      </w:r>
      <w:r w:rsidRPr="007E0904">
        <w:t>(</w:t>
      </w:r>
      <w:r>
        <w:t>1</w:t>
      </w:r>
      <w:r w:rsidRPr="007E0904">
        <w:t>)</w:t>
      </w:r>
      <w:r w:rsidRPr="00582120">
        <w:tab/>
        <w:t xml:space="preserve">In section 3(1) of the </w:t>
      </w:r>
      <w:r w:rsidRPr="00582120">
        <w:rPr>
          <w:b/>
          <w:bCs/>
        </w:rPr>
        <w:t>Building Act 1993</w:t>
      </w:r>
      <w:r w:rsidRPr="00582120">
        <w:t xml:space="preserve">, in the definition of </w:t>
      </w:r>
      <w:r w:rsidRPr="00582120">
        <w:rPr>
          <w:b/>
          <w:bCs/>
          <w:i/>
          <w:iCs/>
        </w:rPr>
        <w:t>building practitioner</w:t>
      </w:r>
      <w:r w:rsidRPr="00582120">
        <w:t>—</w:t>
      </w:r>
    </w:p>
    <w:p w14:paraId="436ADA6D" w14:textId="77777777" w:rsidR="00525357" w:rsidRPr="00582120" w:rsidRDefault="00525357" w:rsidP="00525357">
      <w:pPr>
        <w:pStyle w:val="AmendHeading2"/>
        <w:tabs>
          <w:tab w:val="clear" w:pos="720"/>
          <w:tab w:val="right" w:pos="2268"/>
        </w:tabs>
        <w:ind w:left="2381" w:hanging="2381"/>
      </w:pPr>
      <w:r>
        <w:tab/>
      </w:r>
      <w:r w:rsidRPr="007E0904">
        <w:t>(a)</w:t>
      </w:r>
      <w:r w:rsidRPr="00582120">
        <w:tab/>
        <w:t>in paragraph (f), after "builder"</w:t>
      </w:r>
      <w:r>
        <w:t xml:space="preserve"> (where second occurring)</w:t>
      </w:r>
      <w:r w:rsidRPr="00582120">
        <w:t xml:space="preserve"> </w:t>
      </w:r>
      <w:r w:rsidRPr="00582120">
        <w:rPr>
          <w:b/>
          <w:bCs/>
        </w:rPr>
        <w:t>insert</w:t>
      </w:r>
      <w:r w:rsidRPr="00582120">
        <w:t xml:space="preserve"> "(other than a prefabrication builder)";</w:t>
      </w:r>
    </w:p>
    <w:p w14:paraId="754A5479" w14:textId="77777777" w:rsidR="00525357" w:rsidRPr="00582120" w:rsidRDefault="00525357" w:rsidP="00525357">
      <w:pPr>
        <w:pStyle w:val="AmendHeading2"/>
        <w:tabs>
          <w:tab w:val="clear" w:pos="720"/>
          <w:tab w:val="right" w:pos="2268"/>
        </w:tabs>
        <w:ind w:left="2381" w:hanging="2381"/>
      </w:pPr>
      <w:r>
        <w:tab/>
      </w:r>
      <w:r w:rsidRPr="007E0904">
        <w:t>(b)</w:t>
      </w:r>
      <w:r w:rsidRPr="00582120">
        <w:tab/>
        <w:t xml:space="preserve">after paragraph (f) </w:t>
      </w:r>
      <w:r w:rsidRPr="00582120">
        <w:rPr>
          <w:b/>
          <w:bCs/>
        </w:rPr>
        <w:t>insert</w:t>
      </w:r>
      <w:r w:rsidRPr="00582120">
        <w:t>—</w:t>
      </w:r>
    </w:p>
    <w:p w14:paraId="3F978DBC" w14:textId="77777777" w:rsidR="00525357" w:rsidRPr="00582120" w:rsidRDefault="00525357" w:rsidP="00525357">
      <w:pPr>
        <w:pStyle w:val="AmendHeading3"/>
        <w:tabs>
          <w:tab w:val="right" w:pos="2778"/>
        </w:tabs>
        <w:ind w:left="2891" w:hanging="2891"/>
      </w:pPr>
      <w:r>
        <w:tab/>
      </w:r>
      <w:r w:rsidRPr="007E0904">
        <w:t>"(fa)</w:t>
      </w:r>
      <w:r w:rsidRPr="00582120">
        <w:tab/>
        <w:t>a prefabrication builder; or".</w:t>
      </w:r>
    </w:p>
    <w:p w14:paraId="34252ECD" w14:textId="77777777" w:rsidR="00525357" w:rsidRPr="00582120" w:rsidRDefault="00525357" w:rsidP="00525357">
      <w:pPr>
        <w:pStyle w:val="AmendHeading1"/>
        <w:tabs>
          <w:tab w:val="right" w:pos="1701"/>
        </w:tabs>
        <w:ind w:left="1871" w:hanging="1871"/>
      </w:pPr>
      <w:r>
        <w:tab/>
      </w:r>
      <w:r w:rsidRPr="007E0904">
        <w:t>(</w:t>
      </w:r>
      <w:r>
        <w:t>2</w:t>
      </w:r>
      <w:r w:rsidRPr="007E0904">
        <w:t>)</w:t>
      </w:r>
      <w:r>
        <w:tab/>
      </w:r>
      <w:r w:rsidRPr="00582120">
        <w:t xml:space="preserve">In section 3(4) of the </w:t>
      </w:r>
      <w:r w:rsidRPr="00582120">
        <w:rPr>
          <w:b/>
          <w:bCs/>
        </w:rPr>
        <w:t>Building Act 1993</w:t>
      </w:r>
      <w:r w:rsidRPr="00582120">
        <w:t xml:space="preserve">, for "building work or plumbing work" (where twice occurring) </w:t>
      </w:r>
      <w:r w:rsidRPr="00582120">
        <w:rPr>
          <w:b/>
          <w:bCs/>
        </w:rPr>
        <w:t xml:space="preserve">substitute </w:t>
      </w:r>
      <w:r w:rsidRPr="00582120">
        <w:t>"building work, plumbing work or prefabrication work".</w:t>
      </w:r>
    </w:p>
    <w:p w14:paraId="11814F95" w14:textId="77777777" w:rsidR="00525357" w:rsidRPr="00582120" w:rsidRDefault="00525357" w:rsidP="00525357">
      <w:pPr>
        <w:pStyle w:val="AmendHeading1s"/>
        <w:tabs>
          <w:tab w:val="right" w:pos="1701"/>
        </w:tabs>
        <w:ind w:left="1871" w:hanging="1871"/>
      </w:pPr>
      <w:bookmarkStart w:id="6" w:name="_Toc235194636"/>
      <w:r>
        <w:tab/>
      </w:r>
      <w:r w:rsidRPr="007E0904">
        <w:t>1</w:t>
      </w:r>
      <w:r>
        <w:t>78C</w:t>
      </w:r>
      <w:r>
        <w:tab/>
      </w:r>
      <w:r w:rsidRPr="00582120">
        <w:t>New section 3AA inserted</w:t>
      </w:r>
      <w:bookmarkEnd w:id="6"/>
    </w:p>
    <w:p w14:paraId="28D6CA31" w14:textId="77777777" w:rsidR="00525357" w:rsidRPr="00582120" w:rsidRDefault="00525357" w:rsidP="00525357">
      <w:pPr>
        <w:pStyle w:val="AmendHeading1"/>
        <w:ind w:left="1871"/>
      </w:pPr>
      <w:r w:rsidRPr="00582120">
        <w:t xml:space="preserve">After section 3 of the </w:t>
      </w:r>
      <w:r w:rsidRPr="0082306B">
        <w:rPr>
          <w:b/>
          <w:bCs/>
        </w:rPr>
        <w:t>Building Act 1993 insert</w:t>
      </w:r>
      <w:r w:rsidRPr="00582120">
        <w:t>—</w:t>
      </w:r>
    </w:p>
    <w:p w14:paraId="53178314" w14:textId="77777777" w:rsidR="00525357" w:rsidRPr="00582120" w:rsidRDefault="00525357" w:rsidP="00525357">
      <w:pPr>
        <w:pStyle w:val="AmendHeading1s"/>
        <w:tabs>
          <w:tab w:val="right" w:pos="2268"/>
        </w:tabs>
        <w:ind w:left="2381" w:hanging="2381"/>
      </w:pPr>
      <w:r>
        <w:rPr>
          <w:bCs/>
        </w:rPr>
        <w:tab/>
      </w:r>
      <w:r w:rsidRPr="00B14312">
        <w:rPr>
          <w:b w:val="0"/>
        </w:rPr>
        <w:t>"</w:t>
      </w:r>
      <w:r w:rsidRPr="007E0904">
        <w:t>3AA</w:t>
      </w:r>
      <w:r w:rsidRPr="00582120">
        <w:tab/>
        <w:t xml:space="preserve">Use of prefabricated building </w:t>
      </w:r>
      <w:r>
        <w:t>systems</w:t>
      </w:r>
    </w:p>
    <w:p w14:paraId="480C88D5" w14:textId="77777777" w:rsidR="00525357" w:rsidRDefault="00525357" w:rsidP="00525357">
      <w:pPr>
        <w:pStyle w:val="AmendHeading2"/>
        <w:ind w:left="2381"/>
      </w:pPr>
      <w:r w:rsidRPr="00582120">
        <w:t xml:space="preserve">In this Act, </w:t>
      </w:r>
      <w:r>
        <w:t>unless the contrary intention appears—</w:t>
      </w:r>
    </w:p>
    <w:p w14:paraId="23EA22CE" w14:textId="77777777" w:rsidR="00525357" w:rsidRDefault="00525357" w:rsidP="00525357">
      <w:pPr>
        <w:pStyle w:val="AmendHeading3"/>
        <w:tabs>
          <w:tab w:val="right" w:pos="2778"/>
        </w:tabs>
        <w:ind w:left="2891" w:hanging="2891"/>
      </w:pPr>
      <w:r>
        <w:tab/>
      </w:r>
      <w:r w:rsidRPr="00B14312">
        <w:t>(a)</w:t>
      </w:r>
      <w:r>
        <w:tab/>
      </w:r>
      <w:r w:rsidRPr="00582120">
        <w:t xml:space="preserve">a reference to the construction of a building includes a reference to the use of a prefabricated building </w:t>
      </w:r>
      <w:r>
        <w:t>system</w:t>
      </w:r>
      <w:r w:rsidRPr="00582120">
        <w:t xml:space="preserve"> </w:t>
      </w:r>
      <w:r>
        <w:t xml:space="preserve">(within the meaning of Part 2A) </w:t>
      </w:r>
      <w:r w:rsidRPr="00582120">
        <w:t>in the construction of the building</w:t>
      </w:r>
      <w:r>
        <w:t>; and</w:t>
      </w:r>
    </w:p>
    <w:p w14:paraId="684600FD" w14:textId="77777777" w:rsidR="00525357" w:rsidRDefault="00525357" w:rsidP="00525357">
      <w:pPr>
        <w:pStyle w:val="AmendHeading3"/>
        <w:tabs>
          <w:tab w:val="right" w:pos="2778"/>
        </w:tabs>
        <w:ind w:left="2891" w:hanging="2891"/>
      </w:pPr>
      <w:r>
        <w:tab/>
      </w:r>
      <w:r w:rsidRPr="00B14312">
        <w:t>(b)</w:t>
      </w:r>
      <w:r>
        <w:tab/>
      </w:r>
      <w:r w:rsidRPr="00593341">
        <w:t>a reference to a building product or a building material (however described) includes a reference to a prefabricated building system</w:t>
      </w:r>
      <w:r>
        <w:t xml:space="preserve"> (within the meaning of Part 2A)</w:t>
      </w:r>
      <w:r w:rsidRPr="001D4466">
        <w:t>.".</w:t>
      </w:r>
    </w:p>
    <w:p w14:paraId="60A0E70A" w14:textId="77777777" w:rsidR="00525357" w:rsidRPr="00582120" w:rsidRDefault="00525357" w:rsidP="00525357">
      <w:pPr>
        <w:pStyle w:val="AmendHeading1s"/>
        <w:tabs>
          <w:tab w:val="right" w:pos="1701"/>
        </w:tabs>
        <w:ind w:left="1871" w:hanging="1871"/>
      </w:pPr>
      <w:bookmarkStart w:id="7" w:name="_Toc235194637"/>
      <w:r>
        <w:tab/>
      </w:r>
      <w:r w:rsidRPr="007E0904">
        <w:t>1</w:t>
      </w:r>
      <w:r>
        <w:t>78D</w:t>
      </w:r>
      <w:r>
        <w:tab/>
      </w:r>
      <w:r w:rsidRPr="00582120">
        <w:t>Building regulations</w:t>
      </w:r>
      <w:bookmarkEnd w:id="7"/>
    </w:p>
    <w:p w14:paraId="17CC5183" w14:textId="77777777" w:rsidR="00525357" w:rsidRPr="00582120" w:rsidRDefault="00525357" w:rsidP="00525357">
      <w:pPr>
        <w:pStyle w:val="AmendHeading1"/>
        <w:tabs>
          <w:tab w:val="right" w:pos="1701"/>
        </w:tabs>
        <w:ind w:left="1871" w:hanging="1871"/>
      </w:pPr>
      <w:r>
        <w:tab/>
      </w:r>
      <w:r w:rsidRPr="007E0904">
        <w:t>(1)</w:t>
      </w:r>
      <w:r w:rsidRPr="00582120">
        <w:tab/>
        <w:t xml:space="preserve">After section 7(1)(a) of the </w:t>
      </w:r>
      <w:r w:rsidRPr="00582120">
        <w:rPr>
          <w:b/>
          <w:bCs/>
        </w:rPr>
        <w:t>Building Act 1993 insert</w:t>
      </w:r>
      <w:r w:rsidRPr="00582120">
        <w:t>—</w:t>
      </w:r>
    </w:p>
    <w:p w14:paraId="145FD121" w14:textId="77777777" w:rsidR="00525357" w:rsidRPr="00582120" w:rsidRDefault="00525357" w:rsidP="00525357">
      <w:pPr>
        <w:pStyle w:val="AmendHeading2"/>
        <w:tabs>
          <w:tab w:val="clear" w:pos="720"/>
          <w:tab w:val="right" w:pos="2268"/>
        </w:tabs>
        <w:ind w:left="2381" w:hanging="2381"/>
      </w:pPr>
      <w:r>
        <w:tab/>
      </w:r>
      <w:r w:rsidRPr="007E0904">
        <w:t>"(ab)</w:t>
      </w:r>
      <w:r w:rsidRPr="00582120">
        <w:tab/>
        <w:t>prefabrication work;".</w:t>
      </w:r>
    </w:p>
    <w:p w14:paraId="3AE69DDB" w14:textId="77777777" w:rsidR="00525357" w:rsidRDefault="00525357" w:rsidP="00525357">
      <w:pPr>
        <w:pStyle w:val="AmendHeading1"/>
        <w:tabs>
          <w:tab w:val="right" w:pos="1701"/>
        </w:tabs>
        <w:ind w:left="1871" w:hanging="1871"/>
      </w:pPr>
      <w:r>
        <w:tab/>
      </w:r>
      <w:r w:rsidRPr="007E0904">
        <w:t>(2)</w:t>
      </w:r>
      <w:r w:rsidRPr="00582120">
        <w:tab/>
        <w:t xml:space="preserve">In section 7(2)(b) of the </w:t>
      </w:r>
      <w:r w:rsidRPr="00582120">
        <w:rPr>
          <w:b/>
          <w:bCs/>
        </w:rPr>
        <w:t>Building Act 1993</w:t>
      </w:r>
      <w:r w:rsidRPr="00582120">
        <w:t xml:space="preserve">, for "(b) or (c)" </w:t>
      </w:r>
      <w:r w:rsidRPr="00582120">
        <w:rPr>
          <w:b/>
          <w:bCs/>
        </w:rPr>
        <w:t>substitute</w:t>
      </w:r>
      <w:r w:rsidRPr="00582120">
        <w:t xml:space="preserve"> "(ab), (b) or (c)".</w:t>
      </w:r>
    </w:p>
    <w:p w14:paraId="3C429D3F" w14:textId="77777777" w:rsidR="00525357" w:rsidRDefault="00525357" w:rsidP="00525357">
      <w:pPr>
        <w:pStyle w:val="AmendHeading1s"/>
        <w:tabs>
          <w:tab w:val="right" w:pos="1701"/>
        </w:tabs>
        <w:ind w:left="1871" w:hanging="1871"/>
      </w:pPr>
      <w:r>
        <w:tab/>
      </w:r>
      <w:r w:rsidRPr="00630F2B">
        <w:t>178</w:t>
      </w:r>
      <w:r>
        <w:t>E</w:t>
      </w:r>
      <w:r>
        <w:tab/>
        <w:t>Accreditation of building products</w:t>
      </w:r>
    </w:p>
    <w:p w14:paraId="629746B0" w14:textId="77777777" w:rsidR="00525357" w:rsidRDefault="00525357" w:rsidP="00525357">
      <w:pPr>
        <w:pStyle w:val="AmendHeading1"/>
        <w:ind w:left="1871"/>
      </w:pPr>
      <w:r>
        <w:t xml:space="preserve">After section 14(5) of the </w:t>
      </w:r>
      <w:r w:rsidRPr="00630F2B">
        <w:rPr>
          <w:b/>
          <w:bCs/>
        </w:rPr>
        <w:t>Building Act 1993 insert</w:t>
      </w:r>
      <w:r>
        <w:t>—</w:t>
      </w:r>
    </w:p>
    <w:p w14:paraId="607FAEBE" w14:textId="77777777" w:rsidR="00525357" w:rsidRPr="00630F2B" w:rsidRDefault="00525357" w:rsidP="00525357">
      <w:pPr>
        <w:pStyle w:val="AmendHeading2"/>
        <w:tabs>
          <w:tab w:val="clear" w:pos="720"/>
          <w:tab w:val="right" w:pos="2268"/>
        </w:tabs>
        <w:ind w:left="2381" w:hanging="2381"/>
      </w:pPr>
      <w:r>
        <w:tab/>
      </w:r>
      <w:r w:rsidRPr="00630F2B">
        <w:t>"(6)</w:t>
      </w:r>
      <w:r>
        <w:tab/>
        <w:t>Part 2A does not apply in respect of a building product accredited under this section.".</w:t>
      </w:r>
    </w:p>
    <w:p w14:paraId="1D5FA2F1" w14:textId="77777777" w:rsidR="00525357" w:rsidRPr="00582120" w:rsidRDefault="00525357" w:rsidP="00525357">
      <w:pPr>
        <w:pStyle w:val="AmendHeading1s"/>
        <w:tabs>
          <w:tab w:val="right" w:pos="1701"/>
        </w:tabs>
        <w:ind w:left="1871" w:hanging="1871"/>
      </w:pPr>
      <w:bookmarkStart w:id="8" w:name="_Toc235194638"/>
      <w:r>
        <w:tab/>
      </w:r>
      <w:r w:rsidRPr="007E0904">
        <w:t>1</w:t>
      </w:r>
      <w:r>
        <w:t>78F</w:t>
      </w:r>
      <w:r>
        <w:tab/>
      </w:r>
      <w:r w:rsidRPr="00582120">
        <w:t>Building surveyor must not refuse to approve building work on certain grounds</w:t>
      </w:r>
      <w:bookmarkEnd w:id="8"/>
    </w:p>
    <w:p w14:paraId="78FAAAF3" w14:textId="77777777" w:rsidR="00525357" w:rsidRPr="00582120" w:rsidRDefault="00525357" w:rsidP="00525357">
      <w:pPr>
        <w:pStyle w:val="AmendHeading1"/>
        <w:ind w:left="1871"/>
      </w:pPr>
      <w:r w:rsidRPr="00582120">
        <w:t xml:space="preserve">At the end of section 15 of the </w:t>
      </w:r>
      <w:r w:rsidRPr="00582120">
        <w:rPr>
          <w:b/>
          <w:bCs/>
        </w:rPr>
        <w:t>Building Act 1993 insert</w:t>
      </w:r>
      <w:r w:rsidRPr="00582120">
        <w:t>—</w:t>
      </w:r>
    </w:p>
    <w:p w14:paraId="437D1D58" w14:textId="77777777" w:rsidR="00525357" w:rsidRPr="00582120" w:rsidRDefault="00525357" w:rsidP="00525357">
      <w:pPr>
        <w:pStyle w:val="AmendHeading2"/>
        <w:tabs>
          <w:tab w:val="clear" w:pos="720"/>
          <w:tab w:val="right" w:pos="2268"/>
        </w:tabs>
        <w:ind w:left="2381" w:hanging="2381"/>
      </w:pPr>
      <w:r>
        <w:tab/>
      </w:r>
      <w:r w:rsidRPr="00610A7B">
        <w:t>"(2)</w:t>
      </w:r>
      <w:r w:rsidRPr="00582120">
        <w:tab/>
      </w:r>
      <w:r w:rsidRPr="00582120">
        <w:tab/>
      </w:r>
      <w:r w:rsidRPr="00610A7B">
        <w:t xml:space="preserve">Part 2A does not apply </w:t>
      </w:r>
      <w:r>
        <w:t xml:space="preserve">in respect of </w:t>
      </w:r>
      <w:r w:rsidRPr="00610A7B">
        <w:t xml:space="preserve">a building </w:t>
      </w:r>
      <w:r>
        <w:t>system</w:t>
      </w:r>
      <w:r w:rsidRPr="00610A7B">
        <w:t xml:space="preserve">, construction method, design, component or system </w:t>
      </w:r>
      <w:r>
        <w:t xml:space="preserve">of a kind </w:t>
      </w:r>
      <w:r w:rsidRPr="00610A7B">
        <w:t>referred to in</w:t>
      </w:r>
      <w:r>
        <w:t xml:space="preserve"> this section</w:t>
      </w:r>
      <w:r w:rsidRPr="00582120">
        <w:t>.".</w:t>
      </w:r>
    </w:p>
    <w:p w14:paraId="31DB968E" w14:textId="77777777" w:rsidR="00525357" w:rsidRPr="00582120" w:rsidRDefault="00525357" w:rsidP="00525357">
      <w:pPr>
        <w:pStyle w:val="AmendHeading1s"/>
        <w:tabs>
          <w:tab w:val="right" w:pos="1701"/>
        </w:tabs>
        <w:ind w:left="1871" w:hanging="1871"/>
      </w:pPr>
      <w:bookmarkStart w:id="9" w:name="_Toc235194639"/>
      <w:r>
        <w:tab/>
      </w:r>
      <w:r w:rsidRPr="007E0904">
        <w:t>1</w:t>
      </w:r>
      <w:r>
        <w:t>78G</w:t>
      </w:r>
      <w:r>
        <w:tab/>
      </w:r>
      <w:r w:rsidRPr="00582120">
        <w:t>New Part 2A inserted</w:t>
      </w:r>
      <w:bookmarkEnd w:id="9"/>
    </w:p>
    <w:p w14:paraId="502B9A67" w14:textId="77777777" w:rsidR="00525357" w:rsidRPr="00582120" w:rsidRDefault="00525357" w:rsidP="00525357">
      <w:pPr>
        <w:pStyle w:val="AmendHeading1"/>
        <w:ind w:left="1871"/>
      </w:pPr>
      <w:r w:rsidRPr="00582120">
        <w:t xml:space="preserve">After Part 2 of the </w:t>
      </w:r>
      <w:r w:rsidRPr="00574C2F">
        <w:rPr>
          <w:b/>
          <w:bCs/>
        </w:rPr>
        <w:t>Building Act 1993 insert</w:t>
      </w:r>
      <w:r w:rsidRPr="00582120">
        <w:t>—</w:t>
      </w:r>
    </w:p>
    <w:p w14:paraId="33CF52EF" w14:textId="77777777" w:rsidR="00525357" w:rsidRPr="00582120" w:rsidRDefault="00525357" w:rsidP="00525357">
      <w:pPr>
        <w:suppressLineNumbers w:val="0"/>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240" w:after="120"/>
        <w:ind w:left="1361"/>
        <w:jc w:val="center"/>
        <w:rPr>
          <w:b/>
          <w:sz w:val="32"/>
        </w:rPr>
      </w:pPr>
      <w:r w:rsidRPr="00582120">
        <w:rPr>
          <w:sz w:val="32"/>
        </w:rPr>
        <w:t>"</w:t>
      </w:r>
      <w:r w:rsidRPr="00582120">
        <w:rPr>
          <w:b/>
          <w:bCs/>
          <w:sz w:val="32"/>
        </w:rPr>
        <w:t>Part 2</w:t>
      </w:r>
      <w:r w:rsidRPr="00582120">
        <w:rPr>
          <w:b/>
          <w:sz w:val="32"/>
        </w:rPr>
        <w:t>A—Prefabrication work</w:t>
      </w:r>
    </w:p>
    <w:p w14:paraId="33AD7BC8" w14:textId="77777777" w:rsidR="00525357" w:rsidRPr="00582120" w:rsidRDefault="00525357" w:rsidP="00525357">
      <w:pPr>
        <w:pStyle w:val="AmendHeading1s"/>
        <w:tabs>
          <w:tab w:val="right" w:pos="2268"/>
        </w:tabs>
        <w:ind w:left="2381" w:hanging="2381"/>
      </w:pPr>
      <w:r>
        <w:tab/>
      </w:r>
      <w:r w:rsidRPr="007E0904">
        <w:t>15C</w:t>
      </w:r>
      <w:r w:rsidRPr="00582120">
        <w:tab/>
        <w:t>Definitions</w:t>
      </w:r>
    </w:p>
    <w:p w14:paraId="21728325" w14:textId="77777777" w:rsidR="00525357" w:rsidRDefault="00525357" w:rsidP="00525357">
      <w:pPr>
        <w:pStyle w:val="AmendHeading2"/>
        <w:ind w:left="2381"/>
      </w:pPr>
      <w:r w:rsidRPr="00582120">
        <w:lastRenderedPageBreak/>
        <w:t>In this Part—</w:t>
      </w:r>
    </w:p>
    <w:p w14:paraId="411DF3F7" w14:textId="77777777" w:rsidR="00525357" w:rsidRPr="00582120" w:rsidRDefault="00525357" w:rsidP="00525357">
      <w:pPr>
        <w:pStyle w:val="AmendDefinition2"/>
      </w:pPr>
      <w:r w:rsidRPr="00582120">
        <w:rPr>
          <w:b/>
          <w:bCs/>
          <w:i/>
          <w:iCs/>
        </w:rPr>
        <w:t>building component</w:t>
      </w:r>
      <w:r w:rsidRPr="00582120">
        <w:t xml:space="preserve"> means a thing that—</w:t>
      </w:r>
    </w:p>
    <w:p w14:paraId="3525162F" w14:textId="77777777" w:rsidR="00525357" w:rsidRPr="00582120" w:rsidRDefault="00525357" w:rsidP="00525357">
      <w:pPr>
        <w:pStyle w:val="AmendHeading4"/>
        <w:tabs>
          <w:tab w:val="clear" w:pos="720"/>
          <w:tab w:val="right" w:pos="3288"/>
        </w:tabs>
        <w:ind w:left="3402" w:hanging="3402"/>
      </w:pPr>
      <w:r>
        <w:tab/>
      </w:r>
      <w:r w:rsidRPr="007E0904">
        <w:t>(a)</w:t>
      </w:r>
      <w:r w:rsidRPr="00582120">
        <w:tab/>
        <w:t>when used in the construction of a building is, or forms part of, a building element; and</w:t>
      </w:r>
    </w:p>
    <w:p w14:paraId="6AD0DF8A" w14:textId="77777777" w:rsidR="00525357" w:rsidRPr="00582120" w:rsidRDefault="00525357" w:rsidP="00525357">
      <w:pPr>
        <w:pStyle w:val="AmendHeading4"/>
        <w:tabs>
          <w:tab w:val="clear" w:pos="720"/>
          <w:tab w:val="right" w:pos="3288"/>
        </w:tabs>
        <w:ind w:left="3402" w:hanging="3402"/>
      </w:pPr>
      <w:r>
        <w:tab/>
      </w:r>
      <w:r w:rsidRPr="007E0904">
        <w:t>(b)</w:t>
      </w:r>
      <w:r w:rsidRPr="00582120">
        <w:tab/>
        <w:t>when used in the construction of a building cannot be inspected without—</w:t>
      </w:r>
    </w:p>
    <w:p w14:paraId="6A1CA27F" w14:textId="77777777" w:rsidR="00525357" w:rsidRPr="00582120" w:rsidRDefault="00525357" w:rsidP="00525357">
      <w:pPr>
        <w:pStyle w:val="AmendHeading5"/>
        <w:tabs>
          <w:tab w:val="clear" w:pos="720"/>
          <w:tab w:val="right" w:pos="3798"/>
        </w:tabs>
        <w:ind w:left="3912" w:hanging="3912"/>
      </w:pPr>
      <w:r>
        <w:tab/>
      </w:r>
      <w:r w:rsidRPr="007E0904">
        <w:t>(i)</w:t>
      </w:r>
      <w:r w:rsidRPr="00582120">
        <w:tab/>
        <w:t>opening the component and causing damage to it in the process; or</w:t>
      </w:r>
    </w:p>
    <w:p w14:paraId="6792DB98" w14:textId="77777777" w:rsidR="00525357" w:rsidRPr="00D31054" w:rsidRDefault="00525357" w:rsidP="00525357">
      <w:pPr>
        <w:pStyle w:val="EgAmndSub-sectionDef-Sub-paraindent"/>
        <w:ind w:left="3828" w:firstLine="78"/>
        <w:rPr>
          <w:b/>
        </w:rPr>
      </w:pPr>
      <w:r w:rsidRPr="00D31054">
        <w:rPr>
          <w:b/>
        </w:rPr>
        <w:t>Example</w:t>
      </w:r>
    </w:p>
    <w:p w14:paraId="07FF40EC" w14:textId="77777777" w:rsidR="00525357" w:rsidRPr="00582120" w:rsidRDefault="00525357" w:rsidP="00525357">
      <w:pPr>
        <w:pStyle w:val="EgAmndSub-sectionDef-Sub-paraindent"/>
        <w:ind w:left="3828" w:firstLine="78"/>
      </w:pPr>
      <w:r w:rsidRPr="00582120">
        <w:t>Cutting a wall lining to expose the wall frame.</w:t>
      </w:r>
    </w:p>
    <w:p w14:paraId="666A4405" w14:textId="77777777" w:rsidR="00525357" w:rsidRPr="0082306B" w:rsidRDefault="00525357" w:rsidP="00525357">
      <w:pPr>
        <w:pStyle w:val="AmendHeading5"/>
        <w:tabs>
          <w:tab w:val="clear" w:pos="720"/>
          <w:tab w:val="right" w:pos="3798"/>
        </w:tabs>
        <w:ind w:left="3912" w:hanging="3912"/>
      </w:pPr>
      <w:r>
        <w:tab/>
      </w:r>
      <w:r w:rsidRPr="007E0904">
        <w:t>(ii)</w:t>
      </w:r>
      <w:r w:rsidRPr="00582120">
        <w:tab/>
        <w:t>carrying out testing that is likely to destroy the component or part of the component;</w:t>
      </w:r>
    </w:p>
    <w:p w14:paraId="15C06D0E" w14:textId="77777777" w:rsidR="00525357" w:rsidRPr="00582120" w:rsidRDefault="00525357" w:rsidP="00525357">
      <w:pPr>
        <w:pStyle w:val="AmendDefinition2"/>
      </w:pPr>
      <w:r w:rsidRPr="00582120">
        <w:rPr>
          <w:b/>
          <w:bCs/>
          <w:i/>
          <w:iCs/>
        </w:rPr>
        <w:t>building element</w:t>
      </w:r>
      <w:r w:rsidRPr="00582120">
        <w:t>, in relation to a building, means—</w:t>
      </w:r>
    </w:p>
    <w:p w14:paraId="12246185" w14:textId="77777777" w:rsidR="00525357" w:rsidRPr="00582120" w:rsidRDefault="00525357" w:rsidP="00525357">
      <w:pPr>
        <w:pStyle w:val="AmendHeading4"/>
        <w:tabs>
          <w:tab w:val="clear" w:pos="720"/>
          <w:tab w:val="right" w:pos="3288"/>
        </w:tabs>
        <w:ind w:left="3402" w:hanging="3402"/>
      </w:pPr>
      <w:r>
        <w:tab/>
      </w:r>
      <w:r w:rsidRPr="007E0904">
        <w:t>(a)</w:t>
      </w:r>
      <w:r w:rsidRPr="00582120">
        <w:tab/>
        <w:t>an internal or external load-bearing component that is essential to the stability of the building or a part of the building; or</w:t>
      </w:r>
    </w:p>
    <w:p w14:paraId="18BDDDF8" w14:textId="77777777" w:rsidR="00525357" w:rsidRPr="00582120" w:rsidRDefault="00525357" w:rsidP="00525357">
      <w:pPr>
        <w:pStyle w:val="AmendHeading4"/>
        <w:tabs>
          <w:tab w:val="clear" w:pos="720"/>
          <w:tab w:val="right" w:pos="3288"/>
        </w:tabs>
        <w:ind w:left="3402" w:hanging="3402"/>
      </w:pPr>
      <w:r>
        <w:tab/>
      </w:r>
      <w:r w:rsidRPr="007E0904">
        <w:t>(b)</w:t>
      </w:r>
      <w:r w:rsidRPr="00582120">
        <w:tab/>
        <w:t>the building enclosure, being any part of the building that separates its interior from the external environment; or</w:t>
      </w:r>
    </w:p>
    <w:p w14:paraId="46F944D7" w14:textId="77777777" w:rsidR="00525357" w:rsidRPr="00582120" w:rsidRDefault="00525357" w:rsidP="00525357">
      <w:pPr>
        <w:pStyle w:val="AmendHeading4"/>
        <w:tabs>
          <w:tab w:val="clear" w:pos="720"/>
          <w:tab w:val="right" w:pos="3288"/>
        </w:tabs>
        <w:ind w:left="3402" w:hanging="3402"/>
      </w:pPr>
      <w:r>
        <w:tab/>
      </w:r>
      <w:r w:rsidRPr="007E0904">
        <w:t>(c)</w:t>
      </w:r>
      <w:r w:rsidRPr="00582120">
        <w:tab/>
        <w:t>waterproofing; or</w:t>
      </w:r>
    </w:p>
    <w:p w14:paraId="63D2CC76" w14:textId="77777777" w:rsidR="00525357" w:rsidRPr="00582120" w:rsidRDefault="00525357" w:rsidP="00525357">
      <w:pPr>
        <w:pStyle w:val="AmendHeading4"/>
        <w:tabs>
          <w:tab w:val="clear" w:pos="720"/>
          <w:tab w:val="right" w:pos="3288"/>
        </w:tabs>
        <w:ind w:left="3402" w:hanging="3402"/>
      </w:pPr>
      <w:r>
        <w:tab/>
      </w:r>
      <w:r w:rsidRPr="007E0904">
        <w:t>(</w:t>
      </w:r>
      <w:r>
        <w:t>d</w:t>
      </w:r>
      <w:r w:rsidRPr="007E0904">
        <w:t>)</w:t>
      </w:r>
      <w:r w:rsidRPr="00582120">
        <w:tab/>
        <w:t>a fire safety system within the meaning of the National Construction Code; or</w:t>
      </w:r>
    </w:p>
    <w:p w14:paraId="28FABB56" w14:textId="77777777" w:rsidR="00525357" w:rsidRPr="00582120" w:rsidRDefault="00525357" w:rsidP="00525357">
      <w:pPr>
        <w:pStyle w:val="AmendHeading4"/>
        <w:tabs>
          <w:tab w:val="clear" w:pos="720"/>
          <w:tab w:val="right" w:pos="3288"/>
        </w:tabs>
        <w:ind w:left="3402" w:hanging="3402"/>
      </w:pPr>
      <w:r>
        <w:tab/>
      </w:r>
      <w:r w:rsidRPr="007E0904">
        <w:t>(</w:t>
      </w:r>
      <w:r>
        <w:t>e</w:t>
      </w:r>
      <w:r w:rsidRPr="007E0904">
        <w:t>)</w:t>
      </w:r>
      <w:r w:rsidRPr="00582120">
        <w:tab/>
        <w:t>any aspect of the following required for compliance with the National Construction Code—</w:t>
      </w:r>
    </w:p>
    <w:p w14:paraId="35F19E5F" w14:textId="77777777" w:rsidR="00525357" w:rsidRPr="00582120" w:rsidRDefault="00525357" w:rsidP="00525357">
      <w:pPr>
        <w:pStyle w:val="AmendHeading5"/>
        <w:tabs>
          <w:tab w:val="clear" w:pos="720"/>
          <w:tab w:val="right" w:pos="3798"/>
        </w:tabs>
        <w:ind w:left="3912" w:hanging="3912"/>
      </w:pPr>
      <w:r>
        <w:tab/>
      </w:r>
      <w:r w:rsidRPr="007E0904">
        <w:t>(i)</w:t>
      </w:r>
      <w:r w:rsidRPr="00582120">
        <w:tab/>
        <w:t>mechanical services; or</w:t>
      </w:r>
    </w:p>
    <w:p w14:paraId="11556AF8" w14:textId="77777777" w:rsidR="00525357" w:rsidRPr="00582120" w:rsidRDefault="00525357" w:rsidP="00525357">
      <w:pPr>
        <w:pStyle w:val="AmendHeading5"/>
        <w:tabs>
          <w:tab w:val="clear" w:pos="720"/>
          <w:tab w:val="right" w:pos="3798"/>
        </w:tabs>
        <w:ind w:left="3912" w:hanging="3912"/>
      </w:pPr>
      <w:r>
        <w:tab/>
      </w:r>
      <w:r w:rsidRPr="007E0904">
        <w:t>(ii)</w:t>
      </w:r>
      <w:r w:rsidRPr="00582120">
        <w:tab/>
        <w:t>plumbing services; or</w:t>
      </w:r>
    </w:p>
    <w:p w14:paraId="14F57860" w14:textId="77777777" w:rsidR="00525357" w:rsidRPr="00582120" w:rsidRDefault="00525357" w:rsidP="00525357">
      <w:pPr>
        <w:pStyle w:val="AmendHeading5"/>
        <w:tabs>
          <w:tab w:val="clear" w:pos="720"/>
          <w:tab w:val="right" w:pos="3798"/>
        </w:tabs>
        <w:ind w:left="3912" w:hanging="3912"/>
      </w:pPr>
      <w:r>
        <w:tab/>
      </w:r>
      <w:r w:rsidRPr="007E0904">
        <w:t>(iii)</w:t>
      </w:r>
      <w:r w:rsidRPr="00582120">
        <w:tab/>
        <w:t>electrical services; or</w:t>
      </w:r>
    </w:p>
    <w:p w14:paraId="2817AAE8" w14:textId="77777777" w:rsidR="00525357" w:rsidRPr="00582120" w:rsidRDefault="00525357" w:rsidP="00525357">
      <w:pPr>
        <w:pStyle w:val="AmendHeading5"/>
        <w:tabs>
          <w:tab w:val="clear" w:pos="720"/>
          <w:tab w:val="right" w:pos="3798"/>
        </w:tabs>
        <w:ind w:left="3912" w:hanging="3912"/>
      </w:pPr>
      <w:r>
        <w:tab/>
      </w:r>
      <w:r w:rsidRPr="007E0904">
        <w:t>(iv)</w:t>
      </w:r>
      <w:r w:rsidRPr="00582120">
        <w:tab/>
        <w:t>vertical transportation; or</w:t>
      </w:r>
    </w:p>
    <w:p w14:paraId="2F044A51" w14:textId="77777777" w:rsidR="00525357" w:rsidRPr="00582120" w:rsidRDefault="00525357" w:rsidP="00525357">
      <w:pPr>
        <w:pStyle w:val="AmendHeading4"/>
        <w:tabs>
          <w:tab w:val="clear" w:pos="720"/>
          <w:tab w:val="right" w:pos="3288"/>
        </w:tabs>
        <w:ind w:left="3402" w:hanging="3402"/>
      </w:pPr>
      <w:r>
        <w:tab/>
      </w:r>
      <w:r w:rsidRPr="007E0904">
        <w:t>(</w:t>
      </w:r>
      <w:r>
        <w:t>f</w:t>
      </w:r>
      <w:r w:rsidRPr="007E0904">
        <w:t>)</w:t>
      </w:r>
      <w:r w:rsidRPr="00582120">
        <w:tab/>
        <w:t>a prescribed building element</w:t>
      </w:r>
      <w:r>
        <w:t xml:space="preserve"> or a building element belonging to a prescribed class of building element</w:t>
      </w:r>
      <w:r w:rsidRPr="00582120">
        <w:t>;</w:t>
      </w:r>
    </w:p>
    <w:p w14:paraId="52A3DC91" w14:textId="77777777" w:rsidR="00525357" w:rsidRDefault="00525357" w:rsidP="00525357">
      <w:pPr>
        <w:pStyle w:val="AmendDefinition2"/>
      </w:pPr>
      <w:r w:rsidRPr="00582120">
        <w:rPr>
          <w:b/>
          <w:bCs/>
          <w:i/>
          <w:iCs/>
        </w:rPr>
        <w:t>module</w:t>
      </w:r>
      <w:r w:rsidRPr="00582120">
        <w:rPr>
          <w:b/>
          <w:bCs/>
        </w:rPr>
        <w:t xml:space="preserve"> </w:t>
      </w:r>
      <w:r w:rsidRPr="00582120">
        <w:t xml:space="preserve">means </w:t>
      </w:r>
      <w:r w:rsidRPr="002143C6">
        <w:t>a three-dimensional structure that, when used in the construction of a building, includes at least one building component</w:t>
      </w:r>
      <w:r w:rsidRPr="00582120">
        <w:t>;</w:t>
      </w:r>
    </w:p>
    <w:p w14:paraId="73518A07" w14:textId="77777777" w:rsidR="00525357" w:rsidRPr="009A25C0" w:rsidRDefault="00525357" w:rsidP="00525357">
      <w:pPr>
        <w:pStyle w:val="AmendDefinition2"/>
      </w:pPr>
      <w:r w:rsidRPr="00F63F1D">
        <w:rPr>
          <w:b/>
          <w:bCs/>
          <w:i/>
          <w:iCs/>
        </w:rPr>
        <w:t>prefabricated building system</w:t>
      </w:r>
      <w:r w:rsidRPr="009A25C0">
        <w:t xml:space="preserve"> means—</w:t>
      </w:r>
    </w:p>
    <w:p w14:paraId="1A292934" w14:textId="77777777" w:rsidR="00525357" w:rsidRPr="009A25C0" w:rsidRDefault="00525357" w:rsidP="00525357">
      <w:pPr>
        <w:pStyle w:val="AmendHeading4"/>
        <w:tabs>
          <w:tab w:val="clear" w:pos="720"/>
          <w:tab w:val="right" w:pos="3288"/>
        </w:tabs>
        <w:ind w:left="3402" w:hanging="3402"/>
      </w:pPr>
      <w:r w:rsidRPr="009A25C0">
        <w:tab/>
        <w:t>(a)</w:t>
      </w:r>
      <w:r w:rsidRPr="009A25C0">
        <w:tab/>
        <w:t>a module; or</w:t>
      </w:r>
    </w:p>
    <w:p w14:paraId="381E70B4" w14:textId="77777777" w:rsidR="00525357" w:rsidRPr="00F63F1D" w:rsidRDefault="00525357" w:rsidP="00525357">
      <w:pPr>
        <w:pStyle w:val="AmendHeading4"/>
        <w:tabs>
          <w:tab w:val="clear" w:pos="720"/>
          <w:tab w:val="right" w:pos="3288"/>
        </w:tabs>
        <w:ind w:left="3402" w:hanging="3402"/>
      </w:pPr>
      <w:r w:rsidRPr="009A25C0">
        <w:tab/>
        <w:t>(b)</w:t>
      </w:r>
      <w:r w:rsidRPr="009A25C0">
        <w:tab/>
        <w:t>a building component;</w:t>
      </w:r>
    </w:p>
    <w:p w14:paraId="02D687CE" w14:textId="77777777" w:rsidR="00525357" w:rsidRPr="00582120" w:rsidRDefault="00525357" w:rsidP="00525357">
      <w:pPr>
        <w:pStyle w:val="AmendDefinition2"/>
      </w:pPr>
      <w:r w:rsidRPr="007E0904">
        <w:rPr>
          <w:b/>
          <w:bCs/>
          <w:i/>
          <w:iCs/>
        </w:rPr>
        <w:t>prefabrication work</w:t>
      </w:r>
      <w:r w:rsidRPr="00582120">
        <w:t xml:space="preserve"> means—</w:t>
      </w:r>
    </w:p>
    <w:p w14:paraId="7B249837" w14:textId="77777777" w:rsidR="00525357" w:rsidRDefault="00525357" w:rsidP="00525357">
      <w:pPr>
        <w:pStyle w:val="AmendHeading4"/>
        <w:tabs>
          <w:tab w:val="clear" w:pos="720"/>
          <w:tab w:val="right" w:pos="3288"/>
        </w:tabs>
        <w:ind w:left="3402" w:hanging="3402"/>
      </w:pPr>
      <w:r>
        <w:tab/>
      </w:r>
      <w:r w:rsidRPr="007E0904">
        <w:t>(a)</w:t>
      </w:r>
      <w:r w:rsidRPr="00582120">
        <w:tab/>
        <w:t xml:space="preserve">making or manufacturing </w:t>
      </w:r>
      <w:r w:rsidRPr="00593341">
        <w:t>(by use of any method)</w:t>
      </w:r>
      <w:r>
        <w:t xml:space="preserve"> </w:t>
      </w:r>
      <w:r w:rsidRPr="00582120">
        <w:t xml:space="preserve">a prefabricated building </w:t>
      </w:r>
      <w:r>
        <w:t>system</w:t>
      </w:r>
      <w:r w:rsidRPr="00582120">
        <w:t xml:space="preserve"> on land that is not the land </w:t>
      </w:r>
      <w:r w:rsidRPr="00582120">
        <w:lastRenderedPageBreak/>
        <w:t xml:space="preserve">on which the </w:t>
      </w:r>
      <w:r>
        <w:t>system</w:t>
      </w:r>
      <w:r w:rsidRPr="00582120">
        <w:t xml:space="preserve"> will be used in the construction of a building; or</w:t>
      </w:r>
    </w:p>
    <w:p w14:paraId="45F06088" w14:textId="77777777" w:rsidR="00525357" w:rsidRPr="00582120" w:rsidRDefault="00525357" w:rsidP="00525357">
      <w:pPr>
        <w:pStyle w:val="AmendHeading4"/>
        <w:tabs>
          <w:tab w:val="clear" w:pos="720"/>
          <w:tab w:val="right" w:pos="3288"/>
        </w:tabs>
        <w:ind w:left="3402" w:hanging="3402"/>
      </w:pPr>
      <w:r>
        <w:tab/>
      </w:r>
      <w:r w:rsidRPr="007E0904">
        <w:t>(b)</w:t>
      </w:r>
      <w:r w:rsidRPr="00582120">
        <w:tab/>
        <w:t xml:space="preserve">assembling 2 or more prefabricated building </w:t>
      </w:r>
      <w:r>
        <w:t>system</w:t>
      </w:r>
      <w:r w:rsidRPr="00582120">
        <w:t xml:space="preserve">s on land that is not the land on which the </w:t>
      </w:r>
      <w:r>
        <w:t>system</w:t>
      </w:r>
      <w:r w:rsidRPr="00582120">
        <w:t>s will be used in the construction of a building.</w:t>
      </w:r>
    </w:p>
    <w:p w14:paraId="31B41733" w14:textId="77777777" w:rsidR="00525357" w:rsidRDefault="00525357" w:rsidP="00525357">
      <w:pPr>
        <w:pStyle w:val="AmendHeading1s"/>
        <w:tabs>
          <w:tab w:val="right" w:pos="2268"/>
        </w:tabs>
        <w:ind w:left="2381" w:hanging="2381"/>
      </w:pPr>
      <w:r>
        <w:tab/>
      </w:r>
      <w:r w:rsidRPr="00574C2F">
        <w:t>15D</w:t>
      </w:r>
      <w:r w:rsidRPr="00582120">
        <w:tab/>
        <w:t>Offences relating to prefabrication work</w:t>
      </w:r>
    </w:p>
    <w:p w14:paraId="64EAD88A" w14:textId="77777777" w:rsidR="00525357" w:rsidRDefault="00525357" w:rsidP="00525357">
      <w:pPr>
        <w:pStyle w:val="AmendHeading2"/>
        <w:tabs>
          <w:tab w:val="clear" w:pos="720"/>
          <w:tab w:val="right" w:pos="2268"/>
        </w:tabs>
        <w:ind w:left="2381" w:hanging="2381"/>
      </w:pPr>
      <w:r>
        <w:tab/>
      </w:r>
      <w:r w:rsidRPr="00574C2F">
        <w:t>(1)</w:t>
      </w:r>
      <w:r w:rsidRPr="00582120">
        <w:tab/>
        <w:t xml:space="preserve">A person must not </w:t>
      </w:r>
      <w:r>
        <w:t xml:space="preserve">make, manufacture or assemble </w:t>
      </w:r>
      <w:r w:rsidRPr="00582120">
        <w:t xml:space="preserve">a </w:t>
      </w:r>
      <w:r w:rsidRPr="00593341">
        <w:t>prescribed prefabricated building system</w:t>
      </w:r>
      <w:r w:rsidRPr="00582120">
        <w:t xml:space="preserve"> </w:t>
      </w:r>
      <w:r>
        <w:t xml:space="preserve">or prefabricated building system belonging to a prescribed class of prefabricated building system </w:t>
      </w:r>
      <w:r w:rsidRPr="00582120">
        <w:t xml:space="preserve">for use in the construction of a building if that use </w:t>
      </w:r>
      <w:r>
        <w:t xml:space="preserve">will not </w:t>
      </w:r>
      <w:r w:rsidRPr="00582120">
        <w:t>comply with—</w:t>
      </w:r>
    </w:p>
    <w:p w14:paraId="20821E3F" w14:textId="77777777" w:rsidR="00525357" w:rsidRPr="00582120" w:rsidRDefault="00525357" w:rsidP="00525357">
      <w:pPr>
        <w:pStyle w:val="AmendHeading3"/>
        <w:tabs>
          <w:tab w:val="right" w:pos="2778"/>
        </w:tabs>
        <w:ind w:left="2891" w:hanging="2891"/>
      </w:pPr>
      <w:r>
        <w:tab/>
      </w:r>
      <w:r w:rsidRPr="007E0904">
        <w:t>(a)</w:t>
      </w:r>
      <w:r w:rsidRPr="00582120">
        <w:tab/>
      </w:r>
      <w:r w:rsidRPr="00582120">
        <w:tab/>
        <w:t>this Act and the building regulations; and</w:t>
      </w:r>
    </w:p>
    <w:p w14:paraId="3ACF10E2" w14:textId="77777777" w:rsidR="00525357" w:rsidRPr="00582120" w:rsidRDefault="00525357" w:rsidP="00525357">
      <w:pPr>
        <w:pStyle w:val="AmendHeading3"/>
        <w:tabs>
          <w:tab w:val="right" w:pos="2778"/>
        </w:tabs>
        <w:ind w:left="2891" w:hanging="2891"/>
      </w:pPr>
      <w:r>
        <w:tab/>
      </w:r>
      <w:r w:rsidRPr="007E0904">
        <w:t>(b)</w:t>
      </w:r>
      <w:r w:rsidRPr="00582120">
        <w:tab/>
      </w:r>
      <w:r w:rsidRPr="00582120">
        <w:tab/>
        <w:t xml:space="preserve">the plumbing </w:t>
      </w:r>
      <w:r>
        <w:t>laws</w:t>
      </w:r>
      <w:r w:rsidRPr="00582120">
        <w:t>; and</w:t>
      </w:r>
    </w:p>
    <w:p w14:paraId="34C77835" w14:textId="77777777" w:rsidR="00525357" w:rsidRPr="00582120" w:rsidRDefault="00525357" w:rsidP="00525357">
      <w:pPr>
        <w:pStyle w:val="AmendHeading3"/>
        <w:tabs>
          <w:tab w:val="right" w:pos="2778"/>
        </w:tabs>
        <w:ind w:left="2891" w:hanging="2891"/>
      </w:pPr>
      <w:r>
        <w:tab/>
      </w:r>
      <w:r w:rsidRPr="007E0904">
        <w:t>(c)</w:t>
      </w:r>
      <w:r w:rsidRPr="00582120">
        <w:tab/>
      </w:r>
      <w:r w:rsidRPr="00582120">
        <w:tab/>
        <w:t>any binding determination that applies to the prefabrication work; and</w:t>
      </w:r>
    </w:p>
    <w:p w14:paraId="635B5561" w14:textId="77777777" w:rsidR="00525357" w:rsidRPr="00582120" w:rsidRDefault="00525357" w:rsidP="00525357">
      <w:pPr>
        <w:pStyle w:val="AmendHeading3"/>
        <w:tabs>
          <w:tab w:val="right" w:pos="2778"/>
        </w:tabs>
        <w:ind w:left="2891" w:hanging="2891"/>
      </w:pPr>
      <w:r>
        <w:tab/>
      </w:r>
      <w:r w:rsidRPr="007E0904">
        <w:t>(d)</w:t>
      </w:r>
      <w:r w:rsidRPr="00582120">
        <w:tab/>
      </w:r>
      <w:r w:rsidRPr="00582120">
        <w:tab/>
        <w:t xml:space="preserve">the </w:t>
      </w:r>
      <w:r w:rsidRPr="00582120">
        <w:rPr>
          <w:b/>
          <w:bCs/>
        </w:rPr>
        <w:t>Electricity Safety Act 1998</w:t>
      </w:r>
      <w:r w:rsidRPr="00582120">
        <w:t>, the regulations made under that Act and any Order made under section 4 of that Act.</w:t>
      </w:r>
    </w:p>
    <w:p w14:paraId="41E7590F"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r>
      <w:r>
        <w:t>5</w:t>
      </w:r>
      <w:r w:rsidRPr="00582120">
        <w:t xml:space="preserve">00 penalty units, in the case of a natural person; </w:t>
      </w:r>
    </w:p>
    <w:p w14:paraId="635060B9"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r>
      <w:r>
        <w:t>25</w:t>
      </w:r>
      <w:r w:rsidRPr="00582120">
        <w:t>00 penalty units, in the case of a body corporate.</w:t>
      </w:r>
    </w:p>
    <w:p w14:paraId="1D9B95F7" w14:textId="77777777" w:rsidR="00525357" w:rsidRPr="007E0904" w:rsidRDefault="00525357" w:rsidP="00525357">
      <w:pPr>
        <w:pStyle w:val="AmndParaNote"/>
        <w:tabs>
          <w:tab w:val="right" w:pos="2835"/>
        </w:tabs>
        <w:rPr>
          <w:b/>
          <w:bCs/>
        </w:rPr>
      </w:pPr>
      <w:r w:rsidRPr="007E0904">
        <w:rPr>
          <w:b/>
          <w:bCs/>
        </w:rPr>
        <w:t>Note</w:t>
      </w:r>
    </w:p>
    <w:p w14:paraId="74D4E8C3" w14:textId="77777777" w:rsidR="00525357" w:rsidRDefault="00525357" w:rsidP="00525357">
      <w:pPr>
        <w:pStyle w:val="AmndParaNote"/>
        <w:tabs>
          <w:tab w:val="right" w:pos="2835"/>
        </w:tabs>
      </w:pPr>
      <w:r w:rsidRPr="00582120">
        <w:t xml:space="preserve">Section 314 of the </w:t>
      </w:r>
      <w:r w:rsidRPr="00582120">
        <w:rPr>
          <w:b/>
          <w:bCs/>
        </w:rPr>
        <w:t>Building and Plumbing Administration and Enforcement Act 2026</w:t>
      </w:r>
      <w:r w:rsidRPr="00582120">
        <w:t xml:space="preserve"> applies in respect of an offence against this subsection.</w:t>
      </w:r>
    </w:p>
    <w:p w14:paraId="26F27E59" w14:textId="77777777" w:rsidR="00525357" w:rsidRPr="00036428" w:rsidRDefault="00525357" w:rsidP="00525357">
      <w:pPr>
        <w:pStyle w:val="AmendHeading2"/>
        <w:tabs>
          <w:tab w:val="clear" w:pos="720"/>
          <w:tab w:val="right" w:pos="2268"/>
        </w:tabs>
        <w:ind w:left="2381" w:hanging="2381"/>
      </w:pPr>
      <w:r>
        <w:tab/>
      </w:r>
      <w:r w:rsidRPr="00036428">
        <w:t>(</w:t>
      </w:r>
      <w:r>
        <w:t>2</w:t>
      </w:r>
      <w:r w:rsidRPr="00036428">
        <w:t>)</w:t>
      </w:r>
      <w:r>
        <w:tab/>
        <w:t>A person must not make or manufacture (</w:t>
      </w:r>
      <w:r w:rsidRPr="00593341">
        <w:t>by use of a prescribed method</w:t>
      </w:r>
      <w:r>
        <w:t xml:space="preserve">) a </w:t>
      </w:r>
      <w:r w:rsidRPr="00593341">
        <w:t>prefabricated building system</w:t>
      </w:r>
      <w:r>
        <w:t xml:space="preserve"> for use in the construction of a building if that use will not comply with—</w:t>
      </w:r>
    </w:p>
    <w:p w14:paraId="3FE5D966" w14:textId="77777777" w:rsidR="00525357" w:rsidRPr="00582120" w:rsidRDefault="00525357" w:rsidP="00525357">
      <w:pPr>
        <w:pStyle w:val="AmendHeading3"/>
        <w:tabs>
          <w:tab w:val="right" w:pos="2778"/>
        </w:tabs>
        <w:ind w:left="2891" w:hanging="2891"/>
      </w:pPr>
      <w:r>
        <w:tab/>
      </w:r>
      <w:r w:rsidRPr="007E0904">
        <w:t>(a)</w:t>
      </w:r>
      <w:r w:rsidRPr="00582120">
        <w:tab/>
      </w:r>
      <w:r w:rsidRPr="00582120">
        <w:tab/>
        <w:t>this Act and the building regulations; and</w:t>
      </w:r>
    </w:p>
    <w:p w14:paraId="6FD1F951" w14:textId="77777777" w:rsidR="00525357" w:rsidRPr="00582120" w:rsidRDefault="00525357" w:rsidP="00525357">
      <w:pPr>
        <w:pStyle w:val="AmendHeading3"/>
        <w:tabs>
          <w:tab w:val="right" w:pos="2778"/>
        </w:tabs>
        <w:ind w:left="2891" w:hanging="2891"/>
      </w:pPr>
      <w:r>
        <w:tab/>
      </w:r>
      <w:r w:rsidRPr="007E0904">
        <w:t>(b)</w:t>
      </w:r>
      <w:r w:rsidRPr="00582120">
        <w:tab/>
      </w:r>
      <w:r w:rsidRPr="00582120">
        <w:tab/>
        <w:t xml:space="preserve">the plumbing </w:t>
      </w:r>
      <w:r>
        <w:t>laws</w:t>
      </w:r>
      <w:r w:rsidRPr="00582120">
        <w:t>; and</w:t>
      </w:r>
    </w:p>
    <w:p w14:paraId="65567B67" w14:textId="77777777" w:rsidR="00525357" w:rsidRPr="00582120" w:rsidRDefault="00525357" w:rsidP="00525357">
      <w:pPr>
        <w:pStyle w:val="AmendHeading3"/>
        <w:tabs>
          <w:tab w:val="right" w:pos="2778"/>
        </w:tabs>
        <w:ind w:left="2891" w:hanging="2891"/>
      </w:pPr>
      <w:r>
        <w:tab/>
      </w:r>
      <w:r w:rsidRPr="007E0904">
        <w:t>(c)</w:t>
      </w:r>
      <w:r w:rsidRPr="00582120">
        <w:tab/>
      </w:r>
      <w:r w:rsidRPr="00582120">
        <w:tab/>
        <w:t>any binding determination that applies to the prefabrication work; and</w:t>
      </w:r>
    </w:p>
    <w:p w14:paraId="41C91CAC" w14:textId="77777777" w:rsidR="00525357" w:rsidRPr="00582120" w:rsidRDefault="00525357" w:rsidP="00525357">
      <w:pPr>
        <w:pStyle w:val="AmendHeading3"/>
        <w:tabs>
          <w:tab w:val="right" w:pos="2778"/>
        </w:tabs>
        <w:ind w:left="2891" w:hanging="2891"/>
      </w:pPr>
      <w:r>
        <w:tab/>
      </w:r>
      <w:r w:rsidRPr="007E0904">
        <w:t>(d)</w:t>
      </w:r>
      <w:r w:rsidRPr="00582120">
        <w:tab/>
      </w:r>
      <w:r w:rsidRPr="00582120">
        <w:tab/>
        <w:t xml:space="preserve">the </w:t>
      </w:r>
      <w:r w:rsidRPr="00582120">
        <w:rPr>
          <w:b/>
          <w:bCs/>
        </w:rPr>
        <w:t>Electricity Safety Act 1998</w:t>
      </w:r>
      <w:r w:rsidRPr="00582120">
        <w:t>, the regulations made under that Act and any Order made under section 4 of that Act.</w:t>
      </w:r>
    </w:p>
    <w:p w14:paraId="5B5DCECB"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r>
      <w:r>
        <w:t>5</w:t>
      </w:r>
      <w:r w:rsidRPr="00582120">
        <w:t xml:space="preserve">00 penalty units, in the case of a natural person; </w:t>
      </w:r>
    </w:p>
    <w:p w14:paraId="38D3398F"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r>
      <w:r>
        <w:t>25</w:t>
      </w:r>
      <w:r w:rsidRPr="00582120">
        <w:t>00 penalty units, in the case of a body corporate.</w:t>
      </w:r>
    </w:p>
    <w:p w14:paraId="1A53E770" w14:textId="77777777" w:rsidR="00525357" w:rsidRPr="007E0904" w:rsidRDefault="00525357" w:rsidP="00525357">
      <w:pPr>
        <w:pStyle w:val="AmndParaNote"/>
        <w:tabs>
          <w:tab w:val="right" w:pos="2835"/>
        </w:tabs>
        <w:rPr>
          <w:b/>
          <w:bCs/>
        </w:rPr>
      </w:pPr>
      <w:r w:rsidRPr="007E0904">
        <w:rPr>
          <w:b/>
          <w:bCs/>
        </w:rPr>
        <w:t>Note</w:t>
      </w:r>
    </w:p>
    <w:p w14:paraId="1FE267EA" w14:textId="77777777" w:rsidR="00525357" w:rsidRPr="00945B7F" w:rsidRDefault="00525357" w:rsidP="00525357">
      <w:pPr>
        <w:pStyle w:val="AmndParaNote"/>
        <w:tabs>
          <w:tab w:val="right" w:pos="2835"/>
        </w:tabs>
      </w:pPr>
      <w:r w:rsidRPr="00582120">
        <w:t xml:space="preserve">Section 314 of the </w:t>
      </w:r>
      <w:r w:rsidRPr="00582120">
        <w:rPr>
          <w:b/>
          <w:bCs/>
        </w:rPr>
        <w:t>Building and Plumbing Administration and Enforcement Act 2026</w:t>
      </w:r>
      <w:r w:rsidRPr="00582120">
        <w:t xml:space="preserve"> applies in respect of an offence against this subsection.</w:t>
      </w:r>
    </w:p>
    <w:p w14:paraId="4BB946A3" w14:textId="77777777" w:rsidR="00525357" w:rsidRPr="00582120" w:rsidRDefault="00525357" w:rsidP="00525357">
      <w:pPr>
        <w:pStyle w:val="AmendHeading2"/>
        <w:tabs>
          <w:tab w:val="clear" w:pos="720"/>
          <w:tab w:val="right" w:pos="2268"/>
        </w:tabs>
        <w:ind w:left="2381" w:hanging="2381"/>
      </w:pPr>
      <w:r>
        <w:tab/>
      </w:r>
      <w:r w:rsidRPr="007E0904">
        <w:t>(</w:t>
      </w:r>
      <w:r>
        <w:t>3</w:t>
      </w:r>
      <w:r w:rsidRPr="007E0904">
        <w:t>)</w:t>
      </w:r>
      <w:r w:rsidRPr="00582120">
        <w:tab/>
        <w:t xml:space="preserve">A person must not </w:t>
      </w:r>
      <w:r w:rsidRPr="00B24C39">
        <w:t>carry out prescribed prefabrication work or prefabrication work belonging to a prescribed class of prefabrication work</w:t>
      </w:r>
      <w:r w:rsidRPr="00582120">
        <w:t>—</w:t>
      </w:r>
    </w:p>
    <w:p w14:paraId="1DD7B1C2" w14:textId="77777777" w:rsidR="00525357" w:rsidRPr="00582120" w:rsidRDefault="00525357" w:rsidP="00525357">
      <w:pPr>
        <w:pStyle w:val="AmendHeading3"/>
        <w:tabs>
          <w:tab w:val="right" w:pos="2778"/>
        </w:tabs>
        <w:ind w:left="2891" w:hanging="2891"/>
      </w:pPr>
      <w:r>
        <w:tab/>
      </w:r>
      <w:r w:rsidRPr="007E0904">
        <w:t>(a)</w:t>
      </w:r>
      <w:r w:rsidRPr="00582120">
        <w:tab/>
        <w:t xml:space="preserve">if electrical installation work within the meaning of the </w:t>
      </w:r>
      <w:r w:rsidRPr="00582120">
        <w:rPr>
          <w:b/>
          <w:bCs/>
        </w:rPr>
        <w:t>Electricity Safety Act 1998</w:t>
      </w:r>
      <w:r w:rsidRPr="00582120">
        <w:t xml:space="preserve"> is carried out in conjunction with </w:t>
      </w:r>
      <w:r w:rsidRPr="00582120">
        <w:lastRenderedPageBreak/>
        <w:t xml:space="preserve">the prefabrication work—if the electrical installation work does not comply with </w:t>
      </w:r>
      <w:r w:rsidRPr="00582120">
        <w:tab/>
      </w:r>
      <w:r w:rsidRPr="00582120">
        <w:tab/>
        <w:t xml:space="preserve">the </w:t>
      </w:r>
      <w:r w:rsidRPr="00582120">
        <w:rPr>
          <w:b/>
          <w:bCs/>
        </w:rPr>
        <w:t>Electricity Safety Act 1998</w:t>
      </w:r>
      <w:r w:rsidRPr="00582120">
        <w:t>, the regulations made under that Act and any Order made under section 4 of that Act; and</w:t>
      </w:r>
    </w:p>
    <w:p w14:paraId="76CB3172" w14:textId="77777777" w:rsidR="00525357" w:rsidRPr="00582120" w:rsidRDefault="00525357" w:rsidP="00525357">
      <w:pPr>
        <w:pStyle w:val="AmendHeading3"/>
        <w:tabs>
          <w:tab w:val="right" w:pos="2778"/>
        </w:tabs>
        <w:ind w:left="2891" w:hanging="2891"/>
      </w:pPr>
      <w:r>
        <w:tab/>
      </w:r>
      <w:r w:rsidRPr="007E0904">
        <w:t>(b)</w:t>
      </w:r>
      <w:r w:rsidRPr="00582120">
        <w:tab/>
        <w:t xml:space="preserve">if plumbing work within the meaning of Part 12A is carried out in conjunction with the prefabrication work—if the plumbing work does not comply with Part 12A and the plumbing </w:t>
      </w:r>
      <w:r>
        <w:t>laws</w:t>
      </w:r>
      <w:r w:rsidRPr="00582120">
        <w:t>.</w:t>
      </w:r>
    </w:p>
    <w:p w14:paraId="6C34D7AD"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r>
      <w:r>
        <w:t>5</w:t>
      </w:r>
      <w:r w:rsidRPr="00582120">
        <w:t xml:space="preserve">00 penalty units, in the case of a natural person; </w:t>
      </w:r>
    </w:p>
    <w:p w14:paraId="4242EC07"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r>
      <w:r>
        <w:t>25</w:t>
      </w:r>
      <w:r w:rsidRPr="00582120">
        <w:t>00 penalty units, in the case of a body corporate.</w:t>
      </w:r>
    </w:p>
    <w:p w14:paraId="1C659CD7" w14:textId="77777777" w:rsidR="00525357" w:rsidRPr="007E0904" w:rsidRDefault="00525357" w:rsidP="00525357">
      <w:pPr>
        <w:pStyle w:val="AmndParaNote"/>
        <w:tabs>
          <w:tab w:val="right" w:pos="2835"/>
        </w:tabs>
        <w:rPr>
          <w:b/>
          <w:bCs/>
        </w:rPr>
      </w:pPr>
      <w:r w:rsidRPr="007E0904">
        <w:rPr>
          <w:b/>
          <w:bCs/>
        </w:rPr>
        <w:t>Note</w:t>
      </w:r>
    </w:p>
    <w:p w14:paraId="013EA4D9" w14:textId="77777777" w:rsidR="00525357" w:rsidRDefault="00525357" w:rsidP="00525357">
      <w:pPr>
        <w:pStyle w:val="AmndParaNote"/>
        <w:tabs>
          <w:tab w:val="right" w:pos="2835"/>
        </w:tabs>
      </w:pPr>
      <w:r w:rsidRPr="00582120">
        <w:t xml:space="preserve">Section 314 of the </w:t>
      </w:r>
      <w:r w:rsidRPr="00582120">
        <w:rPr>
          <w:b/>
          <w:bCs/>
        </w:rPr>
        <w:t>Building and Plumbing Administration and Enforcement Act 2026</w:t>
      </w:r>
      <w:r w:rsidRPr="00582120">
        <w:t xml:space="preserve"> applies in respect of an offence against this subsection.</w:t>
      </w:r>
    </w:p>
    <w:p w14:paraId="5B46C9E9" w14:textId="77777777" w:rsidR="00525357" w:rsidRPr="00582120" w:rsidRDefault="00525357" w:rsidP="00525357">
      <w:pPr>
        <w:pStyle w:val="AmendHeading2"/>
        <w:tabs>
          <w:tab w:val="clear" w:pos="720"/>
          <w:tab w:val="right" w:pos="2268"/>
        </w:tabs>
        <w:ind w:left="2381" w:hanging="2381"/>
      </w:pPr>
      <w:r>
        <w:tab/>
      </w:r>
      <w:r w:rsidRPr="007E0904">
        <w:t>(</w:t>
      </w:r>
      <w:r>
        <w:t>4</w:t>
      </w:r>
      <w:r w:rsidRPr="007E0904">
        <w:t>)</w:t>
      </w:r>
      <w:r w:rsidRPr="00582120">
        <w:tab/>
        <w:t>Subsections (1)</w:t>
      </w:r>
      <w:r>
        <w:t xml:space="preserve">, </w:t>
      </w:r>
      <w:r w:rsidRPr="00582120">
        <w:t xml:space="preserve">(2) </w:t>
      </w:r>
      <w:r>
        <w:t xml:space="preserve">and (3) </w:t>
      </w:r>
      <w:r w:rsidRPr="00582120">
        <w:t xml:space="preserve">are civil penalty provisions for the purposes of Part 6.7 of the </w:t>
      </w:r>
      <w:r w:rsidRPr="00582120">
        <w:rPr>
          <w:b/>
          <w:bCs/>
        </w:rPr>
        <w:t>Building and Plumbing Administration and Enforcement Act 2026</w:t>
      </w:r>
      <w:r w:rsidRPr="00582120">
        <w:t>.</w:t>
      </w:r>
    </w:p>
    <w:p w14:paraId="45BCC883" w14:textId="77777777" w:rsidR="00525357" w:rsidRDefault="00525357" w:rsidP="00525357">
      <w:pPr>
        <w:pStyle w:val="AmendHeading2"/>
        <w:tabs>
          <w:tab w:val="clear" w:pos="720"/>
          <w:tab w:val="right" w:pos="2268"/>
        </w:tabs>
        <w:ind w:left="2381" w:hanging="2381"/>
      </w:pPr>
      <w:r>
        <w:tab/>
      </w:r>
      <w:r w:rsidRPr="007E0904">
        <w:t>(</w:t>
      </w:r>
      <w:r>
        <w:t>5</w:t>
      </w:r>
      <w:r w:rsidRPr="007E0904">
        <w:t>)</w:t>
      </w:r>
      <w:r w:rsidRPr="00582120">
        <w:tab/>
        <w:t>For the purposes of subsection</w:t>
      </w:r>
      <w:r>
        <w:t>s</w:t>
      </w:r>
      <w:r w:rsidRPr="00582120">
        <w:t xml:space="preserve"> (1)</w:t>
      </w:r>
      <w:r>
        <w:t xml:space="preserve"> and (2), u</w:t>
      </w:r>
      <w:r w:rsidRPr="00582120">
        <w:t xml:space="preserve">se of a </w:t>
      </w:r>
      <w:r>
        <w:t xml:space="preserve">prescribed </w:t>
      </w:r>
      <w:r w:rsidRPr="00582120">
        <w:t xml:space="preserve">prefabricated building </w:t>
      </w:r>
      <w:r>
        <w:t>system</w:t>
      </w:r>
      <w:r w:rsidRPr="00582120">
        <w:t xml:space="preserve"> </w:t>
      </w:r>
      <w:r>
        <w:t xml:space="preserve">or a prefabricated building system in the construction of a building </w:t>
      </w:r>
      <w:r w:rsidRPr="00582120">
        <w:t xml:space="preserve">means use of the </w:t>
      </w:r>
      <w:r>
        <w:t>system</w:t>
      </w:r>
      <w:r w:rsidRPr="00582120">
        <w:t xml:space="preserve"> in accordance with any instructions provided by the </w:t>
      </w:r>
      <w:r>
        <w:t>person who made, manufactured or assembled it</w:t>
      </w:r>
      <w:r w:rsidRPr="00582120">
        <w:t>.</w:t>
      </w:r>
    </w:p>
    <w:p w14:paraId="766518DC" w14:textId="77777777" w:rsidR="00525357" w:rsidRPr="002965B7" w:rsidRDefault="00525357" w:rsidP="00525357">
      <w:pPr>
        <w:pStyle w:val="AmndSub-sectionNote"/>
        <w:tabs>
          <w:tab w:val="right" w:pos="2324"/>
        </w:tabs>
        <w:rPr>
          <w:b/>
          <w:bCs/>
        </w:rPr>
      </w:pPr>
      <w:r w:rsidRPr="002965B7">
        <w:rPr>
          <w:b/>
          <w:bCs/>
        </w:rPr>
        <w:t>Note</w:t>
      </w:r>
    </w:p>
    <w:p w14:paraId="1F77B6DF" w14:textId="77777777" w:rsidR="00525357" w:rsidRPr="002965B7" w:rsidRDefault="00525357" w:rsidP="00525357">
      <w:pPr>
        <w:pStyle w:val="AmndSub-sectionNote"/>
        <w:tabs>
          <w:tab w:val="right" w:pos="2324"/>
        </w:tabs>
      </w:pPr>
      <w:r>
        <w:t>See also section 169</w:t>
      </w:r>
      <w:proofErr w:type="gramStart"/>
      <w:r>
        <w:t>D(</w:t>
      </w:r>
      <w:proofErr w:type="gramEnd"/>
      <w:r>
        <w:t>1).</w:t>
      </w:r>
    </w:p>
    <w:p w14:paraId="4EAF41BB" w14:textId="77777777" w:rsidR="00525357" w:rsidRPr="00582120" w:rsidRDefault="00525357" w:rsidP="00525357">
      <w:pPr>
        <w:pStyle w:val="AmendHeading1s"/>
        <w:tabs>
          <w:tab w:val="right" w:pos="2268"/>
        </w:tabs>
        <w:ind w:left="2381" w:hanging="2381"/>
      </w:pPr>
      <w:r>
        <w:tab/>
      </w:r>
      <w:r w:rsidRPr="004A5963">
        <w:t>15E</w:t>
      </w:r>
      <w:r w:rsidRPr="00582120">
        <w:tab/>
      </w:r>
      <w:r w:rsidRPr="00582120">
        <w:tab/>
        <w:t xml:space="preserve">Offence relating to prefabricated building </w:t>
      </w:r>
      <w:r>
        <w:t>system</w:t>
      </w:r>
      <w:r w:rsidRPr="00582120">
        <w:t>s</w:t>
      </w:r>
    </w:p>
    <w:p w14:paraId="34799008" w14:textId="77777777" w:rsidR="00525357" w:rsidRDefault="00525357" w:rsidP="00525357">
      <w:pPr>
        <w:pStyle w:val="AmendHeading2"/>
        <w:tabs>
          <w:tab w:val="clear" w:pos="720"/>
          <w:tab w:val="right" w:pos="2268"/>
        </w:tabs>
        <w:ind w:left="2381" w:hanging="2381"/>
      </w:pPr>
      <w:r>
        <w:tab/>
      </w:r>
      <w:r w:rsidRPr="007E0904">
        <w:t>(1)</w:t>
      </w:r>
      <w:r w:rsidRPr="00582120">
        <w:tab/>
      </w:r>
      <w:r w:rsidRPr="00582120">
        <w:tab/>
        <w:t>A registered prefabrication builder must not supply</w:t>
      </w:r>
      <w:r>
        <w:t xml:space="preserve"> </w:t>
      </w:r>
      <w:r w:rsidRPr="00593341">
        <w:t>a specified prefabricated building system</w:t>
      </w:r>
      <w:r w:rsidRPr="00582120">
        <w:t>, for use in the construction of a building</w:t>
      </w:r>
      <w:r>
        <w:t>,</w:t>
      </w:r>
      <w:r w:rsidRPr="00582120">
        <w:t xml:space="preserve"> if the </w:t>
      </w:r>
      <w:r>
        <w:t>specified prefabricated building system</w:t>
      </w:r>
      <w:r w:rsidRPr="00582120">
        <w:t xml:space="preserve"> is not accompanied by—</w:t>
      </w:r>
    </w:p>
    <w:p w14:paraId="3697485E" w14:textId="77777777" w:rsidR="00525357" w:rsidRPr="00582120" w:rsidRDefault="00525357" w:rsidP="00525357">
      <w:pPr>
        <w:pStyle w:val="AmendHeading3"/>
        <w:tabs>
          <w:tab w:val="right" w:pos="2778"/>
        </w:tabs>
        <w:ind w:left="2891" w:hanging="2891"/>
      </w:pPr>
      <w:r>
        <w:tab/>
      </w:r>
      <w:r w:rsidRPr="007E0904">
        <w:t>(</w:t>
      </w:r>
      <w:r>
        <w:t>a</w:t>
      </w:r>
      <w:r w:rsidRPr="007E0904">
        <w:t>)</w:t>
      </w:r>
      <w:r w:rsidRPr="00582120">
        <w:tab/>
      </w:r>
      <w:r w:rsidRPr="00582120">
        <w:tab/>
        <w:t>written information about—</w:t>
      </w:r>
    </w:p>
    <w:p w14:paraId="64C0003C" w14:textId="77777777" w:rsidR="00525357" w:rsidRPr="00582120" w:rsidRDefault="00525357" w:rsidP="00525357">
      <w:pPr>
        <w:pStyle w:val="AmendHeading4"/>
        <w:tabs>
          <w:tab w:val="clear" w:pos="720"/>
          <w:tab w:val="right" w:pos="3288"/>
        </w:tabs>
        <w:ind w:left="3402" w:hanging="3402"/>
      </w:pPr>
      <w:r>
        <w:tab/>
      </w:r>
      <w:r w:rsidRPr="007E0904">
        <w:t>(i)</w:t>
      </w:r>
      <w:r w:rsidRPr="00582120">
        <w:tab/>
        <w:t xml:space="preserve">the use for which the </w:t>
      </w:r>
      <w:r>
        <w:t>system</w:t>
      </w:r>
      <w:r w:rsidRPr="00582120">
        <w:t xml:space="preserve"> is intended; and</w:t>
      </w:r>
    </w:p>
    <w:p w14:paraId="34D5DF94" w14:textId="77777777" w:rsidR="00525357" w:rsidRDefault="00525357" w:rsidP="00525357">
      <w:pPr>
        <w:pStyle w:val="AmendHeading4"/>
        <w:tabs>
          <w:tab w:val="clear" w:pos="720"/>
          <w:tab w:val="right" w:pos="3288"/>
        </w:tabs>
        <w:ind w:left="3402" w:hanging="3402"/>
      </w:pPr>
      <w:r>
        <w:tab/>
      </w:r>
      <w:r w:rsidRPr="007E0904">
        <w:t>(ii)</w:t>
      </w:r>
      <w:r w:rsidRPr="00582120">
        <w:tab/>
        <w:t>any limitation on that use or condition to which that use is subject; and</w:t>
      </w:r>
    </w:p>
    <w:p w14:paraId="0BEF0C2F" w14:textId="77777777" w:rsidR="00525357" w:rsidRPr="0098788C" w:rsidRDefault="00525357" w:rsidP="00525357">
      <w:pPr>
        <w:pStyle w:val="AmendHeading4"/>
        <w:tabs>
          <w:tab w:val="clear" w:pos="720"/>
          <w:tab w:val="right" w:pos="3288"/>
        </w:tabs>
        <w:ind w:left="3402" w:hanging="3402"/>
      </w:pPr>
      <w:r>
        <w:tab/>
      </w:r>
      <w:r w:rsidRPr="00307FAF">
        <w:t>(iii)</w:t>
      </w:r>
      <w:r>
        <w:tab/>
        <w:t>any prescribed matters; and</w:t>
      </w:r>
    </w:p>
    <w:p w14:paraId="6CB30B43" w14:textId="77777777" w:rsidR="00525357" w:rsidRPr="00582120" w:rsidRDefault="00525357" w:rsidP="00525357">
      <w:pPr>
        <w:pStyle w:val="AmendHeading3"/>
        <w:tabs>
          <w:tab w:val="right" w:pos="2778"/>
        </w:tabs>
        <w:ind w:left="2891" w:hanging="2891"/>
      </w:pPr>
      <w:r>
        <w:tab/>
      </w:r>
      <w:r w:rsidRPr="007E0904">
        <w:t>(</w:t>
      </w:r>
      <w:r>
        <w:t>b</w:t>
      </w:r>
      <w:r w:rsidRPr="007E0904">
        <w:t>)</w:t>
      </w:r>
      <w:r w:rsidRPr="00582120">
        <w:tab/>
      </w:r>
      <w:r>
        <w:t xml:space="preserve">written certification </w:t>
      </w:r>
      <w:r w:rsidRPr="00582120">
        <w:t>from the registered prefabrication builder that</w:t>
      </w:r>
      <w:r>
        <w:t xml:space="preserve">, having regard to the matters referred to in paragraph (a), </w:t>
      </w:r>
      <w:r w:rsidRPr="00582120">
        <w:t xml:space="preserve">the </w:t>
      </w:r>
      <w:r>
        <w:t>system</w:t>
      </w:r>
      <w:r w:rsidRPr="00582120">
        <w:t xml:space="preserve"> </w:t>
      </w:r>
      <w:r>
        <w:t xml:space="preserve">(when used in the construction of a building) </w:t>
      </w:r>
      <w:r w:rsidRPr="00582120">
        <w:t>complies with</w:t>
      </w:r>
      <w:r>
        <w:t xml:space="preserve"> t</w:t>
      </w:r>
      <w:r w:rsidRPr="00582120">
        <w:t xml:space="preserve">he building regulations; and </w:t>
      </w:r>
    </w:p>
    <w:p w14:paraId="2BC3FF47" w14:textId="77777777" w:rsidR="00525357" w:rsidRPr="00582120" w:rsidRDefault="00525357" w:rsidP="00525357">
      <w:pPr>
        <w:pStyle w:val="AmendHeading3"/>
        <w:tabs>
          <w:tab w:val="right" w:pos="2778"/>
        </w:tabs>
        <w:ind w:left="2891" w:hanging="2891"/>
      </w:pPr>
      <w:r>
        <w:tab/>
      </w:r>
      <w:r w:rsidRPr="007E0904">
        <w:t>(</w:t>
      </w:r>
      <w:r>
        <w:t>c</w:t>
      </w:r>
      <w:r w:rsidRPr="007E0904">
        <w:t>)</w:t>
      </w:r>
      <w:r w:rsidRPr="00582120">
        <w:tab/>
      </w:r>
      <w:r>
        <w:tab/>
      </w:r>
      <w:r w:rsidRPr="00582120">
        <w:tab/>
        <w:t xml:space="preserve">if </w:t>
      </w:r>
      <w:r>
        <w:t xml:space="preserve">the </w:t>
      </w:r>
      <w:r w:rsidRPr="007E1AC8">
        <w:t>specified prefabricated building system</w:t>
      </w:r>
      <w:r>
        <w:t xml:space="preserve"> includes e</w:t>
      </w:r>
      <w:r w:rsidRPr="00582120">
        <w:t xml:space="preserve">lectrical work in respect of which the </w:t>
      </w:r>
      <w:r w:rsidRPr="00582120">
        <w:rPr>
          <w:b/>
          <w:bCs/>
        </w:rPr>
        <w:t>Electricity Safety Act 1998</w:t>
      </w:r>
      <w:r w:rsidRPr="00582120">
        <w:t xml:space="preserve"> requires the issue of a certificate of compliance—the certificate of compliance in respect of the electrical installation work; and</w:t>
      </w:r>
    </w:p>
    <w:p w14:paraId="19251D0A" w14:textId="77777777" w:rsidR="00525357" w:rsidRPr="00582120" w:rsidRDefault="00525357" w:rsidP="00525357">
      <w:pPr>
        <w:pStyle w:val="AmendHeading3"/>
        <w:tabs>
          <w:tab w:val="right" w:pos="2778"/>
        </w:tabs>
        <w:ind w:left="2891" w:hanging="2891"/>
      </w:pPr>
      <w:r>
        <w:lastRenderedPageBreak/>
        <w:tab/>
      </w:r>
      <w:r w:rsidRPr="007E0904">
        <w:t>(</w:t>
      </w:r>
      <w:r>
        <w:t>d</w:t>
      </w:r>
      <w:r w:rsidRPr="007E0904">
        <w:t>)</w:t>
      </w:r>
      <w:r w:rsidRPr="00582120">
        <w:tab/>
      </w:r>
      <w:r w:rsidRPr="007E1AC8">
        <w:t xml:space="preserve">if the specified prefabricated building system includes </w:t>
      </w:r>
      <w:r w:rsidRPr="00582120">
        <w:t>plumbing work in respect of which Part 12A requires the issue of a compliance certificate—the compliance certificate in respect of the work; and</w:t>
      </w:r>
    </w:p>
    <w:p w14:paraId="3FD7BEBB" w14:textId="77777777" w:rsidR="00525357" w:rsidRPr="00582120" w:rsidRDefault="00525357" w:rsidP="00525357">
      <w:pPr>
        <w:pStyle w:val="AmendHeading3"/>
        <w:tabs>
          <w:tab w:val="right" w:pos="2778"/>
        </w:tabs>
        <w:ind w:left="2891" w:hanging="2891"/>
      </w:pPr>
      <w:r>
        <w:tab/>
      </w:r>
      <w:r w:rsidRPr="007E0904">
        <w:t>(</w:t>
      </w:r>
      <w:r>
        <w:t>e</w:t>
      </w:r>
      <w:r w:rsidRPr="007E0904">
        <w:t>)</w:t>
      </w:r>
      <w:r w:rsidRPr="00582120">
        <w:tab/>
        <w:t xml:space="preserve">written </w:t>
      </w:r>
      <w:r w:rsidRPr="00582120">
        <w:tab/>
        <w:t xml:space="preserve">instructions for the safe transport and handling of the </w:t>
      </w:r>
      <w:r>
        <w:t>system</w:t>
      </w:r>
      <w:r w:rsidRPr="00582120">
        <w:t>; and</w:t>
      </w:r>
    </w:p>
    <w:p w14:paraId="52BCEB51" w14:textId="77777777" w:rsidR="00525357" w:rsidRPr="00582120" w:rsidRDefault="00525357" w:rsidP="00525357">
      <w:pPr>
        <w:pStyle w:val="AmendHeading3"/>
        <w:tabs>
          <w:tab w:val="right" w:pos="2778"/>
        </w:tabs>
        <w:ind w:left="2891" w:hanging="2891"/>
      </w:pPr>
      <w:r>
        <w:tab/>
      </w:r>
      <w:r w:rsidRPr="007E0904">
        <w:t>(</w:t>
      </w:r>
      <w:r>
        <w:t>f</w:t>
      </w:r>
      <w:r w:rsidRPr="007E0904">
        <w:t>)</w:t>
      </w:r>
      <w:r w:rsidRPr="00582120">
        <w:tab/>
        <w:t xml:space="preserve">written instructions for the use of the </w:t>
      </w:r>
      <w:r>
        <w:t>system</w:t>
      </w:r>
      <w:r w:rsidRPr="00582120">
        <w:t>.</w:t>
      </w:r>
    </w:p>
    <w:p w14:paraId="349C6508"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r>
      <w:r>
        <w:t xml:space="preserve">120 </w:t>
      </w:r>
      <w:r w:rsidRPr="00582120">
        <w:t xml:space="preserve">penalty units, in the case of a natural person; </w:t>
      </w:r>
    </w:p>
    <w:p w14:paraId="6EDCBF3E"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r>
      <w:r>
        <w:t>600</w:t>
      </w:r>
      <w:r w:rsidRPr="00582120">
        <w:t xml:space="preserve"> penalty units, in the case of a body corporate.</w:t>
      </w:r>
    </w:p>
    <w:p w14:paraId="25A19779" w14:textId="77777777" w:rsidR="00525357" w:rsidRPr="007E0904" w:rsidRDefault="00525357" w:rsidP="00525357">
      <w:pPr>
        <w:pStyle w:val="AmndParaNote"/>
        <w:tabs>
          <w:tab w:val="right" w:pos="2835"/>
        </w:tabs>
        <w:rPr>
          <w:b/>
          <w:bCs/>
        </w:rPr>
      </w:pPr>
      <w:r w:rsidRPr="007E0904">
        <w:rPr>
          <w:b/>
          <w:bCs/>
        </w:rPr>
        <w:t>Note</w:t>
      </w:r>
    </w:p>
    <w:p w14:paraId="433CD0CD" w14:textId="77777777" w:rsidR="00525357" w:rsidRPr="00582120" w:rsidRDefault="00525357" w:rsidP="00525357">
      <w:pPr>
        <w:pStyle w:val="AmndParaNote"/>
        <w:tabs>
          <w:tab w:val="right" w:pos="2835"/>
        </w:tabs>
      </w:pPr>
      <w:r w:rsidRPr="00582120">
        <w:t xml:space="preserve">Section 314 of the </w:t>
      </w:r>
      <w:r w:rsidRPr="00582120">
        <w:rPr>
          <w:b/>
          <w:bCs/>
        </w:rPr>
        <w:t>Building and Plumbing Administration and Enforcement Act 2026</w:t>
      </w:r>
      <w:r w:rsidRPr="00582120">
        <w:t xml:space="preserve"> applies in respect of an offence against this subsection.</w:t>
      </w:r>
    </w:p>
    <w:p w14:paraId="0F232C21" w14:textId="77777777" w:rsidR="00525357" w:rsidRPr="00582120" w:rsidRDefault="00525357" w:rsidP="00525357">
      <w:pPr>
        <w:pStyle w:val="AmendHeading2"/>
        <w:tabs>
          <w:tab w:val="clear" w:pos="720"/>
          <w:tab w:val="right" w:pos="2268"/>
        </w:tabs>
        <w:ind w:left="2381" w:hanging="2381"/>
      </w:pPr>
      <w:r>
        <w:tab/>
      </w:r>
      <w:r w:rsidRPr="0069245D">
        <w:t>(2)</w:t>
      </w:r>
      <w:r w:rsidRPr="00582120">
        <w:tab/>
      </w:r>
      <w:r w:rsidRPr="00582120">
        <w:tab/>
        <w:t xml:space="preserve">Subsection (1) is a civil penalty provision for the purposes of Part 6.7 of the </w:t>
      </w:r>
      <w:r w:rsidRPr="00582120">
        <w:rPr>
          <w:b/>
          <w:bCs/>
        </w:rPr>
        <w:t>Building and Plumbing Administration and Enforcement Act 2026</w:t>
      </w:r>
      <w:r w:rsidRPr="00582120">
        <w:t>.</w:t>
      </w:r>
    </w:p>
    <w:p w14:paraId="5360B7CB" w14:textId="77777777" w:rsidR="00525357" w:rsidRDefault="00525357" w:rsidP="00525357">
      <w:pPr>
        <w:pStyle w:val="AmendHeading2"/>
        <w:tabs>
          <w:tab w:val="clear" w:pos="720"/>
          <w:tab w:val="right" w:pos="2268"/>
        </w:tabs>
        <w:ind w:left="2381" w:hanging="2381"/>
      </w:pPr>
      <w:r>
        <w:tab/>
      </w:r>
      <w:r w:rsidRPr="007E0904">
        <w:t>(</w:t>
      </w:r>
      <w:r>
        <w:t>3</w:t>
      </w:r>
      <w:r w:rsidRPr="007E0904">
        <w:t>)</w:t>
      </w:r>
      <w:r w:rsidRPr="00582120">
        <w:tab/>
        <w:t>For the purposes of subsection (1)</w:t>
      </w:r>
      <w:r>
        <w:t xml:space="preserve">, </w:t>
      </w:r>
      <w:r w:rsidRPr="00582120">
        <w:t xml:space="preserve">use of </w:t>
      </w:r>
      <w:r w:rsidRPr="00593341">
        <w:t>a specified prefabricated building system</w:t>
      </w:r>
      <w:r w:rsidRPr="00582120">
        <w:t xml:space="preserve"> means use of the </w:t>
      </w:r>
      <w:r>
        <w:t>system</w:t>
      </w:r>
      <w:r w:rsidRPr="00582120">
        <w:t xml:space="preserve"> in accordance with any instructions provided by the </w:t>
      </w:r>
      <w:r>
        <w:t>registered prefabrication builder who made, manufactured or assembled it</w:t>
      </w:r>
      <w:r w:rsidRPr="00582120">
        <w:t>.</w:t>
      </w:r>
    </w:p>
    <w:p w14:paraId="4077BD5D" w14:textId="77777777" w:rsidR="00525357" w:rsidRDefault="00525357" w:rsidP="00525357">
      <w:pPr>
        <w:pStyle w:val="AmendHeading2"/>
        <w:tabs>
          <w:tab w:val="clear" w:pos="720"/>
          <w:tab w:val="right" w:pos="2268"/>
        </w:tabs>
        <w:ind w:left="2381" w:hanging="2381"/>
      </w:pPr>
      <w:r>
        <w:tab/>
      </w:r>
      <w:r w:rsidRPr="008C5A9E">
        <w:t>(4)</w:t>
      </w:r>
      <w:r>
        <w:tab/>
        <w:t>In this section—</w:t>
      </w:r>
    </w:p>
    <w:p w14:paraId="4CA871B9" w14:textId="77777777" w:rsidR="00525357" w:rsidRDefault="00525357" w:rsidP="00525357">
      <w:pPr>
        <w:pStyle w:val="AmendDefinition2"/>
      </w:pPr>
      <w:r w:rsidRPr="008C5A9E">
        <w:rPr>
          <w:b/>
          <w:bCs/>
          <w:i/>
          <w:iCs/>
        </w:rPr>
        <w:t>specified prefabricated b</w:t>
      </w:r>
      <w:r>
        <w:rPr>
          <w:b/>
          <w:bCs/>
          <w:i/>
          <w:iCs/>
        </w:rPr>
        <w:t xml:space="preserve">uilding </w:t>
      </w:r>
      <w:r w:rsidRPr="008C5A9E">
        <w:rPr>
          <w:b/>
          <w:bCs/>
          <w:i/>
          <w:iCs/>
        </w:rPr>
        <w:t>system</w:t>
      </w:r>
      <w:r>
        <w:t xml:space="preserve"> means—</w:t>
      </w:r>
    </w:p>
    <w:p w14:paraId="751FB759" w14:textId="77777777" w:rsidR="00525357" w:rsidRDefault="00525357" w:rsidP="00525357">
      <w:pPr>
        <w:pStyle w:val="AmendHeading4"/>
        <w:tabs>
          <w:tab w:val="clear" w:pos="720"/>
          <w:tab w:val="right" w:pos="3288"/>
        </w:tabs>
        <w:ind w:left="3402" w:hanging="3402"/>
      </w:pPr>
      <w:r>
        <w:tab/>
      </w:r>
      <w:r w:rsidRPr="00230481">
        <w:t>(a)</w:t>
      </w:r>
      <w:r>
        <w:tab/>
      </w:r>
      <w:r w:rsidRPr="008C5A9E">
        <w:t xml:space="preserve">a prescribed prefabricated building system or prefabricated building system </w:t>
      </w:r>
      <w:r>
        <w:t>belonging</w:t>
      </w:r>
      <w:r w:rsidRPr="008C5A9E">
        <w:t xml:space="preserve"> to a prescribed class of prefabricated building system</w:t>
      </w:r>
      <w:r>
        <w:t>; or</w:t>
      </w:r>
    </w:p>
    <w:p w14:paraId="5CC9B5CF" w14:textId="77777777" w:rsidR="00525357" w:rsidRDefault="00525357" w:rsidP="00525357">
      <w:pPr>
        <w:pStyle w:val="AmendHeading4"/>
        <w:tabs>
          <w:tab w:val="clear" w:pos="720"/>
          <w:tab w:val="right" w:pos="3288"/>
        </w:tabs>
        <w:ind w:left="3402" w:hanging="3402"/>
      </w:pPr>
      <w:r>
        <w:tab/>
      </w:r>
      <w:r w:rsidRPr="00230481">
        <w:t>(b)</w:t>
      </w:r>
      <w:r>
        <w:tab/>
        <w:t>a prefabricated building system that is made or manufactured by use of a prescribed method.</w:t>
      </w:r>
      <w:r w:rsidRPr="00582120">
        <w:t>".</w:t>
      </w:r>
    </w:p>
    <w:p w14:paraId="4150B65E" w14:textId="77777777" w:rsidR="00525357" w:rsidRPr="00582120" w:rsidRDefault="00525357" w:rsidP="00525357">
      <w:pPr>
        <w:pStyle w:val="AmendHeading1s"/>
        <w:tabs>
          <w:tab w:val="right" w:pos="1701"/>
        </w:tabs>
        <w:ind w:left="1871" w:hanging="1871"/>
      </w:pPr>
      <w:bookmarkStart w:id="10" w:name="_Toc235194640"/>
      <w:r>
        <w:tab/>
      </w:r>
      <w:r w:rsidRPr="004A5963">
        <w:t>178</w:t>
      </w:r>
      <w:r>
        <w:t>H</w:t>
      </w:r>
      <w:r>
        <w:tab/>
        <w:t>R</w:t>
      </w:r>
      <w:r w:rsidRPr="00582120">
        <w:t>efusal of building permit</w:t>
      </w:r>
      <w:bookmarkEnd w:id="10"/>
    </w:p>
    <w:p w14:paraId="50710AC4" w14:textId="77777777" w:rsidR="00525357" w:rsidRPr="00582120" w:rsidRDefault="00525357" w:rsidP="00525357">
      <w:pPr>
        <w:pStyle w:val="AmendHeading1"/>
        <w:tabs>
          <w:tab w:val="right" w:pos="1701"/>
        </w:tabs>
        <w:ind w:left="1871" w:hanging="1871"/>
      </w:pPr>
      <w:r>
        <w:tab/>
      </w:r>
      <w:r w:rsidRPr="00574C2F">
        <w:t>(1)</w:t>
      </w:r>
      <w:r w:rsidRPr="00582120">
        <w:tab/>
        <w:t xml:space="preserve">After section 24(1) of </w:t>
      </w:r>
      <w:r w:rsidRPr="00116CB0">
        <w:t xml:space="preserve">the </w:t>
      </w:r>
      <w:r w:rsidRPr="00582120">
        <w:rPr>
          <w:b/>
          <w:bCs/>
        </w:rPr>
        <w:t>Building Act 1993 insert</w:t>
      </w:r>
      <w:r w:rsidRPr="00582120">
        <w:t>—</w:t>
      </w:r>
    </w:p>
    <w:p w14:paraId="1BB6DA25" w14:textId="77777777" w:rsidR="00525357" w:rsidRDefault="00525357" w:rsidP="00525357">
      <w:pPr>
        <w:pStyle w:val="AmendHeading2"/>
        <w:tabs>
          <w:tab w:val="clear" w:pos="720"/>
          <w:tab w:val="right" w:pos="2268"/>
        </w:tabs>
        <w:ind w:left="2381" w:hanging="2381"/>
      </w:pPr>
      <w:r>
        <w:tab/>
      </w:r>
      <w:r w:rsidRPr="00574C2F">
        <w:t>"(</w:t>
      </w:r>
      <w:r>
        <w:t>1A</w:t>
      </w:r>
      <w:r w:rsidRPr="00574C2F">
        <w:t>)</w:t>
      </w:r>
      <w:r w:rsidRPr="00582120">
        <w:tab/>
      </w:r>
      <w:r>
        <w:t xml:space="preserve">The relevant building surveyor must not issue a building permit for the carrying out of building work that includes the use of </w:t>
      </w:r>
      <w:r w:rsidRPr="00E54355">
        <w:t>a</w:t>
      </w:r>
      <w:r>
        <w:t>n affected prefabricated building system unless the relevant building surveyor is satisfied that t</w:t>
      </w:r>
      <w:r w:rsidRPr="00582120">
        <w:t xml:space="preserve">he application includes information sufficient to demonstrate that the </w:t>
      </w:r>
      <w:r>
        <w:t xml:space="preserve">person that is named as the builder in the building permit </w:t>
      </w:r>
      <w:r w:rsidRPr="00582120">
        <w:t xml:space="preserve">will be provided with the following </w:t>
      </w:r>
      <w:r>
        <w:t xml:space="preserve">documents by the following persons, </w:t>
      </w:r>
      <w:r w:rsidRPr="00582120">
        <w:t xml:space="preserve">in respect of the </w:t>
      </w:r>
      <w:r>
        <w:t xml:space="preserve">affected </w:t>
      </w:r>
      <w:r w:rsidRPr="00582120">
        <w:t xml:space="preserve">prefabricated building </w:t>
      </w:r>
      <w:r>
        <w:t>system</w:t>
      </w:r>
      <w:r w:rsidRPr="00582120">
        <w:t>—</w:t>
      </w:r>
    </w:p>
    <w:p w14:paraId="50DB8838" w14:textId="77777777" w:rsidR="00525357" w:rsidRDefault="00525357" w:rsidP="00525357">
      <w:pPr>
        <w:pStyle w:val="AmendHeading3"/>
        <w:tabs>
          <w:tab w:val="right" w:pos="2778"/>
        </w:tabs>
        <w:ind w:left="2891" w:hanging="2891"/>
      </w:pPr>
      <w:r>
        <w:tab/>
      </w:r>
      <w:r w:rsidRPr="00574C2F">
        <w:t>(</w:t>
      </w:r>
      <w:r>
        <w:t>a</w:t>
      </w:r>
      <w:r w:rsidRPr="00574C2F">
        <w:t>)</w:t>
      </w:r>
      <w:r w:rsidRPr="00582120">
        <w:tab/>
        <w:t>the documents referred to in section 15E(1)(a) to (</w:t>
      </w:r>
      <w:r>
        <w:t>f</w:t>
      </w:r>
      <w:r w:rsidRPr="00582120">
        <w:t>)</w:t>
      </w:r>
      <w:r>
        <w:t>—by the registered prefabrication builder</w:t>
      </w:r>
      <w:r w:rsidRPr="00582120">
        <w:t>; and</w:t>
      </w:r>
    </w:p>
    <w:p w14:paraId="1105B0D3" w14:textId="77777777" w:rsidR="00525357" w:rsidRPr="00351B3F" w:rsidRDefault="00525357" w:rsidP="00525357">
      <w:pPr>
        <w:pStyle w:val="AmendHeading3"/>
        <w:tabs>
          <w:tab w:val="right" w:pos="2778"/>
        </w:tabs>
        <w:ind w:left="2891" w:hanging="2891"/>
      </w:pPr>
      <w:r>
        <w:tab/>
      </w:r>
      <w:r w:rsidRPr="00574C2F">
        <w:t>(</w:t>
      </w:r>
      <w:r>
        <w:t>b</w:t>
      </w:r>
      <w:r w:rsidRPr="00574C2F">
        <w:t>)</w:t>
      </w:r>
      <w:r w:rsidRPr="00582120">
        <w:tab/>
        <w:t>any prescribed document</w:t>
      </w:r>
      <w:r>
        <w:t>—by a prescribed person or a person belonging to a prescribed class of person.".</w:t>
      </w:r>
    </w:p>
    <w:p w14:paraId="225D5862" w14:textId="77777777" w:rsidR="00525357" w:rsidRPr="00582120" w:rsidRDefault="00525357" w:rsidP="00525357">
      <w:pPr>
        <w:pStyle w:val="AmendHeading1"/>
        <w:tabs>
          <w:tab w:val="right" w:pos="1701"/>
        </w:tabs>
        <w:ind w:left="1871" w:hanging="1871"/>
      </w:pPr>
      <w:r>
        <w:tab/>
      </w:r>
      <w:r w:rsidRPr="00574C2F">
        <w:t>(2)</w:t>
      </w:r>
      <w:r w:rsidRPr="00582120">
        <w:tab/>
        <w:t xml:space="preserve">After section 24(8) of the </w:t>
      </w:r>
      <w:r w:rsidRPr="00582120">
        <w:rPr>
          <w:b/>
          <w:bCs/>
        </w:rPr>
        <w:t>Building Act 1993 insert</w:t>
      </w:r>
      <w:r w:rsidRPr="00582120">
        <w:t>—</w:t>
      </w:r>
    </w:p>
    <w:p w14:paraId="7214773F" w14:textId="77777777" w:rsidR="00525357" w:rsidRDefault="00525357" w:rsidP="00525357">
      <w:pPr>
        <w:pStyle w:val="AmendHeading2"/>
        <w:tabs>
          <w:tab w:val="clear" w:pos="720"/>
          <w:tab w:val="right" w:pos="2268"/>
        </w:tabs>
        <w:ind w:left="2381" w:hanging="2381"/>
      </w:pPr>
      <w:r>
        <w:lastRenderedPageBreak/>
        <w:tab/>
      </w:r>
      <w:r w:rsidRPr="00574C2F">
        <w:t>"(</w:t>
      </w:r>
      <w:r>
        <w:t>9</w:t>
      </w:r>
      <w:r w:rsidRPr="00574C2F">
        <w:t>)</w:t>
      </w:r>
      <w:r w:rsidRPr="00582120">
        <w:tab/>
        <w:t>In this section—</w:t>
      </w:r>
    </w:p>
    <w:p w14:paraId="162FAF50" w14:textId="332AE3D5" w:rsidR="00525357" w:rsidRDefault="00525357" w:rsidP="00525357">
      <w:pPr>
        <w:pStyle w:val="AmendDefinition2"/>
      </w:pPr>
      <w:r w:rsidRPr="00FC7FE2">
        <w:rPr>
          <w:b/>
          <w:bCs/>
          <w:i/>
          <w:iCs/>
        </w:rPr>
        <w:t>affected prefabricated building system</w:t>
      </w:r>
      <w:r>
        <w:t xml:space="preserve"> means a </w:t>
      </w:r>
      <w:r w:rsidRPr="00FC7FE2">
        <w:t xml:space="preserve">prefabricated building system or prefabricated building system </w:t>
      </w:r>
      <w:r>
        <w:t>belonging</w:t>
      </w:r>
      <w:r w:rsidRPr="00FC7FE2">
        <w:t xml:space="preserve"> to a prescribed class of prefabricated building system</w:t>
      </w:r>
      <w:r>
        <w:t xml:space="preserve"> that is prescribed as an affected prefabricated building system but does not include a prefabricated building system that is exempted by the regulations from the operation of subsection (1A);</w:t>
      </w:r>
    </w:p>
    <w:p w14:paraId="3E655A9E" w14:textId="77777777" w:rsidR="00525357" w:rsidRDefault="00525357" w:rsidP="00525357">
      <w:pPr>
        <w:pStyle w:val="AmendDefinition2"/>
      </w:pPr>
      <w:r w:rsidRPr="00443563">
        <w:rPr>
          <w:b/>
          <w:bCs/>
          <w:i/>
          <w:iCs/>
        </w:rPr>
        <w:t>prefabricated building system</w:t>
      </w:r>
      <w:r w:rsidRPr="00443563">
        <w:t xml:space="preserve"> has the same meaning as in Part 2A</w:t>
      </w:r>
      <w:r w:rsidRPr="00582120">
        <w:t>.".</w:t>
      </w:r>
    </w:p>
    <w:p w14:paraId="51522EF9" w14:textId="77777777" w:rsidR="00525357" w:rsidRPr="00582120" w:rsidRDefault="00525357" w:rsidP="00525357">
      <w:pPr>
        <w:pStyle w:val="AmendHeading1s"/>
        <w:tabs>
          <w:tab w:val="right" w:pos="1701"/>
        </w:tabs>
        <w:ind w:left="1871" w:hanging="1871"/>
      </w:pPr>
      <w:r>
        <w:tab/>
      </w:r>
      <w:r w:rsidRPr="00574C2F">
        <w:t>1</w:t>
      </w:r>
      <w:r>
        <w:t>78I</w:t>
      </w:r>
      <w:r>
        <w:tab/>
      </w:r>
      <w:r w:rsidRPr="00582120">
        <w:tab/>
      </w:r>
      <w:bookmarkStart w:id="11" w:name="_Toc235194641"/>
      <w:r w:rsidRPr="00582120">
        <w:t>Inspection of building work—general powers</w:t>
      </w:r>
      <w:bookmarkEnd w:id="11"/>
    </w:p>
    <w:p w14:paraId="58E0DC8C" w14:textId="77777777" w:rsidR="00525357" w:rsidRPr="00582120" w:rsidRDefault="00525357" w:rsidP="00525357">
      <w:pPr>
        <w:pStyle w:val="AmendHeading1"/>
        <w:ind w:left="1871"/>
      </w:pPr>
      <w:r w:rsidRPr="00582120">
        <w:t xml:space="preserve">At the end of section 35 of the </w:t>
      </w:r>
      <w:r w:rsidRPr="00582120">
        <w:rPr>
          <w:b/>
          <w:bCs/>
        </w:rPr>
        <w:t>Building Act 1993 insert</w:t>
      </w:r>
      <w:r w:rsidRPr="00582120">
        <w:t>—</w:t>
      </w:r>
    </w:p>
    <w:p w14:paraId="4579DBBF" w14:textId="77777777" w:rsidR="00525357" w:rsidRDefault="00525357" w:rsidP="00525357">
      <w:pPr>
        <w:pStyle w:val="AmendHeading2"/>
        <w:tabs>
          <w:tab w:val="clear" w:pos="720"/>
          <w:tab w:val="right" w:pos="2268"/>
        </w:tabs>
        <w:ind w:left="2381" w:hanging="2381"/>
      </w:pPr>
      <w:r>
        <w:tab/>
      </w:r>
      <w:r w:rsidRPr="00574C2F">
        <w:t>"(2)</w:t>
      </w:r>
      <w:r w:rsidRPr="00582120">
        <w:tab/>
        <w:t xml:space="preserve">In addition, if the building work </w:t>
      </w:r>
      <w:r>
        <w:t>includes</w:t>
      </w:r>
      <w:r w:rsidRPr="00582120">
        <w:t xml:space="preserve"> the use of </w:t>
      </w:r>
      <w:r w:rsidRPr="00E54355">
        <w:t>a</w:t>
      </w:r>
      <w:r>
        <w:t xml:space="preserve">n affected prefabricated building system within the meaning of section 24(9), </w:t>
      </w:r>
      <w:r w:rsidRPr="00582120">
        <w:t>the relevant building surveyor may inspect any document referred to in section 24(1</w:t>
      </w:r>
      <w:r>
        <w:t>A</w:t>
      </w:r>
      <w:r w:rsidRPr="00582120">
        <w:t xml:space="preserve">) </w:t>
      </w:r>
      <w:r>
        <w:t>that relates to</w:t>
      </w:r>
      <w:r w:rsidRPr="00582120">
        <w:t xml:space="preserve"> the </w:t>
      </w:r>
      <w:r w:rsidRPr="002C6620">
        <w:t>affected prefabricated building system</w:t>
      </w:r>
      <w:r w:rsidRPr="00582120">
        <w:t>.</w:t>
      </w:r>
      <w:r>
        <w:t>".</w:t>
      </w:r>
    </w:p>
    <w:p w14:paraId="6EF01603" w14:textId="77777777" w:rsidR="00525357" w:rsidRPr="00582120" w:rsidRDefault="00525357" w:rsidP="00525357">
      <w:pPr>
        <w:pStyle w:val="AmendHeading1s"/>
        <w:tabs>
          <w:tab w:val="right" w:pos="1701"/>
        </w:tabs>
        <w:ind w:left="1871" w:hanging="1871"/>
      </w:pPr>
      <w:bookmarkStart w:id="12" w:name="_Toc235194642"/>
      <w:r>
        <w:tab/>
      </w:r>
      <w:r w:rsidRPr="00574C2F">
        <w:t>1</w:t>
      </w:r>
      <w:r>
        <w:t>78J</w:t>
      </w:r>
      <w:r>
        <w:tab/>
      </w:r>
      <w:r w:rsidRPr="00582120">
        <w:t>Refusal of occupancy permit</w:t>
      </w:r>
      <w:bookmarkEnd w:id="12"/>
    </w:p>
    <w:p w14:paraId="0B8952F3" w14:textId="77777777" w:rsidR="00525357" w:rsidRPr="00582120" w:rsidRDefault="00525357" w:rsidP="00525357">
      <w:pPr>
        <w:pStyle w:val="AmendHeading1"/>
        <w:tabs>
          <w:tab w:val="right" w:pos="1701"/>
        </w:tabs>
        <w:ind w:left="1871" w:hanging="1871"/>
      </w:pPr>
      <w:r>
        <w:tab/>
      </w:r>
      <w:r w:rsidRPr="00582120">
        <w:tab/>
        <w:t>Before section 44</w:t>
      </w:r>
      <w:r>
        <w:t>(1)</w:t>
      </w:r>
      <w:r w:rsidRPr="00582120">
        <w:t xml:space="preserve">(c) of the </w:t>
      </w:r>
      <w:r w:rsidRPr="00582120">
        <w:rPr>
          <w:b/>
          <w:bCs/>
        </w:rPr>
        <w:t>Building Act 1993 insert</w:t>
      </w:r>
      <w:r w:rsidRPr="00582120">
        <w:t>—</w:t>
      </w:r>
    </w:p>
    <w:p w14:paraId="2E3FF072" w14:textId="77777777" w:rsidR="00525357" w:rsidRPr="00582120" w:rsidRDefault="00525357" w:rsidP="00525357">
      <w:pPr>
        <w:pStyle w:val="AmendHeading2"/>
        <w:tabs>
          <w:tab w:val="clear" w:pos="720"/>
          <w:tab w:val="right" w:pos="2268"/>
        </w:tabs>
        <w:ind w:left="2381" w:hanging="2381"/>
      </w:pPr>
      <w:r>
        <w:tab/>
      </w:r>
      <w:r w:rsidRPr="00574C2F">
        <w:t>"(bb)</w:t>
      </w:r>
      <w:r w:rsidRPr="00582120">
        <w:tab/>
      </w:r>
      <w:r w:rsidRPr="00582120">
        <w:tab/>
        <w:t xml:space="preserve">if the building work </w:t>
      </w:r>
      <w:r w:rsidRPr="006F2B10">
        <w:t>includes the use of an affected prefabricated building system within the meaning of section 24(</w:t>
      </w:r>
      <w:r>
        <w:t>9</w:t>
      </w:r>
      <w:r w:rsidRPr="006F2B10">
        <w:t>)</w:t>
      </w:r>
      <w:r w:rsidRPr="00582120">
        <w:t>, unless the relevant building surveyor has seen the documents referred to in section 24(1</w:t>
      </w:r>
      <w:r>
        <w:t>A</w:t>
      </w:r>
      <w:r w:rsidRPr="00582120">
        <w:t xml:space="preserve">) in respect of the </w:t>
      </w:r>
      <w:r>
        <w:t>system</w:t>
      </w:r>
      <w:r w:rsidRPr="00582120">
        <w:t>; and".</w:t>
      </w:r>
    </w:p>
    <w:p w14:paraId="65F819C8" w14:textId="77777777" w:rsidR="00525357" w:rsidRDefault="00525357" w:rsidP="00525357">
      <w:pPr>
        <w:pStyle w:val="AmendHeading1s"/>
        <w:tabs>
          <w:tab w:val="right" w:pos="1701"/>
        </w:tabs>
        <w:ind w:left="1871" w:hanging="1871"/>
      </w:pPr>
      <w:r>
        <w:tab/>
      </w:r>
      <w:r w:rsidRPr="000441C9">
        <w:t>178</w:t>
      </w:r>
      <w:r>
        <w:t>K</w:t>
      </w:r>
      <w:r>
        <w:tab/>
        <w:t>Application of Act to the Crown and public authorities</w:t>
      </w:r>
    </w:p>
    <w:p w14:paraId="7A01FBB9" w14:textId="77777777" w:rsidR="00525357" w:rsidRDefault="00525357" w:rsidP="00525357">
      <w:pPr>
        <w:pStyle w:val="AmendHeading1"/>
        <w:ind w:left="1871"/>
      </w:pPr>
      <w:r>
        <w:t xml:space="preserve">In section 217(1) of the </w:t>
      </w:r>
      <w:r w:rsidRPr="000441C9">
        <w:rPr>
          <w:b/>
          <w:bCs/>
        </w:rPr>
        <w:t>Building Act 1993</w:t>
      </w:r>
      <w:r>
        <w:t xml:space="preserve">, after "Parts 2," </w:t>
      </w:r>
      <w:r w:rsidRPr="000441C9">
        <w:rPr>
          <w:b/>
          <w:bCs/>
        </w:rPr>
        <w:t>insert</w:t>
      </w:r>
      <w:r>
        <w:t xml:space="preserve"> "2A,".</w:t>
      </w:r>
    </w:p>
    <w:p w14:paraId="3922E1E4" w14:textId="77777777" w:rsidR="00525357" w:rsidRPr="00582120" w:rsidRDefault="00525357" w:rsidP="00525357">
      <w:pPr>
        <w:pStyle w:val="AmendHeading1s"/>
        <w:tabs>
          <w:tab w:val="right" w:pos="1701"/>
        </w:tabs>
        <w:ind w:left="1871" w:hanging="1871"/>
      </w:pPr>
      <w:bookmarkStart w:id="13" w:name="_Toc235194643"/>
      <w:r>
        <w:tab/>
      </w:r>
      <w:r w:rsidRPr="00574C2F">
        <w:t>1</w:t>
      </w:r>
      <w:r>
        <w:t>78L</w:t>
      </w:r>
      <w:r>
        <w:tab/>
      </w:r>
      <w:r w:rsidRPr="00582120">
        <w:t>Building surveyor may rely on certificate by other registered building practitioner or endorsed building engineer</w:t>
      </w:r>
      <w:bookmarkEnd w:id="13"/>
    </w:p>
    <w:p w14:paraId="0A40C112" w14:textId="77777777" w:rsidR="00525357" w:rsidRPr="00582120" w:rsidRDefault="00525357" w:rsidP="00525357">
      <w:pPr>
        <w:pStyle w:val="AmendHeading1"/>
        <w:tabs>
          <w:tab w:val="right" w:pos="1701"/>
        </w:tabs>
        <w:ind w:left="1871" w:hanging="1871"/>
      </w:pPr>
      <w:r>
        <w:tab/>
      </w:r>
      <w:r w:rsidRPr="00E40DE0">
        <w:t>(1)</w:t>
      </w:r>
      <w:r w:rsidRPr="00582120">
        <w:tab/>
        <w:t xml:space="preserve">After section 238(1)(a) of the </w:t>
      </w:r>
      <w:r w:rsidRPr="00582120">
        <w:rPr>
          <w:b/>
          <w:bCs/>
        </w:rPr>
        <w:t>Building Act 1993 insert</w:t>
      </w:r>
      <w:r w:rsidRPr="00582120">
        <w:t>—</w:t>
      </w:r>
    </w:p>
    <w:p w14:paraId="713B8FD3" w14:textId="77777777" w:rsidR="00525357" w:rsidRPr="00582120" w:rsidRDefault="00525357" w:rsidP="00525357">
      <w:pPr>
        <w:pStyle w:val="AmendHeading2"/>
        <w:tabs>
          <w:tab w:val="clear" w:pos="720"/>
          <w:tab w:val="right" w:pos="2268"/>
        </w:tabs>
        <w:ind w:left="2381" w:hanging="2381"/>
      </w:pPr>
      <w:r>
        <w:tab/>
      </w:r>
      <w:r w:rsidRPr="00E40DE0">
        <w:t>"(ab)</w:t>
      </w:r>
      <w:r w:rsidRPr="00582120">
        <w:tab/>
        <w:t xml:space="preserve">that </w:t>
      </w:r>
      <w:r w:rsidRPr="006F2B10">
        <w:t>an affected prefabricated building system within the meaning of section 24(</w:t>
      </w:r>
      <w:r>
        <w:t>9</w:t>
      </w:r>
      <w:r w:rsidRPr="006F2B10">
        <w:t>)</w:t>
      </w:r>
      <w:r>
        <w:t xml:space="preserve"> </w:t>
      </w:r>
      <w:r w:rsidRPr="00582120">
        <w:t>to be used in the proposed building work complies with the requirements of this Act and the building regulations; or".</w:t>
      </w:r>
    </w:p>
    <w:p w14:paraId="15098C03" w14:textId="77777777" w:rsidR="00525357" w:rsidRPr="00582120" w:rsidRDefault="00525357" w:rsidP="00525357">
      <w:pPr>
        <w:pStyle w:val="AmendHeading1"/>
        <w:tabs>
          <w:tab w:val="right" w:pos="1701"/>
        </w:tabs>
        <w:ind w:left="1871" w:hanging="1871"/>
      </w:pPr>
      <w:r>
        <w:tab/>
      </w:r>
      <w:r w:rsidRPr="00E40DE0">
        <w:t>(2)</w:t>
      </w:r>
      <w:r w:rsidRPr="00582120">
        <w:tab/>
        <w:t xml:space="preserve">After section 238(2) of the </w:t>
      </w:r>
      <w:r w:rsidRPr="00582120">
        <w:rPr>
          <w:b/>
          <w:bCs/>
        </w:rPr>
        <w:t>Building Act 1993 insert</w:t>
      </w:r>
      <w:r w:rsidRPr="00582120">
        <w:t>—</w:t>
      </w:r>
    </w:p>
    <w:p w14:paraId="2A4D1A65" w14:textId="77777777" w:rsidR="00525357" w:rsidRPr="00582120" w:rsidRDefault="00525357" w:rsidP="00525357">
      <w:pPr>
        <w:pStyle w:val="AmendHeading2"/>
        <w:tabs>
          <w:tab w:val="clear" w:pos="720"/>
          <w:tab w:val="right" w:pos="2268"/>
        </w:tabs>
        <w:ind w:left="2381" w:hanging="2381"/>
      </w:pPr>
      <w:r>
        <w:tab/>
      </w:r>
      <w:r w:rsidRPr="00E40DE0">
        <w:t>"(2A)</w:t>
      </w:r>
      <w:r w:rsidRPr="00582120">
        <w:tab/>
        <w:t>A municipal building surveyor or a private building surveyor, in carrying out a function under this Act or the regulations, may rely on—</w:t>
      </w:r>
    </w:p>
    <w:p w14:paraId="6AFA5D38" w14:textId="77777777" w:rsidR="00525357" w:rsidRPr="00582120" w:rsidRDefault="00525357" w:rsidP="00525357">
      <w:pPr>
        <w:pStyle w:val="AmendHeading3"/>
        <w:tabs>
          <w:tab w:val="right" w:pos="2778"/>
        </w:tabs>
        <w:ind w:left="2891" w:hanging="2891"/>
      </w:pPr>
      <w:r>
        <w:tab/>
      </w:r>
      <w:r w:rsidRPr="00E40DE0">
        <w:t>(a)</w:t>
      </w:r>
      <w:r w:rsidRPr="00582120">
        <w:tab/>
        <w:t xml:space="preserve">in the case of prefabrication work that includes electrical installation work—a certificate under section 44 of the </w:t>
      </w:r>
      <w:r w:rsidRPr="00582120">
        <w:rPr>
          <w:b/>
          <w:bCs/>
        </w:rPr>
        <w:t>Electricity Safety Act 1998</w:t>
      </w:r>
      <w:r w:rsidRPr="00582120">
        <w:t>; or</w:t>
      </w:r>
    </w:p>
    <w:p w14:paraId="21D726F4" w14:textId="77777777" w:rsidR="00525357" w:rsidRPr="00582120" w:rsidRDefault="00525357" w:rsidP="00525357">
      <w:pPr>
        <w:pStyle w:val="AmendHeading3"/>
        <w:tabs>
          <w:tab w:val="right" w:pos="2778"/>
        </w:tabs>
        <w:ind w:left="2891" w:hanging="2891"/>
      </w:pPr>
      <w:r>
        <w:tab/>
      </w:r>
      <w:r w:rsidRPr="00E40DE0">
        <w:t>(</w:t>
      </w:r>
      <w:r>
        <w:t>b</w:t>
      </w:r>
      <w:r w:rsidRPr="00E40DE0">
        <w:t>)</w:t>
      </w:r>
      <w:r w:rsidRPr="00582120">
        <w:tab/>
        <w:t>in the case of</w:t>
      </w:r>
      <w:r>
        <w:t xml:space="preserve"> p</w:t>
      </w:r>
      <w:r w:rsidRPr="00582120">
        <w:t>refabrication work that includes plumbing work—a certificate issued by a licensed plumber under Part 12A</w:t>
      </w:r>
      <w:r>
        <w:t>.".</w:t>
      </w:r>
    </w:p>
    <w:p w14:paraId="55FE30FC" w14:textId="77777777" w:rsidR="00525357" w:rsidRPr="00582120" w:rsidRDefault="00525357" w:rsidP="00525357">
      <w:pPr>
        <w:pStyle w:val="AmendHeading1"/>
        <w:tabs>
          <w:tab w:val="right" w:pos="1701"/>
        </w:tabs>
        <w:ind w:left="1871" w:hanging="1871"/>
      </w:pPr>
      <w:r>
        <w:tab/>
      </w:r>
      <w:r w:rsidRPr="00E40DE0">
        <w:t>(3)</w:t>
      </w:r>
      <w:r w:rsidRPr="00582120">
        <w:tab/>
        <w:t xml:space="preserve">After section 238(3) of the </w:t>
      </w:r>
      <w:r w:rsidRPr="00582120">
        <w:rPr>
          <w:b/>
          <w:bCs/>
        </w:rPr>
        <w:t>Building Act 1993 insert</w:t>
      </w:r>
      <w:r w:rsidRPr="00582120">
        <w:t>—</w:t>
      </w:r>
    </w:p>
    <w:p w14:paraId="13AA254B" w14:textId="77777777" w:rsidR="00525357" w:rsidRPr="00582120" w:rsidRDefault="00525357" w:rsidP="00525357">
      <w:pPr>
        <w:pStyle w:val="AmendHeading2"/>
        <w:tabs>
          <w:tab w:val="clear" w:pos="720"/>
          <w:tab w:val="right" w:pos="2268"/>
        </w:tabs>
        <w:ind w:left="2381" w:hanging="2381"/>
      </w:pPr>
      <w:r>
        <w:lastRenderedPageBreak/>
        <w:tab/>
      </w:r>
      <w:r w:rsidRPr="00E40DE0">
        <w:t>"(4)</w:t>
      </w:r>
      <w:r w:rsidRPr="00582120">
        <w:tab/>
        <w:t>In this section—</w:t>
      </w:r>
    </w:p>
    <w:p w14:paraId="01655763" w14:textId="77777777" w:rsidR="00525357" w:rsidRPr="00582120" w:rsidRDefault="00525357" w:rsidP="00525357">
      <w:pPr>
        <w:pStyle w:val="AmendDefinition2"/>
      </w:pPr>
      <w:r w:rsidRPr="00582120">
        <w:rPr>
          <w:b/>
          <w:bCs/>
          <w:i/>
          <w:iCs/>
        </w:rPr>
        <w:t>licensed plumber</w:t>
      </w:r>
      <w:r w:rsidRPr="00582120">
        <w:t xml:space="preserve"> has the same meaning as in Part 12A.".</w:t>
      </w:r>
    </w:p>
    <w:p w14:paraId="27D619BA" w14:textId="77777777" w:rsidR="00525357" w:rsidRPr="00582120" w:rsidRDefault="00525357" w:rsidP="00525357">
      <w:pPr>
        <w:pStyle w:val="AmendHeading1s"/>
        <w:tabs>
          <w:tab w:val="right" w:pos="1701"/>
        </w:tabs>
        <w:ind w:left="1871" w:hanging="1871"/>
      </w:pPr>
      <w:bookmarkStart w:id="14" w:name="_Toc235194644"/>
      <w:r>
        <w:tab/>
      </w:r>
      <w:r w:rsidRPr="00E40DE0">
        <w:t>1</w:t>
      </w:r>
      <w:r>
        <w:t>78M</w:t>
      </w:r>
      <w:r>
        <w:tab/>
        <w:t>General r</w:t>
      </w:r>
      <w:r w:rsidRPr="00582120">
        <w:t>egulation</w:t>
      </w:r>
      <w:r>
        <w:t>-making powers</w:t>
      </w:r>
      <w:bookmarkEnd w:id="14"/>
    </w:p>
    <w:p w14:paraId="5BA5C737" w14:textId="77777777" w:rsidR="00525357" w:rsidRPr="00582120" w:rsidRDefault="00525357" w:rsidP="00525357">
      <w:pPr>
        <w:pStyle w:val="AmendHeading1"/>
        <w:tabs>
          <w:tab w:val="right" w:pos="1701"/>
        </w:tabs>
        <w:ind w:left="1871" w:hanging="1871"/>
      </w:pPr>
      <w:r>
        <w:tab/>
      </w:r>
      <w:r w:rsidRPr="00E40DE0">
        <w:t>(1)</w:t>
      </w:r>
      <w:r w:rsidRPr="00582120">
        <w:tab/>
      </w:r>
      <w:r>
        <w:t xml:space="preserve">Before </w:t>
      </w:r>
      <w:r w:rsidRPr="00582120">
        <w:t>section 261(1)(</w:t>
      </w:r>
      <w:r>
        <w:t>b</w:t>
      </w:r>
      <w:r w:rsidRPr="00582120">
        <w:t xml:space="preserve">) of the </w:t>
      </w:r>
      <w:r w:rsidRPr="00582120">
        <w:rPr>
          <w:b/>
          <w:bCs/>
        </w:rPr>
        <w:t>Building Act 1993 insert</w:t>
      </w:r>
      <w:r w:rsidRPr="00582120">
        <w:t>—</w:t>
      </w:r>
    </w:p>
    <w:p w14:paraId="01D87BBD" w14:textId="77777777" w:rsidR="00525357" w:rsidRPr="00582120" w:rsidRDefault="00525357" w:rsidP="00525357">
      <w:pPr>
        <w:pStyle w:val="AmendHeading2"/>
        <w:tabs>
          <w:tab w:val="clear" w:pos="720"/>
          <w:tab w:val="right" w:pos="2268"/>
        </w:tabs>
        <w:ind w:left="2381" w:hanging="2381"/>
      </w:pPr>
      <w:r>
        <w:tab/>
      </w:r>
      <w:r w:rsidRPr="00E40DE0">
        <w:t>"(a</w:t>
      </w:r>
      <w:r>
        <w:t>c</w:t>
      </w:r>
      <w:r w:rsidRPr="00E40DE0">
        <w:t>)</w:t>
      </w:r>
      <w:r w:rsidRPr="00582120">
        <w:tab/>
        <w:t xml:space="preserve">the issuing, </w:t>
      </w:r>
      <w:r>
        <w:t>production</w:t>
      </w:r>
      <w:r w:rsidRPr="00582120">
        <w:t xml:space="preserve"> and keeping of certificates, other documents and information required by this Act, the building regulations or the plumbing regulations in relation to the carrying out of prefabrication work or the making, manufacturing or assembling of a prefabricated building </w:t>
      </w:r>
      <w:r>
        <w:t>system</w:t>
      </w:r>
      <w:r w:rsidRPr="00582120">
        <w:t>;</w:t>
      </w:r>
    </w:p>
    <w:p w14:paraId="690FA8EC" w14:textId="77777777" w:rsidR="00525357" w:rsidRPr="00582120" w:rsidRDefault="00525357" w:rsidP="00525357">
      <w:pPr>
        <w:pStyle w:val="AmendHeading2"/>
        <w:tabs>
          <w:tab w:val="clear" w:pos="720"/>
          <w:tab w:val="right" w:pos="2268"/>
        </w:tabs>
        <w:ind w:left="2381" w:hanging="2381"/>
      </w:pPr>
      <w:r>
        <w:tab/>
      </w:r>
      <w:r w:rsidRPr="00E40DE0">
        <w:t>(a</w:t>
      </w:r>
      <w:r>
        <w:t>d</w:t>
      </w:r>
      <w:r w:rsidRPr="00E40DE0">
        <w:t>)</w:t>
      </w:r>
      <w:r w:rsidRPr="00582120">
        <w:tab/>
        <w:t>the keeping of records of inspections of the carrying out of prefabrication work;".</w:t>
      </w:r>
    </w:p>
    <w:p w14:paraId="18D04679" w14:textId="77777777" w:rsidR="00525357" w:rsidRPr="00582120" w:rsidRDefault="00525357" w:rsidP="00525357">
      <w:pPr>
        <w:pStyle w:val="AmendHeading1"/>
        <w:tabs>
          <w:tab w:val="right" w:pos="1701"/>
        </w:tabs>
        <w:ind w:left="1871" w:hanging="1871"/>
      </w:pPr>
      <w:r>
        <w:tab/>
      </w:r>
      <w:r w:rsidRPr="00E40DE0">
        <w:t>(2)</w:t>
      </w:r>
      <w:r w:rsidRPr="00582120">
        <w:tab/>
        <w:t xml:space="preserve">After section 261(1)(c) of the </w:t>
      </w:r>
      <w:r w:rsidRPr="00582120">
        <w:rPr>
          <w:b/>
          <w:bCs/>
        </w:rPr>
        <w:t>Building Act 1993 insert</w:t>
      </w:r>
      <w:r w:rsidRPr="00582120">
        <w:t>—</w:t>
      </w:r>
    </w:p>
    <w:p w14:paraId="092C472F" w14:textId="77777777" w:rsidR="00525357" w:rsidRPr="00582120" w:rsidRDefault="00525357" w:rsidP="00525357">
      <w:pPr>
        <w:pStyle w:val="AmendHeading2"/>
        <w:tabs>
          <w:tab w:val="clear" w:pos="720"/>
          <w:tab w:val="right" w:pos="2268"/>
        </w:tabs>
        <w:ind w:left="2381" w:hanging="2381"/>
      </w:pPr>
      <w:r>
        <w:tab/>
      </w:r>
      <w:r w:rsidRPr="00E40DE0">
        <w:t>"(ca)</w:t>
      </w:r>
      <w:r w:rsidRPr="00582120">
        <w:tab/>
        <w:t>requiring a person or class of person (</w:t>
      </w:r>
      <w:r>
        <w:t xml:space="preserve">the </w:t>
      </w:r>
      <w:r w:rsidRPr="00582120">
        <w:rPr>
          <w:b/>
          <w:bCs/>
          <w:i/>
          <w:iCs/>
        </w:rPr>
        <w:t>first person</w:t>
      </w:r>
      <w:r w:rsidRPr="00582120">
        <w:t>) to give to another person or class of person any information relating to the carrying out of prefabrication work by the first person;</w:t>
      </w:r>
    </w:p>
    <w:p w14:paraId="02B38489" w14:textId="77777777" w:rsidR="00525357" w:rsidRPr="00582120" w:rsidRDefault="00525357" w:rsidP="00525357">
      <w:pPr>
        <w:pStyle w:val="AmendHeading2"/>
        <w:tabs>
          <w:tab w:val="clear" w:pos="720"/>
          <w:tab w:val="right" w:pos="2268"/>
        </w:tabs>
        <w:ind w:left="2381" w:hanging="2381"/>
      </w:pPr>
      <w:r>
        <w:tab/>
      </w:r>
      <w:r w:rsidRPr="00E40DE0">
        <w:t>(</w:t>
      </w:r>
      <w:proofErr w:type="spellStart"/>
      <w:r w:rsidRPr="00E40DE0">
        <w:t>cb</w:t>
      </w:r>
      <w:proofErr w:type="spellEnd"/>
      <w:r w:rsidRPr="00E40DE0">
        <w:t>)</w:t>
      </w:r>
      <w:r w:rsidRPr="00582120">
        <w:tab/>
        <w:t>requiring a person or class of person (</w:t>
      </w:r>
      <w:r>
        <w:t xml:space="preserve">the </w:t>
      </w:r>
      <w:r w:rsidRPr="00582120">
        <w:rPr>
          <w:b/>
          <w:bCs/>
          <w:i/>
          <w:iCs/>
        </w:rPr>
        <w:t>first person</w:t>
      </w:r>
      <w:r w:rsidRPr="00582120">
        <w:t xml:space="preserve">) to give to another person or class of person any document or class of document setting out any information relating to a prefabricated building </w:t>
      </w:r>
      <w:r>
        <w:t>system</w:t>
      </w:r>
      <w:r w:rsidRPr="00582120">
        <w:t xml:space="preserve"> made, manufactured or assembled by the first person including—</w:t>
      </w:r>
    </w:p>
    <w:p w14:paraId="3BF0208F" w14:textId="77777777" w:rsidR="00525357" w:rsidRPr="00582120" w:rsidRDefault="00525357" w:rsidP="00525357">
      <w:pPr>
        <w:pStyle w:val="AmendHeading3"/>
        <w:tabs>
          <w:tab w:val="right" w:pos="2778"/>
        </w:tabs>
        <w:ind w:left="2891" w:hanging="2891"/>
      </w:pPr>
      <w:r>
        <w:tab/>
      </w:r>
      <w:r w:rsidRPr="00E40DE0">
        <w:t>(i)</w:t>
      </w:r>
      <w:r w:rsidRPr="00582120">
        <w:tab/>
        <w:t>technical specifications; and</w:t>
      </w:r>
    </w:p>
    <w:p w14:paraId="061DEEEA" w14:textId="77777777" w:rsidR="00525357" w:rsidRPr="00582120" w:rsidRDefault="00525357" w:rsidP="00525357">
      <w:pPr>
        <w:pStyle w:val="AmendHeading3"/>
        <w:tabs>
          <w:tab w:val="right" w:pos="2778"/>
        </w:tabs>
        <w:ind w:left="2891" w:hanging="2891"/>
      </w:pPr>
      <w:r>
        <w:tab/>
      </w:r>
      <w:r w:rsidRPr="00E40DE0">
        <w:t>(ii)</w:t>
      </w:r>
      <w:r w:rsidRPr="00582120">
        <w:tab/>
        <w:t xml:space="preserve">instructions for the use of the </w:t>
      </w:r>
      <w:r>
        <w:t>system</w:t>
      </w:r>
      <w:r w:rsidRPr="00582120">
        <w:t>; and</w:t>
      </w:r>
    </w:p>
    <w:p w14:paraId="45632CC6" w14:textId="77777777" w:rsidR="00525357" w:rsidRPr="00582120" w:rsidRDefault="00525357" w:rsidP="00525357">
      <w:pPr>
        <w:pStyle w:val="AmendHeading3"/>
        <w:tabs>
          <w:tab w:val="right" w:pos="2778"/>
        </w:tabs>
        <w:ind w:left="2891" w:hanging="2891"/>
      </w:pPr>
      <w:r>
        <w:tab/>
      </w:r>
      <w:r w:rsidRPr="00E40DE0">
        <w:t>(iii)</w:t>
      </w:r>
      <w:r w:rsidRPr="00582120">
        <w:tab/>
        <w:t>handling and transportation requirements;".</w:t>
      </w:r>
    </w:p>
    <w:p w14:paraId="08B97064" w14:textId="77777777" w:rsidR="00525357" w:rsidRPr="00582120" w:rsidRDefault="00525357" w:rsidP="00525357">
      <w:pPr>
        <w:pStyle w:val="AmendHeading1"/>
        <w:tabs>
          <w:tab w:val="right" w:pos="1701"/>
        </w:tabs>
        <w:ind w:left="1871" w:hanging="1871"/>
      </w:pPr>
      <w:r>
        <w:tab/>
      </w:r>
      <w:r w:rsidRPr="00E40DE0">
        <w:t>(3)</w:t>
      </w:r>
      <w:r w:rsidRPr="00582120">
        <w:tab/>
        <w:t>After section 261(</w:t>
      </w:r>
      <w:proofErr w:type="gramStart"/>
      <w:r w:rsidRPr="00582120">
        <w:t>1)(</w:t>
      </w:r>
      <w:proofErr w:type="gramEnd"/>
      <w:r w:rsidRPr="00582120">
        <w:t xml:space="preserve">ha) of the </w:t>
      </w:r>
      <w:r w:rsidRPr="00582120">
        <w:rPr>
          <w:b/>
          <w:bCs/>
        </w:rPr>
        <w:t>Building Act 1993 insert</w:t>
      </w:r>
      <w:r w:rsidRPr="00582120">
        <w:t>—</w:t>
      </w:r>
    </w:p>
    <w:p w14:paraId="4D19523E" w14:textId="77777777" w:rsidR="00525357" w:rsidRDefault="00525357" w:rsidP="00525357">
      <w:pPr>
        <w:pStyle w:val="AmendHeading2"/>
        <w:tabs>
          <w:tab w:val="clear" w:pos="720"/>
          <w:tab w:val="right" w:pos="2268"/>
        </w:tabs>
        <w:ind w:left="2381" w:hanging="2381"/>
      </w:pPr>
      <w:r>
        <w:tab/>
      </w:r>
      <w:r w:rsidRPr="00E40DE0">
        <w:t>"(</w:t>
      </w:r>
      <w:proofErr w:type="spellStart"/>
      <w:r w:rsidRPr="00E40DE0">
        <w:t>ha</w:t>
      </w:r>
      <w:r>
        <w:t>b</w:t>
      </w:r>
      <w:proofErr w:type="spellEnd"/>
      <w:r w:rsidRPr="00E40DE0">
        <w:t>)</w:t>
      </w:r>
      <w:r w:rsidRPr="00582120">
        <w:tab/>
        <w:t>without limiting paragraph (ha), specifying the kind of work that a category or class of registered prefabrication builder is authorised to carry out by that registration including by reference to</w:t>
      </w:r>
      <w:r>
        <w:t>—</w:t>
      </w:r>
    </w:p>
    <w:p w14:paraId="5F74EAEA" w14:textId="77777777" w:rsidR="00525357" w:rsidRDefault="00525357" w:rsidP="00525357">
      <w:pPr>
        <w:pStyle w:val="AmendHeading3"/>
        <w:tabs>
          <w:tab w:val="right" w:pos="2778"/>
        </w:tabs>
        <w:ind w:left="2891" w:hanging="2891"/>
      </w:pPr>
      <w:r>
        <w:tab/>
      </w:r>
      <w:r w:rsidRPr="006F2B10">
        <w:t>(i)</w:t>
      </w:r>
      <w:r>
        <w:tab/>
      </w:r>
      <w:r w:rsidRPr="00582120">
        <w:t xml:space="preserve">a prescribed prefabricated building </w:t>
      </w:r>
      <w:r>
        <w:t>system</w:t>
      </w:r>
      <w:r w:rsidRPr="00582120">
        <w:t xml:space="preserve"> or class of prescribed prefabricated building </w:t>
      </w:r>
      <w:r>
        <w:t>system</w:t>
      </w:r>
      <w:r w:rsidRPr="00582120">
        <w:t>;</w:t>
      </w:r>
      <w:r>
        <w:t xml:space="preserve"> or</w:t>
      </w:r>
    </w:p>
    <w:p w14:paraId="2364FD68" w14:textId="77777777" w:rsidR="00525357" w:rsidRDefault="00525357" w:rsidP="00525357">
      <w:pPr>
        <w:pStyle w:val="AmendHeading3"/>
        <w:tabs>
          <w:tab w:val="right" w:pos="2778"/>
        </w:tabs>
        <w:ind w:left="2891" w:hanging="2891"/>
      </w:pPr>
      <w:r>
        <w:tab/>
      </w:r>
      <w:r w:rsidRPr="006F2B10">
        <w:t>(ii)</w:t>
      </w:r>
      <w:r>
        <w:tab/>
        <w:t>a prefabricated building system or class of prefabricated building system that is made or manufactured by use of a prescribed method;</w:t>
      </w:r>
      <w:r w:rsidRPr="00582120">
        <w:t>".</w:t>
      </w:r>
    </w:p>
    <w:p w14:paraId="745A55EC" w14:textId="77777777" w:rsidR="00525357" w:rsidRPr="00582120" w:rsidRDefault="00525357" w:rsidP="00525357">
      <w:pPr>
        <w:pStyle w:val="AmendHeading1s"/>
        <w:tabs>
          <w:tab w:val="right" w:pos="1701"/>
        </w:tabs>
        <w:ind w:left="1871" w:hanging="1871"/>
      </w:pPr>
      <w:bookmarkStart w:id="15" w:name="_Toc235194645"/>
      <w:r>
        <w:tab/>
      </w:r>
      <w:r w:rsidRPr="00E40DE0">
        <w:t>1</w:t>
      </w:r>
      <w:r>
        <w:t>78N</w:t>
      </w:r>
      <w:r>
        <w:tab/>
      </w:r>
      <w:r w:rsidRPr="00582120">
        <w:t>New section 289</w:t>
      </w:r>
      <w:r>
        <w:t>B</w:t>
      </w:r>
      <w:r w:rsidRPr="00582120">
        <w:t xml:space="preserve"> inserted</w:t>
      </w:r>
      <w:bookmarkEnd w:id="15"/>
    </w:p>
    <w:p w14:paraId="489F2217" w14:textId="77777777" w:rsidR="00525357" w:rsidRPr="00582120" w:rsidRDefault="00525357" w:rsidP="00525357">
      <w:pPr>
        <w:pStyle w:val="AmendHeading1"/>
        <w:ind w:left="1871"/>
      </w:pPr>
      <w:r>
        <w:t xml:space="preserve">At the end of Part 14 </w:t>
      </w:r>
      <w:r w:rsidRPr="00582120">
        <w:t xml:space="preserve">of the </w:t>
      </w:r>
      <w:r w:rsidRPr="00E40DE0">
        <w:rPr>
          <w:b/>
          <w:bCs/>
        </w:rPr>
        <w:t>Building Act 1993 insert</w:t>
      </w:r>
      <w:r w:rsidRPr="00582120">
        <w:t>—</w:t>
      </w:r>
    </w:p>
    <w:p w14:paraId="1BEBA0CD" w14:textId="77777777" w:rsidR="00525357" w:rsidRDefault="00525357" w:rsidP="00525357">
      <w:pPr>
        <w:pStyle w:val="AmendHeading1s"/>
        <w:tabs>
          <w:tab w:val="right" w:pos="2268"/>
        </w:tabs>
        <w:ind w:left="2381" w:hanging="2381"/>
      </w:pPr>
      <w:r>
        <w:rPr>
          <w:bCs/>
        </w:rPr>
        <w:tab/>
      </w:r>
      <w:r w:rsidRPr="005268D2">
        <w:rPr>
          <w:b w:val="0"/>
        </w:rPr>
        <w:t>"</w:t>
      </w:r>
      <w:r w:rsidRPr="00E40DE0">
        <w:t>289</w:t>
      </w:r>
      <w:r>
        <w:t>B</w:t>
      </w:r>
      <w:r w:rsidRPr="00582120">
        <w:tab/>
        <w:t>Regulations dealing with transitional matters</w:t>
      </w:r>
    </w:p>
    <w:p w14:paraId="3984A726" w14:textId="77777777" w:rsidR="00525357" w:rsidRPr="00582120" w:rsidRDefault="00525357" w:rsidP="00525357">
      <w:pPr>
        <w:pStyle w:val="AmendHeading2"/>
        <w:tabs>
          <w:tab w:val="clear" w:pos="720"/>
          <w:tab w:val="right" w:pos="2268"/>
        </w:tabs>
        <w:ind w:left="2381" w:hanging="2381"/>
      </w:pPr>
      <w:r>
        <w:tab/>
      </w:r>
      <w:r w:rsidRPr="00E40DE0">
        <w:t>(1)</w:t>
      </w:r>
      <w:r w:rsidRPr="00582120">
        <w:tab/>
        <w:t xml:space="preserve">The Governor in Council may make regulations containing provisions of a transitional nature, including matters of an application or savings nature, arising </w:t>
      </w:r>
      <w:proofErr w:type="gramStart"/>
      <w:r w:rsidRPr="00582120">
        <w:t>as a result of</w:t>
      </w:r>
      <w:proofErr w:type="gramEnd"/>
      <w:r w:rsidRPr="00582120">
        <w:t xml:space="preserve"> the enactment of this Act (including the repeals and amendments made by this Act).  </w:t>
      </w:r>
    </w:p>
    <w:p w14:paraId="310D2C01" w14:textId="77777777" w:rsidR="00525357" w:rsidRPr="00582120" w:rsidRDefault="00525357" w:rsidP="00525357">
      <w:pPr>
        <w:pStyle w:val="AmendHeading2"/>
        <w:tabs>
          <w:tab w:val="clear" w:pos="720"/>
          <w:tab w:val="right" w:pos="2268"/>
        </w:tabs>
        <w:ind w:left="2381" w:hanging="2381"/>
      </w:pPr>
      <w:r>
        <w:tab/>
      </w:r>
      <w:r w:rsidRPr="00E40DE0">
        <w:t>(2)</w:t>
      </w:r>
      <w:r w:rsidRPr="00582120">
        <w:tab/>
        <w:t xml:space="preserve">Regulations made under this section may—  </w:t>
      </w:r>
    </w:p>
    <w:p w14:paraId="615DFBFA" w14:textId="77777777" w:rsidR="00525357" w:rsidRPr="00582120" w:rsidRDefault="00525357" w:rsidP="00525357">
      <w:pPr>
        <w:pStyle w:val="AmendHeading3"/>
        <w:tabs>
          <w:tab w:val="right" w:pos="2778"/>
        </w:tabs>
        <w:ind w:left="2891" w:hanging="2891"/>
      </w:pPr>
      <w:r>
        <w:lastRenderedPageBreak/>
        <w:tab/>
      </w:r>
      <w:r w:rsidRPr="00E40DE0">
        <w:t>(a)</w:t>
      </w:r>
      <w:r w:rsidRPr="00582120">
        <w:tab/>
        <w:t xml:space="preserve">have a retrospective effect to the day on which </w:t>
      </w:r>
      <w:r w:rsidRPr="00CC1BFC">
        <w:t xml:space="preserve">section 178N of the </w:t>
      </w:r>
      <w:r w:rsidRPr="00CC1BFC">
        <w:rPr>
          <w:b/>
          <w:bCs/>
        </w:rPr>
        <w:t>Consumer Legislation Amendment Act 2026</w:t>
      </w:r>
      <w:r w:rsidRPr="00582120">
        <w:t xml:space="preserve"> comes into operation; and </w:t>
      </w:r>
    </w:p>
    <w:p w14:paraId="6D9888F3" w14:textId="77777777" w:rsidR="00525357" w:rsidRPr="00582120" w:rsidRDefault="00525357" w:rsidP="00525357">
      <w:pPr>
        <w:pStyle w:val="AmendHeading3"/>
        <w:tabs>
          <w:tab w:val="right" w:pos="2778"/>
        </w:tabs>
        <w:ind w:left="2891" w:hanging="2891"/>
      </w:pPr>
      <w:r>
        <w:tab/>
      </w:r>
      <w:r w:rsidRPr="00E40DE0">
        <w:t>(b)</w:t>
      </w:r>
      <w:r w:rsidRPr="00582120">
        <w:tab/>
        <w:t xml:space="preserve">be of limited or general application; and  </w:t>
      </w:r>
    </w:p>
    <w:p w14:paraId="0FCAB809" w14:textId="77777777" w:rsidR="00525357" w:rsidRPr="00582120" w:rsidRDefault="00525357" w:rsidP="00525357">
      <w:pPr>
        <w:pStyle w:val="AmendHeading3"/>
        <w:tabs>
          <w:tab w:val="right" w:pos="2778"/>
        </w:tabs>
        <w:ind w:left="2891" w:hanging="2891"/>
      </w:pPr>
      <w:r>
        <w:tab/>
      </w:r>
      <w:r w:rsidRPr="00E40DE0">
        <w:t>(c)</w:t>
      </w:r>
      <w:r w:rsidRPr="00582120">
        <w:tab/>
        <w:t xml:space="preserve">leave any matter or thing to be decided by a specified person or class of person; and  </w:t>
      </w:r>
    </w:p>
    <w:p w14:paraId="6F02D828" w14:textId="77777777" w:rsidR="00525357" w:rsidRPr="00582120" w:rsidRDefault="00525357" w:rsidP="00525357">
      <w:pPr>
        <w:pStyle w:val="AmendHeading3"/>
        <w:tabs>
          <w:tab w:val="right" w:pos="2778"/>
        </w:tabs>
        <w:ind w:left="2891" w:hanging="2891"/>
      </w:pPr>
      <w:r>
        <w:tab/>
      </w:r>
      <w:r w:rsidRPr="00E40DE0">
        <w:t>(d)</w:t>
      </w:r>
      <w:r w:rsidRPr="00582120">
        <w:tab/>
        <w:t xml:space="preserve">provide for the exemption of persons or things or a class of person or thing from any of the regulations made under this section.  </w:t>
      </w:r>
    </w:p>
    <w:p w14:paraId="5B2B5AC9" w14:textId="77777777" w:rsidR="00525357" w:rsidRPr="00582120" w:rsidRDefault="00525357" w:rsidP="00525357">
      <w:pPr>
        <w:pStyle w:val="AmendHeading2"/>
        <w:tabs>
          <w:tab w:val="clear" w:pos="720"/>
          <w:tab w:val="right" w:pos="2268"/>
        </w:tabs>
        <w:ind w:left="2381" w:hanging="2381"/>
      </w:pPr>
      <w:r>
        <w:tab/>
      </w:r>
      <w:r w:rsidRPr="00E40DE0">
        <w:t>(3)</w:t>
      </w:r>
      <w:r w:rsidRPr="00582120">
        <w:tab/>
        <w:t xml:space="preserve">Regulations made under this section have effect despite anything to the contrary in any Act (other than the </w:t>
      </w:r>
      <w:r>
        <w:rPr>
          <w:b/>
          <w:bCs/>
        </w:rPr>
        <w:t>Consumer Legislation</w:t>
      </w:r>
      <w:r w:rsidRPr="00582120">
        <w:rPr>
          <w:b/>
          <w:bCs/>
        </w:rPr>
        <w:t xml:space="preserve"> Amendment Act 2026</w:t>
      </w:r>
      <w:r w:rsidRPr="00582120">
        <w:t xml:space="preserve"> or the </w:t>
      </w:r>
      <w:r w:rsidRPr="00582120">
        <w:rPr>
          <w:b/>
          <w:bCs/>
        </w:rPr>
        <w:t>Charter of Human Rights and Responsibilities Act 2006</w:t>
      </w:r>
      <w:r w:rsidRPr="00582120">
        <w:t xml:space="preserve">) or in any subordinate instrument. </w:t>
      </w:r>
    </w:p>
    <w:p w14:paraId="2946AC5C" w14:textId="77777777" w:rsidR="00525357" w:rsidRPr="00582120" w:rsidRDefault="00525357" w:rsidP="00525357">
      <w:pPr>
        <w:pStyle w:val="AmendHeading2"/>
        <w:tabs>
          <w:tab w:val="clear" w:pos="720"/>
          <w:tab w:val="right" w:pos="2268"/>
        </w:tabs>
        <w:ind w:left="2381" w:hanging="2381"/>
      </w:pPr>
      <w:r>
        <w:tab/>
      </w:r>
      <w:r w:rsidRPr="00E40DE0">
        <w:t>(4)</w:t>
      </w:r>
      <w:r w:rsidRPr="00582120">
        <w:tab/>
        <w:t xml:space="preserve">This section is </w:t>
      </w:r>
      <w:r w:rsidRPr="00582120">
        <w:rPr>
          <w:b/>
          <w:bCs/>
        </w:rPr>
        <w:t>repealed</w:t>
      </w:r>
      <w:r w:rsidRPr="00582120">
        <w:t xml:space="preserve"> on the second anniversary of the day on which it comes into operation.".</w:t>
      </w:r>
    </w:p>
    <w:p w14:paraId="174F0903" w14:textId="77777777" w:rsidR="00525357" w:rsidRDefault="00525357" w:rsidP="00525357">
      <w:pPr>
        <w:pStyle w:val="AmendHeading1s"/>
        <w:tabs>
          <w:tab w:val="right" w:pos="1701"/>
        </w:tabs>
        <w:ind w:left="1871" w:hanging="1871"/>
      </w:pPr>
      <w:bookmarkStart w:id="16" w:name="_Toc235194646"/>
      <w:r>
        <w:tab/>
      </w:r>
      <w:r w:rsidRPr="00E40DE0">
        <w:t>1</w:t>
      </w:r>
      <w:r>
        <w:t>78O</w:t>
      </w:r>
      <w:r>
        <w:tab/>
      </w:r>
      <w:r w:rsidRPr="00582120">
        <w:t>Schedule 1—Building regulations</w:t>
      </w:r>
      <w:bookmarkEnd w:id="16"/>
    </w:p>
    <w:p w14:paraId="4E19656C" w14:textId="77777777" w:rsidR="00525357" w:rsidRPr="00582120" w:rsidRDefault="00525357" w:rsidP="00525357">
      <w:pPr>
        <w:pStyle w:val="AmendHeading1"/>
        <w:ind w:left="1871"/>
      </w:pPr>
      <w:r w:rsidRPr="00582120">
        <w:t xml:space="preserve">In Schedule 1 to the </w:t>
      </w:r>
      <w:r w:rsidRPr="00582120">
        <w:rPr>
          <w:b/>
          <w:bCs/>
        </w:rPr>
        <w:t>Building Act 1993</w:t>
      </w:r>
      <w:r w:rsidRPr="00582120">
        <w:t xml:space="preserve">, after item 31 </w:t>
      </w:r>
      <w:r w:rsidRPr="00582120">
        <w:rPr>
          <w:b/>
          <w:bCs/>
        </w:rPr>
        <w:t>insert</w:t>
      </w:r>
      <w:r w:rsidRPr="00582120">
        <w:t>—</w:t>
      </w:r>
    </w:p>
    <w:p w14:paraId="3F54B5F4" w14:textId="77777777" w:rsidR="00525357" w:rsidRPr="00822000" w:rsidRDefault="00525357" w:rsidP="00525357">
      <w:pPr>
        <w:pStyle w:val="AmendHeading2"/>
        <w:tabs>
          <w:tab w:val="clear" w:pos="720"/>
          <w:tab w:val="right" w:pos="2268"/>
        </w:tabs>
        <w:ind w:left="2381" w:hanging="2381"/>
        <w:rPr>
          <w:b/>
        </w:rPr>
      </w:pPr>
      <w:r>
        <w:tab/>
      </w:r>
      <w:r w:rsidRPr="00954786">
        <w:t>"31A.</w:t>
      </w:r>
      <w:r w:rsidRPr="00822000">
        <w:tab/>
        <w:t>The provision of certificates under any other Act.".</w:t>
      </w:r>
    </w:p>
    <w:p w14:paraId="2FD523B0" w14:textId="77777777" w:rsidR="00525357" w:rsidRDefault="00525357" w:rsidP="00525357">
      <w:pPr>
        <w:pStyle w:val="AmendHeading1s"/>
        <w:tabs>
          <w:tab w:val="right" w:pos="1701"/>
        </w:tabs>
        <w:ind w:left="1871" w:hanging="1871"/>
      </w:pPr>
      <w:bookmarkStart w:id="17" w:name="_Toc235194647"/>
      <w:r>
        <w:tab/>
      </w:r>
      <w:r w:rsidRPr="00822000">
        <w:t>1</w:t>
      </w:r>
      <w:r>
        <w:t>78P</w:t>
      </w:r>
      <w:r>
        <w:tab/>
      </w:r>
      <w:r w:rsidRPr="00582120">
        <w:t>Consequential amendment of Building and Plumbing Administration and Enforcement Act 2026</w:t>
      </w:r>
      <w:bookmarkEnd w:id="17"/>
    </w:p>
    <w:p w14:paraId="1EC6ECCF" w14:textId="77777777" w:rsidR="00525357" w:rsidRDefault="00525357" w:rsidP="00525357">
      <w:pPr>
        <w:pStyle w:val="AmendHeading1"/>
        <w:tabs>
          <w:tab w:val="right" w:pos="1701"/>
        </w:tabs>
        <w:ind w:left="1871" w:hanging="1871"/>
      </w:pPr>
      <w:r>
        <w:tab/>
      </w:r>
      <w:r w:rsidRPr="00382C71">
        <w:t>(1)</w:t>
      </w:r>
      <w:r>
        <w:tab/>
        <w:t xml:space="preserve">Before section 260 of the </w:t>
      </w:r>
      <w:r w:rsidRPr="00382C71">
        <w:rPr>
          <w:b/>
          <w:bCs/>
        </w:rPr>
        <w:t>Building and Plumbing Administration and Enforcement Act 2026 insert</w:t>
      </w:r>
      <w:r>
        <w:t>—</w:t>
      </w:r>
    </w:p>
    <w:p w14:paraId="50777AD2" w14:textId="77777777" w:rsidR="00525357" w:rsidRDefault="00525357" w:rsidP="00525357">
      <w:pPr>
        <w:pStyle w:val="AmendHeading1s"/>
        <w:tabs>
          <w:tab w:val="right" w:pos="2268"/>
        </w:tabs>
        <w:ind w:left="2381" w:hanging="2381"/>
      </w:pPr>
      <w:r>
        <w:tab/>
      </w:r>
      <w:r w:rsidRPr="00BC0A9F">
        <w:rPr>
          <w:b w:val="0"/>
          <w:bCs/>
        </w:rPr>
        <w:t>"</w:t>
      </w:r>
      <w:r w:rsidRPr="00382C71">
        <w:t>259A</w:t>
      </w:r>
      <w:r>
        <w:tab/>
        <w:t>Prefabricated building systems</w:t>
      </w:r>
    </w:p>
    <w:p w14:paraId="12AF97EB" w14:textId="77777777" w:rsidR="00525357" w:rsidRDefault="00525357" w:rsidP="00525357">
      <w:pPr>
        <w:pStyle w:val="AmendHeading2"/>
        <w:ind w:left="2381"/>
      </w:pPr>
      <w:r>
        <w:t>In this Part, unless the contrary intention appears—</w:t>
      </w:r>
    </w:p>
    <w:p w14:paraId="7563CCBD" w14:textId="77777777" w:rsidR="00525357" w:rsidRDefault="00525357" w:rsidP="00525357">
      <w:pPr>
        <w:pStyle w:val="AmendHeading3"/>
        <w:tabs>
          <w:tab w:val="right" w:pos="2778"/>
        </w:tabs>
        <w:ind w:left="2891" w:hanging="2891"/>
      </w:pPr>
      <w:r>
        <w:tab/>
      </w:r>
      <w:r w:rsidRPr="00382C71">
        <w:t>(a)</w:t>
      </w:r>
      <w:r>
        <w:tab/>
      </w:r>
      <w:r>
        <w:tab/>
        <w:t>a reference to the construction of a building includes a reference to the use of a prefabricated building system (</w:t>
      </w:r>
      <w:r w:rsidRPr="00443563">
        <w:t xml:space="preserve">within the meaning of Part 2A </w:t>
      </w:r>
      <w:r>
        <w:t xml:space="preserve">of </w:t>
      </w:r>
      <w:r w:rsidRPr="00443563">
        <w:t xml:space="preserve">the </w:t>
      </w:r>
      <w:r w:rsidRPr="00443563">
        <w:rPr>
          <w:b/>
          <w:bCs/>
        </w:rPr>
        <w:t>Building Act 1993</w:t>
      </w:r>
      <w:r>
        <w:t>) in the construction of the building; and</w:t>
      </w:r>
    </w:p>
    <w:p w14:paraId="10B25B9C" w14:textId="77777777" w:rsidR="00525357" w:rsidRDefault="00525357" w:rsidP="00525357">
      <w:pPr>
        <w:pStyle w:val="AmendHeading3"/>
        <w:tabs>
          <w:tab w:val="right" w:pos="2778"/>
        </w:tabs>
        <w:ind w:left="2891" w:hanging="2891"/>
      </w:pPr>
      <w:r>
        <w:tab/>
      </w:r>
      <w:r w:rsidRPr="00382C71">
        <w:t>(b)</w:t>
      </w:r>
      <w:r>
        <w:tab/>
      </w:r>
      <w:r>
        <w:tab/>
        <w:t xml:space="preserve">a reference to a building product or a building material (however described) includes a reference to a prefabricated building system </w:t>
      </w:r>
      <w:r w:rsidRPr="00443563">
        <w:t xml:space="preserve">within the meaning of Part 2A </w:t>
      </w:r>
      <w:r>
        <w:t xml:space="preserve">of </w:t>
      </w:r>
      <w:r w:rsidRPr="00443563">
        <w:t xml:space="preserve">the </w:t>
      </w:r>
      <w:r w:rsidRPr="00443563">
        <w:rPr>
          <w:b/>
          <w:bCs/>
        </w:rPr>
        <w:t>Building Act 1993</w:t>
      </w:r>
      <w:r>
        <w:t>.".</w:t>
      </w:r>
    </w:p>
    <w:p w14:paraId="25712758" w14:textId="77777777" w:rsidR="00525357" w:rsidRPr="00582120" w:rsidRDefault="00525357" w:rsidP="00525357">
      <w:pPr>
        <w:pStyle w:val="AmendHeading1"/>
        <w:tabs>
          <w:tab w:val="right" w:pos="1701"/>
        </w:tabs>
        <w:ind w:left="1871" w:hanging="1871"/>
      </w:pPr>
      <w:r>
        <w:tab/>
      </w:r>
      <w:r w:rsidRPr="00382C71">
        <w:t>(2)</w:t>
      </w:r>
      <w:r>
        <w:tab/>
      </w:r>
      <w:r w:rsidRPr="00582120">
        <w:t>After section 314</w:t>
      </w:r>
      <w:r>
        <w:t>(2)</w:t>
      </w:r>
      <w:r w:rsidRPr="00582120">
        <w:t xml:space="preserve">(b) of the </w:t>
      </w:r>
      <w:r w:rsidRPr="00382C71">
        <w:rPr>
          <w:b/>
          <w:bCs/>
        </w:rPr>
        <w:t>Building and Plumbing Administration and Enforcement Act 2026 insert</w:t>
      </w:r>
      <w:r w:rsidRPr="00582120">
        <w:t>—</w:t>
      </w:r>
    </w:p>
    <w:p w14:paraId="00FF333D" w14:textId="249D0540" w:rsidR="00525357" w:rsidRDefault="00525357" w:rsidP="00525357">
      <w:pPr>
        <w:pStyle w:val="AmendHeading2"/>
        <w:tabs>
          <w:tab w:val="clear" w:pos="720"/>
          <w:tab w:val="right" w:pos="2268"/>
        </w:tabs>
        <w:ind w:left="2381" w:hanging="2381"/>
      </w:pPr>
      <w:r>
        <w:tab/>
      </w:r>
      <w:r w:rsidRPr="00822000">
        <w:t>"(</w:t>
      </w:r>
      <w:proofErr w:type="spellStart"/>
      <w:r w:rsidRPr="00822000">
        <w:t>ba</w:t>
      </w:r>
      <w:proofErr w:type="spellEnd"/>
      <w:r w:rsidRPr="00822000">
        <w:t>)</w:t>
      </w:r>
      <w:r w:rsidRPr="00582120">
        <w:tab/>
        <w:t>section 15</w:t>
      </w:r>
      <w:proofErr w:type="gramStart"/>
      <w:r w:rsidRPr="00582120">
        <w:t>D(</w:t>
      </w:r>
      <w:proofErr w:type="gramEnd"/>
      <w:r w:rsidRPr="00582120">
        <w:t>1)</w:t>
      </w:r>
      <w:r>
        <w:t xml:space="preserve">, </w:t>
      </w:r>
      <w:r w:rsidRPr="00582120">
        <w:t xml:space="preserve">(2) </w:t>
      </w:r>
      <w:r>
        <w:t>or (3) or</w:t>
      </w:r>
      <w:r w:rsidRPr="00582120">
        <w:t xml:space="preserve"> 15</w:t>
      </w:r>
      <w:proofErr w:type="gramStart"/>
      <w:r w:rsidRPr="00582120">
        <w:t>E(</w:t>
      </w:r>
      <w:proofErr w:type="gramEnd"/>
      <w:r w:rsidRPr="00582120">
        <w:t xml:space="preserve">1) of the </w:t>
      </w:r>
      <w:r w:rsidRPr="00582120">
        <w:rPr>
          <w:b/>
          <w:bCs/>
        </w:rPr>
        <w:t>Building Act 1993</w:t>
      </w:r>
      <w:r w:rsidRPr="00582120">
        <w:t>;".</w:t>
      </w:r>
    </w:p>
    <w:p w14:paraId="595D5D96" w14:textId="77777777" w:rsidR="00525357" w:rsidRDefault="00525357" w:rsidP="00525357">
      <w:pPr>
        <w:pStyle w:val="AmendHeading1"/>
        <w:tabs>
          <w:tab w:val="right" w:pos="1701"/>
        </w:tabs>
        <w:ind w:left="1871" w:hanging="1871"/>
      </w:pPr>
      <w:r>
        <w:tab/>
      </w:r>
      <w:r w:rsidRPr="00551BDE">
        <w:t>(3)</w:t>
      </w:r>
      <w:r>
        <w:tab/>
        <w:t xml:space="preserve">Before </w:t>
      </w:r>
      <w:r w:rsidRPr="00551BDE">
        <w:t>section 31</w:t>
      </w:r>
      <w:r>
        <w:t>6(2)(a)</w:t>
      </w:r>
      <w:r w:rsidRPr="00551BDE">
        <w:t xml:space="preserve"> of the </w:t>
      </w:r>
      <w:r w:rsidRPr="00551BDE">
        <w:rPr>
          <w:b/>
          <w:bCs/>
        </w:rPr>
        <w:t>Building and Plumbing Administration and Enforcement Act 2026</w:t>
      </w:r>
      <w:r>
        <w:t xml:space="preserve"> </w:t>
      </w:r>
      <w:r w:rsidRPr="00551BDE">
        <w:rPr>
          <w:b/>
          <w:bCs/>
        </w:rPr>
        <w:t>insert</w:t>
      </w:r>
      <w:r w:rsidRPr="00551BDE">
        <w:t>—</w:t>
      </w:r>
    </w:p>
    <w:p w14:paraId="6DDC26B2" w14:textId="36DF2D56" w:rsidR="00525357" w:rsidRDefault="00525357" w:rsidP="00525357">
      <w:pPr>
        <w:pStyle w:val="AmendHeading2"/>
        <w:tabs>
          <w:tab w:val="clear" w:pos="720"/>
          <w:tab w:val="right" w:pos="2268"/>
        </w:tabs>
        <w:ind w:left="2381" w:hanging="2381"/>
      </w:pPr>
      <w:r>
        <w:tab/>
      </w:r>
      <w:r w:rsidRPr="00551BDE">
        <w:t>"(</w:t>
      </w:r>
      <w:r>
        <w:t>a</w:t>
      </w:r>
      <w:r w:rsidRPr="00551BDE">
        <w:t>a)</w:t>
      </w:r>
      <w:r>
        <w:tab/>
      </w:r>
      <w:r w:rsidRPr="00582120">
        <w:t>section 15</w:t>
      </w:r>
      <w:proofErr w:type="gramStart"/>
      <w:r w:rsidRPr="00582120">
        <w:t>D(</w:t>
      </w:r>
      <w:proofErr w:type="gramEnd"/>
      <w:r w:rsidRPr="00582120">
        <w:t>1)</w:t>
      </w:r>
      <w:r>
        <w:t>, (2) or (3) or 15</w:t>
      </w:r>
      <w:proofErr w:type="gramStart"/>
      <w:r>
        <w:t>E(</w:t>
      </w:r>
      <w:proofErr w:type="gramEnd"/>
      <w:r>
        <w:t>1)</w:t>
      </w:r>
      <w:r w:rsidRPr="00582120">
        <w:t xml:space="preserve"> of the </w:t>
      </w:r>
      <w:r w:rsidRPr="00582120">
        <w:rPr>
          <w:b/>
          <w:bCs/>
        </w:rPr>
        <w:t>Building Act 1993</w:t>
      </w:r>
      <w:r w:rsidRPr="00582120">
        <w:t>;".</w:t>
      </w:r>
    </w:p>
    <w:p w14:paraId="31C572DA" w14:textId="77777777" w:rsidR="00525357" w:rsidRDefault="00525357" w:rsidP="00525357">
      <w:pPr>
        <w:pStyle w:val="AmendHeading1"/>
        <w:tabs>
          <w:tab w:val="right" w:pos="1701"/>
        </w:tabs>
        <w:ind w:left="1871" w:hanging="1871"/>
      </w:pPr>
      <w:r>
        <w:tab/>
      </w:r>
      <w:r w:rsidRPr="00154DE4">
        <w:t>(</w:t>
      </w:r>
      <w:r>
        <w:t>4</w:t>
      </w:r>
      <w:r w:rsidRPr="00154DE4">
        <w:t>)</w:t>
      </w:r>
      <w:r>
        <w:tab/>
        <w:t xml:space="preserve">After section 356(8) of the </w:t>
      </w:r>
      <w:r w:rsidRPr="00154DE4">
        <w:rPr>
          <w:b/>
          <w:bCs/>
        </w:rPr>
        <w:t>Building and Plumbing Administration and Enforcement Act 2026 insert</w:t>
      </w:r>
      <w:r>
        <w:t>—</w:t>
      </w:r>
    </w:p>
    <w:p w14:paraId="7ED3D628" w14:textId="77777777" w:rsidR="00525357" w:rsidRDefault="00525357" w:rsidP="00525357">
      <w:pPr>
        <w:pStyle w:val="AmendHeading2"/>
        <w:tabs>
          <w:tab w:val="clear" w:pos="720"/>
          <w:tab w:val="right" w:pos="2268"/>
        </w:tabs>
        <w:ind w:left="2381" w:hanging="2381"/>
      </w:pPr>
      <w:r>
        <w:lastRenderedPageBreak/>
        <w:tab/>
      </w:r>
      <w:r w:rsidRPr="00154DE4">
        <w:t>"(9)</w:t>
      </w:r>
      <w:r>
        <w:tab/>
        <w:t xml:space="preserve">In this section, </w:t>
      </w:r>
      <w:r w:rsidRPr="00154DE4">
        <w:tab/>
        <w:t xml:space="preserve">a reference to a building product or a building material (however described) includes a reference to a prefabricated building system </w:t>
      </w:r>
      <w:r w:rsidRPr="00443563">
        <w:t xml:space="preserve">within the meaning of Part 2A </w:t>
      </w:r>
      <w:r>
        <w:t xml:space="preserve">of </w:t>
      </w:r>
      <w:r w:rsidRPr="00443563">
        <w:t xml:space="preserve">the </w:t>
      </w:r>
      <w:r w:rsidRPr="00443563">
        <w:rPr>
          <w:b/>
          <w:bCs/>
        </w:rPr>
        <w:t>Building Act 1993</w:t>
      </w:r>
      <w:r>
        <w:t>.".'.</w:t>
      </w:r>
    </w:p>
    <w:p w14:paraId="60C974C0" w14:textId="77777777" w:rsidR="0034093A" w:rsidRDefault="0034093A" w:rsidP="0034093A"/>
    <w:p w14:paraId="6EC5A5D5" w14:textId="73CB3B80" w:rsidR="0034093A" w:rsidRPr="0034093A" w:rsidRDefault="0034093A" w:rsidP="0034093A">
      <w:pPr>
        <w:jc w:val="center"/>
      </w:pPr>
      <w:r>
        <w:t>NEW CLAUSES</w:t>
      </w:r>
    </w:p>
    <w:p w14:paraId="1AD57A0A" w14:textId="40CAA062" w:rsidR="0034093A" w:rsidRPr="0034093A" w:rsidRDefault="00CF3DB8" w:rsidP="002B7AA1">
      <w:pPr>
        <w:pStyle w:val="ListParagraph"/>
        <w:numPr>
          <w:ilvl w:val="0"/>
          <w:numId w:val="28"/>
        </w:numPr>
        <w:suppressLineNumbers w:val="0"/>
        <w:outlineLvl w:val="0"/>
      </w:pPr>
      <w:r w:rsidRPr="00DF7C97">
        <w:rPr>
          <w:bCs/>
          <w:szCs w:val="24"/>
        </w:rPr>
        <w:t>Insert the following new Division before Part 13—</w:t>
      </w:r>
    </w:p>
    <w:p w14:paraId="0C88AB34" w14:textId="62BE7233" w:rsidR="00525357" w:rsidRDefault="00F0111D" w:rsidP="00525357">
      <w:pPr>
        <w:suppressLineNumbers w:val="0"/>
        <w:tabs>
          <w:tab w:val="clear" w:pos="720"/>
        </w:tabs>
        <w:spacing w:before="240" w:after="120"/>
        <w:jc w:val="center"/>
        <w:outlineLvl w:val="1"/>
        <w:rPr>
          <w:bCs/>
          <w:szCs w:val="24"/>
        </w:rPr>
      </w:pPr>
      <w:bookmarkStart w:id="18" w:name="_Toc235194648"/>
      <w:r>
        <w:rPr>
          <w:bCs/>
          <w:sz w:val="28"/>
        </w:rPr>
        <w:t>'</w:t>
      </w:r>
      <w:r w:rsidR="00525357" w:rsidRPr="00582120">
        <w:rPr>
          <w:b/>
          <w:sz w:val="28"/>
        </w:rPr>
        <w:t>Division 2—Complex plumbing work</w:t>
      </w:r>
      <w:bookmarkEnd w:id="18"/>
    </w:p>
    <w:p w14:paraId="0AC22B96" w14:textId="552BD57C" w:rsidR="00525357" w:rsidRPr="00582120" w:rsidRDefault="00525357" w:rsidP="00525357">
      <w:pPr>
        <w:pStyle w:val="AmendHeading1s"/>
        <w:tabs>
          <w:tab w:val="right" w:pos="1701"/>
        </w:tabs>
        <w:ind w:left="1871" w:hanging="1871"/>
      </w:pPr>
      <w:bookmarkStart w:id="19" w:name="_Toc235194650"/>
      <w:r>
        <w:tab/>
      </w:r>
      <w:r w:rsidRPr="00822000">
        <w:t>1</w:t>
      </w:r>
      <w:r>
        <w:t>78Q</w:t>
      </w:r>
      <w:r>
        <w:tab/>
      </w:r>
      <w:r w:rsidRPr="00582120">
        <w:t>Definitions applying to Part 12A</w:t>
      </w:r>
      <w:bookmarkEnd w:id="19"/>
    </w:p>
    <w:p w14:paraId="560ED37C" w14:textId="77777777" w:rsidR="00525357" w:rsidRPr="00582120" w:rsidRDefault="00525357" w:rsidP="00525357">
      <w:pPr>
        <w:pStyle w:val="AmendHeading1"/>
        <w:ind w:left="1871"/>
      </w:pPr>
      <w:r w:rsidRPr="00582120">
        <w:t xml:space="preserve">In section 221B of the </w:t>
      </w:r>
      <w:r w:rsidRPr="00582120">
        <w:rPr>
          <w:b/>
          <w:bCs/>
        </w:rPr>
        <w:t xml:space="preserve">Building Act 1993 insert </w:t>
      </w:r>
      <w:r w:rsidRPr="00582120">
        <w:t>the following definitions—</w:t>
      </w:r>
    </w:p>
    <w:p w14:paraId="11D42C84" w14:textId="77777777" w:rsidR="00525357" w:rsidRPr="00582120" w:rsidRDefault="00525357" w:rsidP="00525357">
      <w:pPr>
        <w:pStyle w:val="AmendDefinition1"/>
      </w:pPr>
      <w:r w:rsidRPr="00582120">
        <w:t>"</w:t>
      </w:r>
      <w:proofErr w:type="gramStart"/>
      <w:r w:rsidRPr="00582120">
        <w:rPr>
          <w:b/>
          <w:bCs/>
          <w:i/>
          <w:iCs/>
        </w:rPr>
        <w:t>complex</w:t>
      </w:r>
      <w:proofErr w:type="gramEnd"/>
      <w:r w:rsidRPr="00582120">
        <w:rPr>
          <w:b/>
          <w:bCs/>
          <w:i/>
          <w:iCs/>
        </w:rPr>
        <w:t xml:space="preserve"> plumbing work</w:t>
      </w:r>
      <w:r w:rsidRPr="00582120">
        <w:t xml:space="preserve"> means plumbing work that is prescribed as complex plumbing work;</w:t>
      </w:r>
    </w:p>
    <w:p w14:paraId="13BC9015" w14:textId="77777777" w:rsidR="00525357" w:rsidRDefault="00525357" w:rsidP="00525357">
      <w:pPr>
        <w:pStyle w:val="AmendDefinition1"/>
      </w:pPr>
      <w:bookmarkStart w:id="20" w:name="_Hlk232715515"/>
      <w:r w:rsidRPr="00582120">
        <w:rPr>
          <w:b/>
          <w:bCs/>
          <w:i/>
          <w:iCs/>
        </w:rPr>
        <w:t>designer of complex plumbing</w:t>
      </w:r>
      <w:r w:rsidRPr="00582120">
        <w:rPr>
          <w:i/>
          <w:iCs/>
        </w:rPr>
        <w:t xml:space="preserve"> </w:t>
      </w:r>
      <w:bookmarkEnd w:id="20"/>
      <w:r w:rsidRPr="00582120">
        <w:t xml:space="preserve">means a prescribed person who prepares a design of </w:t>
      </w:r>
      <w:r w:rsidRPr="00063941">
        <w:t>complex plumbing work</w:t>
      </w:r>
      <w:r w:rsidRPr="00582120">
        <w:t>;</w:t>
      </w:r>
    </w:p>
    <w:p w14:paraId="43F03E16" w14:textId="77777777" w:rsidR="00525357" w:rsidRPr="002D4C7E" w:rsidRDefault="00525357" w:rsidP="00525357">
      <w:pPr>
        <w:pStyle w:val="AmendDefinition1"/>
      </w:pPr>
      <w:r w:rsidRPr="002D4C7E">
        <w:rPr>
          <w:b/>
          <w:bCs/>
          <w:i/>
          <w:iCs/>
        </w:rPr>
        <w:t>exempt complex plumbing</w:t>
      </w:r>
      <w:r>
        <w:t xml:space="preserve"> </w:t>
      </w:r>
      <w:r w:rsidRPr="002D4C7E">
        <w:rPr>
          <w:b/>
          <w:bCs/>
          <w:i/>
          <w:iCs/>
        </w:rPr>
        <w:t>work</w:t>
      </w:r>
      <w:r>
        <w:t xml:space="preserve"> means complex plumbing work that is prescribed as exempt complex plumbing work;</w:t>
      </w:r>
    </w:p>
    <w:p w14:paraId="728A9E44" w14:textId="77777777" w:rsidR="00525357" w:rsidRPr="00582120" w:rsidRDefault="00525357" w:rsidP="00525357">
      <w:pPr>
        <w:pStyle w:val="AmendDefinition1"/>
      </w:pPr>
      <w:r w:rsidRPr="00582120">
        <w:rPr>
          <w:b/>
          <w:bCs/>
          <w:i/>
          <w:iCs/>
        </w:rPr>
        <w:t xml:space="preserve">start work notice (design) </w:t>
      </w:r>
      <w:r w:rsidRPr="00582120">
        <w:t>has the meaning given by section 221BA;".</w:t>
      </w:r>
    </w:p>
    <w:p w14:paraId="4AE69375" w14:textId="77777777" w:rsidR="00525357" w:rsidRPr="00582120" w:rsidRDefault="00525357" w:rsidP="00525357">
      <w:pPr>
        <w:pStyle w:val="AmendHeading1s"/>
        <w:tabs>
          <w:tab w:val="right" w:pos="1701"/>
        </w:tabs>
        <w:ind w:left="1871" w:hanging="1871"/>
      </w:pPr>
      <w:bookmarkStart w:id="21" w:name="_Toc235194651"/>
      <w:r>
        <w:tab/>
      </w:r>
      <w:r w:rsidRPr="00822000">
        <w:t>1</w:t>
      </w:r>
      <w:r>
        <w:t>78R</w:t>
      </w:r>
      <w:r>
        <w:tab/>
      </w:r>
      <w:r w:rsidRPr="00582120">
        <w:t>New section 221BA inserted</w:t>
      </w:r>
      <w:bookmarkEnd w:id="21"/>
      <w:r w:rsidRPr="00582120">
        <w:t xml:space="preserve"> </w:t>
      </w:r>
    </w:p>
    <w:p w14:paraId="0AB3D9FB" w14:textId="77777777" w:rsidR="00525357" w:rsidRPr="00582120" w:rsidRDefault="00525357" w:rsidP="00525357">
      <w:pPr>
        <w:pStyle w:val="AmendHeading1"/>
        <w:ind w:left="1871"/>
      </w:pPr>
      <w:r w:rsidRPr="00582120">
        <w:t xml:space="preserve">After section 221B of the </w:t>
      </w:r>
      <w:r w:rsidRPr="00582120">
        <w:rPr>
          <w:b/>
          <w:bCs/>
        </w:rPr>
        <w:t>Building Act 1993 insert</w:t>
      </w:r>
      <w:r w:rsidRPr="00582120">
        <w:t>—</w:t>
      </w:r>
    </w:p>
    <w:p w14:paraId="30BE29EE" w14:textId="77777777" w:rsidR="00525357" w:rsidRPr="00582120" w:rsidRDefault="00525357" w:rsidP="00525357">
      <w:pPr>
        <w:pStyle w:val="AmendHeading1s"/>
        <w:tabs>
          <w:tab w:val="right" w:pos="2268"/>
        </w:tabs>
        <w:ind w:left="2381" w:hanging="2381"/>
      </w:pPr>
      <w:r>
        <w:rPr>
          <w:bCs/>
        </w:rPr>
        <w:tab/>
      </w:r>
      <w:r w:rsidRPr="005E269D">
        <w:rPr>
          <w:b w:val="0"/>
        </w:rPr>
        <w:t>"</w:t>
      </w:r>
      <w:r w:rsidRPr="00822000">
        <w:t>221BA</w:t>
      </w:r>
      <w:r w:rsidRPr="00582120">
        <w:tab/>
        <w:t xml:space="preserve">Meaning of </w:t>
      </w:r>
      <w:r w:rsidRPr="002D26F1">
        <w:rPr>
          <w:i/>
          <w:iCs/>
        </w:rPr>
        <w:t xml:space="preserve">start work notice (design) </w:t>
      </w:r>
    </w:p>
    <w:p w14:paraId="0A5B6EB3" w14:textId="77777777" w:rsidR="00525357" w:rsidRPr="00582120" w:rsidRDefault="00525357" w:rsidP="00525357">
      <w:pPr>
        <w:pStyle w:val="AmendHeading2"/>
        <w:ind w:left="2381"/>
      </w:pPr>
      <w:r w:rsidRPr="00582120">
        <w:t xml:space="preserve">A </w:t>
      </w:r>
      <w:r w:rsidRPr="00582120">
        <w:rPr>
          <w:b/>
          <w:bCs/>
          <w:i/>
          <w:iCs/>
        </w:rPr>
        <w:t>start work notice (design)</w:t>
      </w:r>
      <w:r w:rsidRPr="00582120">
        <w:t xml:space="preserve"> is a written notice relating to complex plumbing work that sets out the following in respect of the complex plumbing work—</w:t>
      </w:r>
    </w:p>
    <w:p w14:paraId="70B27755" w14:textId="77777777" w:rsidR="00525357" w:rsidRPr="00582120" w:rsidRDefault="00525357" w:rsidP="00525357">
      <w:pPr>
        <w:pStyle w:val="AmendHeading3"/>
        <w:tabs>
          <w:tab w:val="right" w:pos="2778"/>
        </w:tabs>
        <w:ind w:left="2891" w:hanging="2891"/>
      </w:pPr>
      <w:r>
        <w:tab/>
      </w:r>
      <w:r w:rsidRPr="00822000">
        <w:t>(a)</w:t>
      </w:r>
      <w:r w:rsidRPr="00582120">
        <w:tab/>
        <w:t>a description of the complex plumbing work to be carried out;</w:t>
      </w:r>
    </w:p>
    <w:p w14:paraId="0998DB76" w14:textId="77777777" w:rsidR="00525357" w:rsidRPr="00582120" w:rsidRDefault="00525357" w:rsidP="00525357">
      <w:pPr>
        <w:pStyle w:val="AmendHeading3"/>
        <w:tabs>
          <w:tab w:val="right" w:pos="2778"/>
        </w:tabs>
        <w:ind w:left="2891" w:hanging="2891"/>
      </w:pPr>
      <w:r>
        <w:tab/>
      </w:r>
      <w:r w:rsidRPr="00822000">
        <w:t>(b)</w:t>
      </w:r>
      <w:r w:rsidRPr="00582120">
        <w:tab/>
        <w:t xml:space="preserve">the address, or description of the location, of the premises at which the complex plumbing work is to be carried out; </w:t>
      </w:r>
    </w:p>
    <w:p w14:paraId="482800C7" w14:textId="77777777" w:rsidR="00525357" w:rsidRPr="00582120" w:rsidRDefault="00525357" w:rsidP="00525357">
      <w:pPr>
        <w:pStyle w:val="AmendHeading3"/>
        <w:tabs>
          <w:tab w:val="right" w:pos="2778"/>
        </w:tabs>
        <w:ind w:left="2891" w:hanging="2891"/>
      </w:pPr>
      <w:r>
        <w:tab/>
      </w:r>
      <w:r w:rsidRPr="00822000">
        <w:t>(c)</w:t>
      </w:r>
      <w:r w:rsidRPr="00582120">
        <w:tab/>
        <w:t xml:space="preserve">the proposed commencement date </w:t>
      </w:r>
      <w:r>
        <w:t xml:space="preserve">or dates </w:t>
      </w:r>
      <w:r w:rsidRPr="00582120">
        <w:t>of the complex plumbing work to be carried out;</w:t>
      </w:r>
    </w:p>
    <w:p w14:paraId="41B2B400" w14:textId="77777777" w:rsidR="00525357" w:rsidRPr="00582120" w:rsidRDefault="00525357" w:rsidP="00525357">
      <w:pPr>
        <w:pStyle w:val="AmendHeading3"/>
        <w:tabs>
          <w:tab w:val="right" w:pos="2778"/>
        </w:tabs>
        <w:ind w:left="2891" w:hanging="2891"/>
      </w:pPr>
      <w:r>
        <w:tab/>
      </w:r>
      <w:r w:rsidRPr="00822000">
        <w:t>(d)</w:t>
      </w:r>
      <w:r w:rsidRPr="00582120">
        <w:tab/>
        <w:t>the name and address of the designer of complex plumbing;</w:t>
      </w:r>
    </w:p>
    <w:p w14:paraId="7FB03871" w14:textId="77777777" w:rsidR="00525357" w:rsidRPr="00582120" w:rsidRDefault="00525357" w:rsidP="00525357">
      <w:pPr>
        <w:pStyle w:val="AmendHeading3"/>
        <w:tabs>
          <w:tab w:val="right" w:pos="2778"/>
        </w:tabs>
        <w:ind w:left="2891" w:hanging="2891"/>
      </w:pPr>
      <w:r>
        <w:tab/>
      </w:r>
      <w:r w:rsidRPr="00822000">
        <w:t>(e)</w:t>
      </w:r>
      <w:r w:rsidRPr="00582120">
        <w:tab/>
        <w:t xml:space="preserve">the class of building in which the complex plumbing work </w:t>
      </w:r>
      <w:r>
        <w:t xml:space="preserve">is to </w:t>
      </w:r>
      <w:r w:rsidRPr="00582120">
        <w:t>be carried out;</w:t>
      </w:r>
    </w:p>
    <w:p w14:paraId="26723C17" w14:textId="77777777" w:rsidR="00525357" w:rsidRPr="00582120" w:rsidRDefault="00525357" w:rsidP="00525357">
      <w:pPr>
        <w:pStyle w:val="AmendHeading3"/>
        <w:tabs>
          <w:tab w:val="right" w:pos="2778"/>
        </w:tabs>
        <w:ind w:left="2891" w:hanging="2891"/>
      </w:pPr>
      <w:r>
        <w:tab/>
      </w:r>
      <w:r w:rsidRPr="00822000">
        <w:t>(f)</w:t>
      </w:r>
      <w:r w:rsidRPr="00582120">
        <w:tab/>
        <w:t>any prescribed information.</w:t>
      </w:r>
      <w:r>
        <w:t>".</w:t>
      </w:r>
    </w:p>
    <w:p w14:paraId="07780DB5" w14:textId="77777777" w:rsidR="00525357" w:rsidRPr="00582120" w:rsidRDefault="00525357" w:rsidP="00525357">
      <w:pPr>
        <w:pStyle w:val="AmendHeading1s"/>
        <w:tabs>
          <w:tab w:val="right" w:pos="1701"/>
        </w:tabs>
        <w:ind w:left="1871" w:hanging="1871"/>
      </w:pPr>
      <w:bookmarkStart w:id="22" w:name="_Toc235194652"/>
      <w:r>
        <w:tab/>
      </w:r>
      <w:r w:rsidRPr="00822000">
        <w:t>1</w:t>
      </w:r>
      <w:r>
        <w:t>78S</w:t>
      </w:r>
      <w:r>
        <w:tab/>
      </w:r>
      <w:r w:rsidRPr="00582120">
        <w:t>New sections 221ZPB to 221ZPJ inserted</w:t>
      </w:r>
      <w:bookmarkEnd w:id="22"/>
    </w:p>
    <w:p w14:paraId="23B299F2" w14:textId="77777777" w:rsidR="00525357" w:rsidRPr="00582120" w:rsidRDefault="00525357" w:rsidP="00525357">
      <w:pPr>
        <w:pStyle w:val="AmendHeading1"/>
        <w:ind w:left="1871"/>
      </w:pPr>
      <w:r w:rsidRPr="00582120">
        <w:t xml:space="preserve">After section 221ZPA of the </w:t>
      </w:r>
      <w:r w:rsidRPr="00582120">
        <w:rPr>
          <w:b/>
          <w:bCs/>
        </w:rPr>
        <w:t>Building Act 1993 insert</w:t>
      </w:r>
      <w:r w:rsidRPr="00582120">
        <w:t>—</w:t>
      </w:r>
    </w:p>
    <w:p w14:paraId="15C88D71" w14:textId="77777777" w:rsidR="00525357" w:rsidRPr="00582120" w:rsidRDefault="00525357" w:rsidP="00525357">
      <w:pPr>
        <w:pStyle w:val="AmendHeading1s"/>
        <w:tabs>
          <w:tab w:val="right" w:pos="2268"/>
        </w:tabs>
        <w:ind w:left="2381" w:hanging="2381"/>
      </w:pPr>
      <w:r>
        <w:rPr>
          <w:bCs/>
        </w:rPr>
        <w:tab/>
      </w:r>
      <w:r w:rsidRPr="00822000">
        <w:rPr>
          <w:b w:val="0"/>
        </w:rPr>
        <w:t>"</w:t>
      </w:r>
      <w:r w:rsidRPr="00822000">
        <w:t>221ZPB</w:t>
      </w:r>
      <w:r w:rsidRPr="00582120">
        <w:tab/>
        <w:t>Designer of complex plumbing must give start work notice (design) to Commission</w:t>
      </w:r>
    </w:p>
    <w:p w14:paraId="49E6E830" w14:textId="77777777" w:rsidR="00525357" w:rsidRPr="00582120" w:rsidRDefault="00525357" w:rsidP="00525357">
      <w:pPr>
        <w:pStyle w:val="AmendHeading2"/>
        <w:tabs>
          <w:tab w:val="clear" w:pos="720"/>
          <w:tab w:val="right" w:pos="2268"/>
        </w:tabs>
        <w:ind w:left="2381" w:hanging="2381"/>
      </w:pPr>
      <w:r>
        <w:lastRenderedPageBreak/>
        <w:tab/>
      </w:r>
      <w:r w:rsidRPr="002D4C7E">
        <w:t>(1)</w:t>
      </w:r>
      <w:r>
        <w:tab/>
      </w:r>
      <w:r>
        <w:tab/>
      </w:r>
      <w:r w:rsidRPr="00582120">
        <w:t>A designer of complex plumbing must give a start work notice (design) to the Commission within the prescribed time after the designer is engaged to prepare the design of complex plumbing work to which the notice relates.</w:t>
      </w:r>
    </w:p>
    <w:p w14:paraId="3A6665DC"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120 penalty units</w:t>
      </w:r>
      <w:r>
        <w:t>, i</w:t>
      </w:r>
      <w:r w:rsidRPr="00582120">
        <w:t>n the case of a natural person</w:t>
      </w:r>
      <w:r>
        <w:t>;</w:t>
      </w:r>
    </w:p>
    <w:p w14:paraId="055E7C65"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600 penalty units</w:t>
      </w:r>
      <w:r>
        <w:t>, i</w:t>
      </w:r>
      <w:r w:rsidRPr="00582120">
        <w:t>n the case of a body corporate.</w:t>
      </w:r>
    </w:p>
    <w:p w14:paraId="14D6EF82" w14:textId="77777777" w:rsidR="00525357" w:rsidRPr="002D4C7E" w:rsidRDefault="00525357" w:rsidP="00525357">
      <w:pPr>
        <w:pStyle w:val="AmendHeading2"/>
        <w:tabs>
          <w:tab w:val="clear" w:pos="720"/>
          <w:tab w:val="right" w:pos="2268"/>
        </w:tabs>
        <w:ind w:left="2381" w:hanging="2381"/>
      </w:pPr>
      <w:r>
        <w:tab/>
      </w:r>
      <w:r w:rsidRPr="002D4C7E">
        <w:t>(2)</w:t>
      </w:r>
      <w:r>
        <w:tab/>
        <w:t>A designer of complex plumbing does not commit an offence against subsection (1) if the complex plumbing work is exempt complex plumbing work.</w:t>
      </w:r>
    </w:p>
    <w:p w14:paraId="14AF0647" w14:textId="77777777" w:rsidR="00525357" w:rsidRPr="00582120" w:rsidRDefault="00525357" w:rsidP="00525357">
      <w:pPr>
        <w:pStyle w:val="AmendHeading1s"/>
        <w:tabs>
          <w:tab w:val="right" w:pos="2268"/>
        </w:tabs>
        <w:ind w:left="2381" w:hanging="2381"/>
      </w:pPr>
      <w:r>
        <w:tab/>
      </w:r>
      <w:r w:rsidRPr="00822000">
        <w:t>221ZPC</w:t>
      </w:r>
      <w:r w:rsidRPr="00582120">
        <w:tab/>
        <w:t>Designer of complex plumbing must give start work notice (design) to person who engaged them to prepare design</w:t>
      </w:r>
    </w:p>
    <w:p w14:paraId="1990802D" w14:textId="77777777" w:rsidR="00525357" w:rsidRPr="00582120" w:rsidRDefault="00525357" w:rsidP="00525357">
      <w:pPr>
        <w:pStyle w:val="AmendHeading2"/>
        <w:tabs>
          <w:tab w:val="clear" w:pos="720"/>
          <w:tab w:val="right" w:pos="2268"/>
        </w:tabs>
        <w:ind w:left="2381" w:hanging="2381"/>
      </w:pPr>
      <w:r>
        <w:tab/>
      </w:r>
      <w:r w:rsidRPr="00822000">
        <w:t>(1)</w:t>
      </w:r>
      <w:r w:rsidRPr="00582120">
        <w:tab/>
        <w:t xml:space="preserve">A designer of complex plumbing must give the person who engaged the designer to prepare a design of complex plumbing work, as soon as practicable after the designer gives the start work notice (design) for that complex plumbing </w:t>
      </w:r>
      <w:r>
        <w:t xml:space="preserve">work </w:t>
      </w:r>
      <w:r w:rsidRPr="00582120">
        <w:t>to the Commission—</w:t>
      </w:r>
    </w:p>
    <w:p w14:paraId="57920288" w14:textId="77777777" w:rsidR="00525357" w:rsidRPr="00582120" w:rsidRDefault="00525357" w:rsidP="00525357">
      <w:pPr>
        <w:pStyle w:val="AmendHeading3"/>
        <w:tabs>
          <w:tab w:val="right" w:pos="2778"/>
        </w:tabs>
        <w:ind w:left="2891" w:hanging="2891"/>
      </w:pPr>
      <w:r>
        <w:tab/>
      </w:r>
      <w:r w:rsidRPr="00822000">
        <w:t>(a)</w:t>
      </w:r>
      <w:r w:rsidRPr="00582120">
        <w:tab/>
        <w:t xml:space="preserve">a copy of the start </w:t>
      </w:r>
      <w:proofErr w:type="gramStart"/>
      <w:r w:rsidRPr="00582120">
        <w:t>work</w:t>
      </w:r>
      <w:proofErr w:type="gramEnd"/>
      <w:r w:rsidRPr="00582120">
        <w:t xml:space="preserve"> notice (design) for that complex plumbing work; and</w:t>
      </w:r>
    </w:p>
    <w:p w14:paraId="1778007D" w14:textId="77777777" w:rsidR="00525357" w:rsidRPr="00582120" w:rsidRDefault="00525357" w:rsidP="00525357">
      <w:pPr>
        <w:pStyle w:val="AmendHeading3"/>
        <w:tabs>
          <w:tab w:val="right" w:pos="2778"/>
        </w:tabs>
        <w:ind w:left="2891" w:hanging="2891"/>
      </w:pPr>
      <w:r>
        <w:tab/>
      </w:r>
      <w:r w:rsidRPr="00822000">
        <w:t>(b)</w:t>
      </w:r>
      <w:r w:rsidRPr="00582120">
        <w:tab/>
        <w:t xml:space="preserve">written confirmation that the designer has given the start work notice (design) to the Commission. </w:t>
      </w:r>
    </w:p>
    <w:p w14:paraId="71B77028" w14:textId="77777777" w:rsidR="00525357" w:rsidRDefault="00525357" w:rsidP="00525357">
      <w:pPr>
        <w:pStyle w:val="AmendHeading2"/>
        <w:tabs>
          <w:tab w:val="clear" w:pos="720"/>
          <w:tab w:val="right" w:pos="2268"/>
        </w:tabs>
        <w:ind w:left="2381" w:hanging="2381"/>
      </w:pPr>
      <w:r>
        <w:tab/>
      </w:r>
      <w:r w:rsidRPr="00822000">
        <w:t>(2)</w:t>
      </w:r>
      <w:r w:rsidRPr="00582120">
        <w:tab/>
        <w:t>Subsection (1) applies despite anything to the contrary in any agreement.</w:t>
      </w:r>
    </w:p>
    <w:p w14:paraId="2556A9F1" w14:textId="77777777" w:rsidR="00525357" w:rsidRPr="002D4C7E" w:rsidRDefault="00525357" w:rsidP="00525357">
      <w:pPr>
        <w:pStyle w:val="AmendHeading2"/>
        <w:tabs>
          <w:tab w:val="clear" w:pos="720"/>
          <w:tab w:val="right" w:pos="2268"/>
        </w:tabs>
        <w:ind w:left="2381" w:hanging="2381"/>
      </w:pPr>
      <w:r>
        <w:tab/>
      </w:r>
      <w:r w:rsidRPr="002D4C7E">
        <w:t>(</w:t>
      </w:r>
      <w:r>
        <w:t>3</w:t>
      </w:r>
      <w:r w:rsidRPr="002D4C7E">
        <w:t>)</w:t>
      </w:r>
      <w:r>
        <w:tab/>
        <w:t xml:space="preserve">A designer of complex plumbing is not required to comply with </w:t>
      </w:r>
      <w:r w:rsidRPr="00DD3134">
        <w:t xml:space="preserve">subsection (1) </w:t>
      </w:r>
      <w:r>
        <w:t>if the complex plumbing work is exempt complex plumbing work.</w:t>
      </w:r>
    </w:p>
    <w:p w14:paraId="08C23C53" w14:textId="77777777" w:rsidR="00525357" w:rsidRPr="00582120" w:rsidRDefault="00525357" w:rsidP="00525357">
      <w:pPr>
        <w:pStyle w:val="AmendHeading1s"/>
        <w:tabs>
          <w:tab w:val="right" w:pos="2268"/>
        </w:tabs>
        <w:ind w:left="2381" w:hanging="2381"/>
      </w:pPr>
      <w:r>
        <w:tab/>
      </w:r>
      <w:r w:rsidRPr="00822000">
        <w:t>221ZPD</w:t>
      </w:r>
      <w:r w:rsidRPr="00582120">
        <w:tab/>
        <w:t>Person who has engaged designer of complex plumbing must give start work notice (design) to licensed plumber</w:t>
      </w:r>
    </w:p>
    <w:p w14:paraId="1E90F15B" w14:textId="77777777" w:rsidR="00525357" w:rsidRPr="00582120" w:rsidRDefault="00525357" w:rsidP="00525357">
      <w:pPr>
        <w:pStyle w:val="AmendHeading2"/>
        <w:tabs>
          <w:tab w:val="clear" w:pos="720"/>
          <w:tab w:val="right" w:pos="2268"/>
        </w:tabs>
        <w:ind w:left="2381" w:hanging="2381"/>
      </w:pPr>
      <w:r>
        <w:tab/>
      </w:r>
      <w:r w:rsidRPr="00822000">
        <w:t>(1)</w:t>
      </w:r>
      <w:r w:rsidRPr="00582120">
        <w:tab/>
        <w:t>This section applies to a person who has—</w:t>
      </w:r>
    </w:p>
    <w:p w14:paraId="3987E230" w14:textId="77777777" w:rsidR="00525357" w:rsidRPr="00582120" w:rsidRDefault="00525357" w:rsidP="00525357">
      <w:pPr>
        <w:pStyle w:val="AmendHeading3"/>
        <w:tabs>
          <w:tab w:val="right" w:pos="2778"/>
        </w:tabs>
        <w:ind w:left="2891" w:hanging="2891"/>
      </w:pPr>
      <w:r>
        <w:tab/>
      </w:r>
      <w:r w:rsidRPr="00822000">
        <w:t>(a)</w:t>
      </w:r>
      <w:r w:rsidRPr="00582120">
        <w:tab/>
        <w:t>engaged a designer of complex plumbing to prepare a design of complex plumbing work</w:t>
      </w:r>
      <w:r>
        <w:t xml:space="preserve"> (other than exempt complex plumbing work)</w:t>
      </w:r>
      <w:r w:rsidRPr="00582120">
        <w:t>; and</w:t>
      </w:r>
    </w:p>
    <w:p w14:paraId="2CFD12C5" w14:textId="77777777" w:rsidR="00525357" w:rsidRPr="00582120" w:rsidRDefault="00525357" w:rsidP="00525357">
      <w:pPr>
        <w:pStyle w:val="AmendHeading3"/>
        <w:tabs>
          <w:tab w:val="right" w:pos="2778"/>
        </w:tabs>
        <w:ind w:left="2891" w:hanging="2891"/>
      </w:pPr>
      <w:r>
        <w:tab/>
      </w:r>
      <w:r w:rsidRPr="00822000">
        <w:t>(b)</w:t>
      </w:r>
      <w:r w:rsidRPr="00582120">
        <w:tab/>
        <w:t>received from the designer of complex plumbing—</w:t>
      </w:r>
    </w:p>
    <w:p w14:paraId="03C5E66A" w14:textId="77777777" w:rsidR="00525357" w:rsidRPr="00582120" w:rsidRDefault="00525357" w:rsidP="00525357">
      <w:pPr>
        <w:pStyle w:val="AmendHeading4"/>
        <w:tabs>
          <w:tab w:val="clear" w:pos="720"/>
          <w:tab w:val="right" w:pos="3288"/>
        </w:tabs>
        <w:ind w:left="3402" w:hanging="3402"/>
      </w:pPr>
      <w:r>
        <w:tab/>
      </w:r>
      <w:r w:rsidRPr="00822000">
        <w:t>(i)</w:t>
      </w:r>
      <w:r w:rsidRPr="00582120">
        <w:tab/>
        <w:t xml:space="preserve">a copy of a start </w:t>
      </w:r>
      <w:proofErr w:type="gramStart"/>
      <w:r w:rsidRPr="00582120">
        <w:t>work</w:t>
      </w:r>
      <w:proofErr w:type="gramEnd"/>
      <w:r w:rsidRPr="00582120">
        <w:t xml:space="preserve"> notice (design) for that plumbing work; and</w:t>
      </w:r>
    </w:p>
    <w:p w14:paraId="5A2511A0" w14:textId="77777777" w:rsidR="00525357" w:rsidRPr="00582120" w:rsidRDefault="00525357" w:rsidP="00525357">
      <w:pPr>
        <w:pStyle w:val="AmendHeading4"/>
        <w:tabs>
          <w:tab w:val="clear" w:pos="720"/>
          <w:tab w:val="right" w:pos="3288"/>
        </w:tabs>
        <w:ind w:left="3402" w:hanging="3402"/>
      </w:pPr>
      <w:r>
        <w:tab/>
      </w:r>
      <w:r w:rsidRPr="00822000">
        <w:t>(ii)</w:t>
      </w:r>
      <w:r w:rsidRPr="00582120">
        <w:tab/>
        <w:t>a written confirmation that the designer of complex plumbing has given the start work notice (design) to the Commission.</w:t>
      </w:r>
    </w:p>
    <w:p w14:paraId="5B220BE7" w14:textId="77777777" w:rsidR="00525357" w:rsidRPr="00582120" w:rsidRDefault="00525357" w:rsidP="00525357">
      <w:pPr>
        <w:pStyle w:val="AmendHeading2"/>
        <w:tabs>
          <w:tab w:val="clear" w:pos="720"/>
          <w:tab w:val="right" w:pos="2268"/>
        </w:tabs>
        <w:ind w:left="2381" w:hanging="2381"/>
      </w:pPr>
      <w:r>
        <w:tab/>
      </w:r>
      <w:r w:rsidRPr="00822000">
        <w:t>(2)</w:t>
      </w:r>
      <w:r w:rsidRPr="00582120">
        <w:tab/>
        <w:t>If the person engages a licensed plumber to carry out the complex plumbing work to which the start work notice (design)</w:t>
      </w:r>
      <w:r>
        <w:t xml:space="preserve"> </w:t>
      </w:r>
      <w:r w:rsidRPr="00582120">
        <w:t>relates, the person must give a copy of the start work notice (design) and a copy of the written confirmation to the plumber as soon as practicable after receiving—</w:t>
      </w:r>
    </w:p>
    <w:p w14:paraId="442F8285" w14:textId="77777777" w:rsidR="00525357" w:rsidRPr="00582120" w:rsidRDefault="00525357" w:rsidP="00525357">
      <w:pPr>
        <w:pStyle w:val="AmendHeading3"/>
        <w:tabs>
          <w:tab w:val="right" w:pos="2778"/>
        </w:tabs>
        <w:ind w:left="2891" w:hanging="2891"/>
      </w:pPr>
      <w:r>
        <w:tab/>
      </w:r>
      <w:r w:rsidRPr="00822000">
        <w:t>(a)</w:t>
      </w:r>
      <w:r w:rsidRPr="00582120">
        <w:tab/>
        <w:t xml:space="preserve">the start </w:t>
      </w:r>
      <w:proofErr w:type="gramStart"/>
      <w:r w:rsidRPr="00582120">
        <w:t>work</w:t>
      </w:r>
      <w:proofErr w:type="gramEnd"/>
      <w:r w:rsidRPr="00582120">
        <w:t xml:space="preserve"> notice (design); and</w:t>
      </w:r>
    </w:p>
    <w:p w14:paraId="6DAF0DD7" w14:textId="77777777" w:rsidR="00525357" w:rsidRPr="00582120" w:rsidRDefault="00525357" w:rsidP="00525357">
      <w:pPr>
        <w:pStyle w:val="AmendHeading3"/>
        <w:tabs>
          <w:tab w:val="right" w:pos="2778"/>
        </w:tabs>
        <w:ind w:left="2891" w:hanging="2891"/>
      </w:pPr>
      <w:r>
        <w:lastRenderedPageBreak/>
        <w:tab/>
      </w:r>
      <w:r w:rsidRPr="00822000">
        <w:t>(b)</w:t>
      </w:r>
      <w:r w:rsidRPr="00582120">
        <w:tab/>
        <w:t>the written confirmation.</w:t>
      </w:r>
    </w:p>
    <w:p w14:paraId="6FB2F607" w14:textId="77777777" w:rsidR="00525357" w:rsidRPr="00582120" w:rsidRDefault="00525357" w:rsidP="00525357">
      <w:pPr>
        <w:pStyle w:val="AmendHeading1s"/>
        <w:tabs>
          <w:tab w:val="right" w:pos="2268"/>
        </w:tabs>
        <w:ind w:left="2381" w:hanging="2381"/>
      </w:pPr>
      <w:r>
        <w:tab/>
      </w:r>
      <w:r w:rsidRPr="00822000">
        <w:t>221ZPE</w:t>
      </w:r>
      <w:r w:rsidRPr="00582120">
        <w:tab/>
        <w:t>Offences relating to designers and complex plumbing work designs</w:t>
      </w:r>
    </w:p>
    <w:p w14:paraId="3F954D60" w14:textId="77777777" w:rsidR="00525357" w:rsidRDefault="00525357" w:rsidP="00525357">
      <w:pPr>
        <w:pStyle w:val="AmendHeading2"/>
        <w:tabs>
          <w:tab w:val="clear" w:pos="720"/>
          <w:tab w:val="right" w:pos="2268"/>
        </w:tabs>
        <w:ind w:left="2381" w:hanging="2381"/>
      </w:pPr>
      <w:r>
        <w:tab/>
      </w:r>
      <w:r w:rsidRPr="00822000">
        <w:t>(1)</w:t>
      </w:r>
      <w:r w:rsidRPr="00582120">
        <w:tab/>
        <w:t xml:space="preserve">A person must not prepare a design of complex plumbing work (other than </w:t>
      </w:r>
      <w:r>
        <w:t>in the circumstances</w:t>
      </w:r>
      <w:r w:rsidRPr="00582120">
        <w:t xml:space="preserve"> specified in subsection (2)) for use in the carrying out of complex plumbing work if the person does not—</w:t>
      </w:r>
    </w:p>
    <w:p w14:paraId="5DC625D4" w14:textId="77777777" w:rsidR="00525357" w:rsidRDefault="00525357" w:rsidP="00525357">
      <w:pPr>
        <w:pStyle w:val="AmendHeading3"/>
        <w:tabs>
          <w:tab w:val="right" w:pos="2778"/>
        </w:tabs>
        <w:ind w:left="2891" w:hanging="2891"/>
      </w:pPr>
      <w:r>
        <w:tab/>
      </w:r>
      <w:r w:rsidRPr="00822000">
        <w:t>(a)</w:t>
      </w:r>
      <w:r w:rsidRPr="00582120">
        <w:tab/>
        <w:t xml:space="preserve">hold the prescribed qualifications </w:t>
      </w:r>
      <w:r>
        <w:t xml:space="preserve">or have the prescribed experience </w:t>
      </w:r>
      <w:r w:rsidRPr="00582120">
        <w:t>that a person who prepares designs of complex plumbing work must hold</w:t>
      </w:r>
      <w:r>
        <w:t xml:space="preserve"> or have</w:t>
      </w:r>
      <w:r w:rsidRPr="00582120">
        <w:t xml:space="preserve">; and </w:t>
      </w:r>
    </w:p>
    <w:p w14:paraId="15A61A93" w14:textId="77777777" w:rsidR="00525357" w:rsidRPr="00582120" w:rsidRDefault="00525357" w:rsidP="00525357">
      <w:pPr>
        <w:pStyle w:val="AmendHeading3"/>
        <w:tabs>
          <w:tab w:val="right" w:pos="2778"/>
        </w:tabs>
        <w:ind w:left="2891" w:hanging="2891"/>
      </w:pPr>
      <w:r>
        <w:tab/>
      </w:r>
      <w:r w:rsidRPr="00822000">
        <w:t>(b)</w:t>
      </w:r>
      <w:r w:rsidRPr="00582120">
        <w:tab/>
        <w:t xml:space="preserve">meet the prescribed requirements that a person must meet </w:t>
      </w:r>
      <w:proofErr w:type="gramStart"/>
      <w:r w:rsidRPr="00582120">
        <w:t>in order to</w:t>
      </w:r>
      <w:proofErr w:type="gramEnd"/>
      <w:r w:rsidRPr="00582120">
        <w:t xml:space="preserve"> prepare designs of complex plumbing work.</w:t>
      </w:r>
    </w:p>
    <w:p w14:paraId="205623BD"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500 penalty units</w:t>
      </w:r>
      <w:r>
        <w:t>, i</w:t>
      </w:r>
      <w:r w:rsidRPr="00582120">
        <w:t>n the case of a natural person</w:t>
      </w:r>
      <w:r>
        <w:t>;</w:t>
      </w:r>
    </w:p>
    <w:p w14:paraId="23A5D531"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2500 penalty units</w:t>
      </w:r>
      <w:r>
        <w:t>, i</w:t>
      </w:r>
      <w:r w:rsidRPr="00582120">
        <w:t>n the case of a body corporate.</w:t>
      </w:r>
    </w:p>
    <w:p w14:paraId="2BF06FE0" w14:textId="77777777" w:rsidR="00525357" w:rsidRDefault="00525357" w:rsidP="00525357">
      <w:pPr>
        <w:pStyle w:val="AmendHeading2"/>
        <w:tabs>
          <w:tab w:val="clear" w:pos="720"/>
          <w:tab w:val="right" w:pos="2268"/>
        </w:tabs>
        <w:ind w:left="2381" w:hanging="2381"/>
      </w:pPr>
      <w:r>
        <w:tab/>
      </w:r>
      <w:r w:rsidRPr="00822000">
        <w:t>(2)</w:t>
      </w:r>
      <w:r w:rsidRPr="00582120">
        <w:tab/>
        <w:t>For the purposes of subsection (1), a person may prepare a design of complex plumbing work if</w:t>
      </w:r>
      <w:r>
        <w:t>—</w:t>
      </w:r>
    </w:p>
    <w:p w14:paraId="4200AB42" w14:textId="77777777" w:rsidR="00525357" w:rsidRPr="00582120" w:rsidRDefault="00525357" w:rsidP="00525357">
      <w:pPr>
        <w:pStyle w:val="AmendHeading3"/>
        <w:tabs>
          <w:tab w:val="right" w:pos="2778"/>
        </w:tabs>
        <w:ind w:left="2891" w:hanging="2891"/>
      </w:pPr>
      <w:r>
        <w:tab/>
      </w:r>
      <w:r w:rsidRPr="00D20FC3">
        <w:t>(a)</w:t>
      </w:r>
      <w:r>
        <w:tab/>
        <w:t>the regulations state that t</w:t>
      </w:r>
      <w:r w:rsidRPr="00582120">
        <w:t>he design may be prepared by a person who does not—</w:t>
      </w:r>
    </w:p>
    <w:p w14:paraId="2EB6D660" w14:textId="77777777" w:rsidR="00525357" w:rsidRPr="00582120" w:rsidRDefault="00525357" w:rsidP="00525357">
      <w:pPr>
        <w:pStyle w:val="AmendHeading4"/>
        <w:tabs>
          <w:tab w:val="clear" w:pos="720"/>
          <w:tab w:val="right" w:pos="3288"/>
        </w:tabs>
        <w:ind w:left="3402" w:hanging="3402"/>
      </w:pPr>
      <w:r>
        <w:tab/>
      </w:r>
      <w:r w:rsidRPr="00D20FC3">
        <w:t>(i)</w:t>
      </w:r>
      <w:r w:rsidRPr="00582120">
        <w:tab/>
      </w:r>
      <w:r w:rsidRPr="00765A26">
        <w:t>hold the prescribed qualifications or have the prescribed experience that a person who prepares designs of complex plumbing work must hold or have</w:t>
      </w:r>
      <w:r w:rsidRPr="00582120">
        <w:t xml:space="preserve">; and </w:t>
      </w:r>
    </w:p>
    <w:p w14:paraId="374ADAB8" w14:textId="77777777" w:rsidR="00525357" w:rsidRDefault="00525357" w:rsidP="00525357">
      <w:pPr>
        <w:pStyle w:val="AmendHeading4"/>
        <w:tabs>
          <w:tab w:val="clear" w:pos="720"/>
          <w:tab w:val="right" w:pos="3288"/>
        </w:tabs>
        <w:ind w:left="3402" w:hanging="3402"/>
      </w:pPr>
      <w:r>
        <w:tab/>
      </w:r>
      <w:r w:rsidRPr="00D20FC3">
        <w:t>(ii)</w:t>
      </w:r>
      <w:r w:rsidRPr="00582120">
        <w:tab/>
        <w:t xml:space="preserve">meet the prescribed requirements that a person must meet </w:t>
      </w:r>
      <w:proofErr w:type="gramStart"/>
      <w:r w:rsidRPr="00582120">
        <w:t>in order to</w:t>
      </w:r>
      <w:proofErr w:type="gramEnd"/>
      <w:r w:rsidRPr="00582120">
        <w:t xml:space="preserve"> prepare designs of complex plumbing work</w:t>
      </w:r>
      <w:r>
        <w:t>; or</w:t>
      </w:r>
    </w:p>
    <w:p w14:paraId="4DB5A760" w14:textId="77777777" w:rsidR="00525357" w:rsidRDefault="00525357" w:rsidP="00525357">
      <w:pPr>
        <w:pStyle w:val="AmendHeading3"/>
        <w:tabs>
          <w:tab w:val="right" w:pos="2778"/>
        </w:tabs>
        <w:ind w:left="2891" w:hanging="2891"/>
      </w:pPr>
      <w:r>
        <w:tab/>
      </w:r>
      <w:r w:rsidRPr="00D20FC3">
        <w:t>(b)</w:t>
      </w:r>
      <w:r>
        <w:tab/>
        <w:t>the person does so in the circumstances specified in the regulations as the circumstances in which the design may be prepared by a person who does not—</w:t>
      </w:r>
    </w:p>
    <w:p w14:paraId="4CE2E23E" w14:textId="77777777" w:rsidR="00525357" w:rsidRPr="00582120" w:rsidRDefault="00525357" w:rsidP="00525357">
      <w:pPr>
        <w:pStyle w:val="AmendHeading4"/>
        <w:tabs>
          <w:tab w:val="clear" w:pos="720"/>
          <w:tab w:val="right" w:pos="3288"/>
        </w:tabs>
        <w:ind w:left="3402" w:hanging="3402"/>
      </w:pPr>
      <w:r>
        <w:tab/>
      </w:r>
      <w:r w:rsidRPr="00D20FC3">
        <w:t>(i)</w:t>
      </w:r>
      <w:r w:rsidRPr="00582120">
        <w:tab/>
      </w:r>
      <w:r w:rsidRPr="00765A26">
        <w:t>hold the prescribed qualifications or have the prescribed experience that a person who prepares designs of complex plumbing work must hold or have</w:t>
      </w:r>
      <w:r w:rsidRPr="00582120">
        <w:t xml:space="preserve">; and </w:t>
      </w:r>
    </w:p>
    <w:p w14:paraId="370E5298" w14:textId="77777777" w:rsidR="00525357" w:rsidRDefault="00525357" w:rsidP="00525357">
      <w:pPr>
        <w:pStyle w:val="AmendHeading4"/>
        <w:tabs>
          <w:tab w:val="clear" w:pos="720"/>
          <w:tab w:val="right" w:pos="3288"/>
        </w:tabs>
        <w:ind w:left="3402" w:hanging="3402"/>
      </w:pPr>
      <w:r>
        <w:tab/>
      </w:r>
      <w:r w:rsidRPr="00D20FC3">
        <w:t>(ii)</w:t>
      </w:r>
      <w:r w:rsidRPr="00582120">
        <w:tab/>
        <w:t xml:space="preserve">meet the prescribed requirements that a person must meet </w:t>
      </w:r>
      <w:proofErr w:type="gramStart"/>
      <w:r w:rsidRPr="00582120">
        <w:t>in order to</w:t>
      </w:r>
      <w:proofErr w:type="gramEnd"/>
      <w:r w:rsidRPr="00582120">
        <w:t xml:space="preserve"> prepare designs of complex plumbing work</w:t>
      </w:r>
      <w:r>
        <w:t>.</w:t>
      </w:r>
    </w:p>
    <w:p w14:paraId="3B83648A" w14:textId="77777777" w:rsidR="00525357" w:rsidRDefault="00525357" w:rsidP="00525357">
      <w:pPr>
        <w:pStyle w:val="AmendHeading2"/>
        <w:tabs>
          <w:tab w:val="clear" w:pos="720"/>
          <w:tab w:val="right" w:pos="2268"/>
        </w:tabs>
        <w:ind w:left="2381" w:hanging="2381"/>
      </w:pPr>
      <w:r>
        <w:tab/>
      </w:r>
      <w:r w:rsidRPr="00822000">
        <w:t>(3)</w:t>
      </w:r>
      <w:r w:rsidRPr="00582120">
        <w:tab/>
        <w:t>A designer of complex plumbing who is engaged to prepare a design of complex plumbing work must ensure that the design of the complex plumbing work meets the prescribed requirements.</w:t>
      </w:r>
    </w:p>
    <w:p w14:paraId="3AB4DB60"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120 penalty units</w:t>
      </w:r>
      <w:r>
        <w:t>, i</w:t>
      </w:r>
      <w:r w:rsidRPr="00582120">
        <w:t>n the case of a natural person</w:t>
      </w:r>
      <w:r>
        <w:t>;</w:t>
      </w:r>
    </w:p>
    <w:p w14:paraId="4750B22A"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600 penalty units</w:t>
      </w:r>
      <w:r>
        <w:t>, i</w:t>
      </w:r>
      <w:r w:rsidRPr="00582120">
        <w:t>n the case of a body corporate.</w:t>
      </w:r>
    </w:p>
    <w:p w14:paraId="7DCFC940" w14:textId="77777777" w:rsidR="00525357" w:rsidRPr="00582120" w:rsidRDefault="00525357" w:rsidP="00525357">
      <w:pPr>
        <w:pStyle w:val="AmendHeading1s"/>
        <w:tabs>
          <w:tab w:val="right" w:pos="2268"/>
        </w:tabs>
        <w:ind w:left="2381" w:hanging="2381"/>
      </w:pPr>
      <w:r>
        <w:tab/>
      </w:r>
      <w:r w:rsidRPr="00822000">
        <w:t>221ZPF</w:t>
      </w:r>
      <w:r w:rsidRPr="00582120">
        <w:tab/>
        <w:t>Designer of complex plumbing must give certified complex plumbing work design to Commission</w:t>
      </w:r>
    </w:p>
    <w:p w14:paraId="27688DD8" w14:textId="77777777" w:rsidR="00525357" w:rsidRPr="00582120" w:rsidRDefault="00525357" w:rsidP="00525357">
      <w:pPr>
        <w:pStyle w:val="AmendHeading2"/>
        <w:tabs>
          <w:tab w:val="clear" w:pos="720"/>
          <w:tab w:val="right" w:pos="2268"/>
        </w:tabs>
        <w:ind w:left="2381" w:hanging="2381"/>
      </w:pPr>
      <w:r>
        <w:tab/>
      </w:r>
      <w:r w:rsidRPr="001F21D1">
        <w:t>(1)</w:t>
      </w:r>
      <w:r>
        <w:tab/>
      </w:r>
      <w:r w:rsidRPr="00582120">
        <w:t>A designer of complex plumbing who is engaged to prepare a design of complex plumbing work must give the Commission, within the prescribed time—</w:t>
      </w:r>
    </w:p>
    <w:p w14:paraId="71165907" w14:textId="77777777" w:rsidR="00525357" w:rsidRPr="00582120" w:rsidRDefault="00525357" w:rsidP="00525357">
      <w:pPr>
        <w:pStyle w:val="AmendHeading3"/>
        <w:tabs>
          <w:tab w:val="right" w:pos="2778"/>
        </w:tabs>
        <w:ind w:left="2891" w:hanging="2891"/>
      </w:pPr>
      <w:r>
        <w:lastRenderedPageBreak/>
        <w:tab/>
      </w:r>
      <w:r w:rsidRPr="00822000">
        <w:t>(a)</w:t>
      </w:r>
      <w:r w:rsidRPr="00582120">
        <w:tab/>
        <w:t>the design of the complex plumbing work; and</w:t>
      </w:r>
    </w:p>
    <w:p w14:paraId="01625F47" w14:textId="77777777" w:rsidR="00525357" w:rsidRDefault="00525357" w:rsidP="00525357">
      <w:pPr>
        <w:pStyle w:val="AmendHeading3"/>
        <w:tabs>
          <w:tab w:val="right" w:pos="2778"/>
        </w:tabs>
        <w:ind w:left="2891" w:hanging="2891"/>
      </w:pPr>
      <w:r>
        <w:tab/>
      </w:r>
      <w:r w:rsidRPr="00822000">
        <w:t>(b)</w:t>
      </w:r>
      <w:r w:rsidRPr="00582120">
        <w:tab/>
      </w:r>
      <w:r w:rsidRPr="006F6F41">
        <w:t xml:space="preserve">a written statement certifying </w:t>
      </w:r>
      <w:r>
        <w:t>whether</w:t>
      </w:r>
      <w:r w:rsidRPr="006F6F41">
        <w:t xml:space="preserve"> the design of the complex plumbing work meets the prescribed requirements</w:t>
      </w:r>
      <w:r w:rsidRPr="00582120">
        <w:t>.</w:t>
      </w:r>
    </w:p>
    <w:p w14:paraId="35EDD27A"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120 penalty units</w:t>
      </w:r>
      <w:r>
        <w:t>, i</w:t>
      </w:r>
      <w:r w:rsidRPr="00582120">
        <w:t>n the case of a natural person</w:t>
      </w:r>
      <w:r>
        <w:t>;</w:t>
      </w:r>
    </w:p>
    <w:p w14:paraId="7FB06830"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600 penalty units</w:t>
      </w:r>
      <w:r>
        <w:t>, i</w:t>
      </w:r>
      <w:r w:rsidRPr="00582120">
        <w:t>n the case of a body corporate.</w:t>
      </w:r>
    </w:p>
    <w:p w14:paraId="2D99E4E3" w14:textId="77777777" w:rsidR="00525357" w:rsidRPr="001F21D1" w:rsidRDefault="00525357" w:rsidP="00525357">
      <w:pPr>
        <w:pStyle w:val="AmendHeading2"/>
        <w:tabs>
          <w:tab w:val="clear" w:pos="720"/>
          <w:tab w:val="right" w:pos="2268"/>
        </w:tabs>
        <w:ind w:left="2381" w:hanging="2381"/>
      </w:pPr>
      <w:r>
        <w:tab/>
      </w:r>
      <w:r w:rsidRPr="002D4C7E">
        <w:t>(2)</w:t>
      </w:r>
      <w:r>
        <w:tab/>
        <w:t>A designer of complex plumbing does not commit an offence against subsection (1) if the complex plumbing work is exempt complex plumbing work.</w:t>
      </w:r>
    </w:p>
    <w:p w14:paraId="03EE9E3A" w14:textId="77777777" w:rsidR="00525357" w:rsidRPr="00582120" w:rsidRDefault="00525357" w:rsidP="00525357">
      <w:pPr>
        <w:pStyle w:val="AmendHeading1s"/>
        <w:tabs>
          <w:tab w:val="right" w:pos="2268"/>
        </w:tabs>
        <w:ind w:left="2381" w:hanging="2381"/>
      </w:pPr>
      <w:r>
        <w:tab/>
      </w:r>
      <w:r w:rsidRPr="00822000">
        <w:t>221ZPG</w:t>
      </w:r>
      <w:r w:rsidRPr="00582120">
        <w:tab/>
        <w:t xml:space="preserve">Designer of complex plumbing must give certified complex plumbing work design </w:t>
      </w:r>
      <w:r>
        <w:t xml:space="preserve">and related documents </w:t>
      </w:r>
      <w:r w:rsidRPr="00582120">
        <w:t>to person who engaged them to prepare design</w:t>
      </w:r>
    </w:p>
    <w:p w14:paraId="7438CEAA" w14:textId="77777777" w:rsidR="00525357" w:rsidRPr="00582120" w:rsidRDefault="00525357" w:rsidP="00525357">
      <w:pPr>
        <w:pStyle w:val="AmendHeading2"/>
        <w:tabs>
          <w:tab w:val="clear" w:pos="720"/>
          <w:tab w:val="right" w:pos="2268"/>
        </w:tabs>
        <w:ind w:left="2381" w:hanging="2381"/>
      </w:pPr>
      <w:r>
        <w:tab/>
      </w:r>
      <w:r w:rsidRPr="00822000">
        <w:t>(1)</w:t>
      </w:r>
      <w:r w:rsidRPr="00582120">
        <w:tab/>
        <w:t xml:space="preserve">This section applies if a designer of complex plumbing engaged to prepare a design of complex plumbing work </w:t>
      </w:r>
      <w:r>
        <w:t xml:space="preserve">(other than exempt complex plumbing work) </w:t>
      </w:r>
      <w:r w:rsidRPr="00582120">
        <w:t>has given the Commission—</w:t>
      </w:r>
    </w:p>
    <w:p w14:paraId="425D476B" w14:textId="77777777" w:rsidR="00525357" w:rsidRPr="00582120" w:rsidRDefault="00525357" w:rsidP="00525357">
      <w:pPr>
        <w:pStyle w:val="AmendHeading3"/>
        <w:tabs>
          <w:tab w:val="right" w:pos="2778"/>
        </w:tabs>
        <w:ind w:left="2891" w:hanging="2891"/>
      </w:pPr>
      <w:r>
        <w:tab/>
      </w:r>
      <w:r w:rsidRPr="00822000">
        <w:t>(a)</w:t>
      </w:r>
      <w:r w:rsidRPr="00582120">
        <w:tab/>
        <w:t>the design of the complex plumbing work; and</w:t>
      </w:r>
    </w:p>
    <w:p w14:paraId="0F89B0DC" w14:textId="77777777" w:rsidR="00525357" w:rsidRPr="00582120" w:rsidRDefault="00525357" w:rsidP="00525357">
      <w:pPr>
        <w:pStyle w:val="AmendHeading3"/>
        <w:tabs>
          <w:tab w:val="right" w:pos="2778"/>
        </w:tabs>
        <w:ind w:left="2891" w:hanging="2891"/>
      </w:pPr>
      <w:r>
        <w:tab/>
      </w:r>
      <w:r w:rsidRPr="00822000">
        <w:t>(b)</w:t>
      </w:r>
      <w:r w:rsidRPr="00582120">
        <w:tab/>
        <w:t xml:space="preserve">a written statement </w:t>
      </w:r>
      <w:r w:rsidRPr="008A3815">
        <w:t>certifying whether</w:t>
      </w:r>
      <w:r>
        <w:t xml:space="preserve"> </w:t>
      </w:r>
      <w:r w:rsidRPr="00582120">
        <w:t>the design of the complex plumbing work meets the prescribed requirements.</w:t>
      </w:r>
    </w:p>
    <w:p w14:paraId="3052AB5C" w14:textId="77777777" w:rsidR="00525357" w:rsidRPr="00582120" w:rsidRDefault="00525357" w:rsidP="00525357">
      <w:pPr>
        <w:pStyle w:val="AmendHeading2"/>
        <w:tabs>
          <w:tab w:val="clear" w:pos="720"/>
          <w:tab w:val="right" w:pos="2268"/>
        </w:tabs>
        <w:ind w:left="2381" w:hanging="2381"/>
      </w:pPr>
      <w:r>
        <w:tab/>
      </w:r>
      <w:r w:rsidRPr="00822000">
        <w:t>(2)</w:t>
      </w:r>
      <w:r w:rsidRPr="00582120">
        <w:tab/>
        <w:t>The designer of complex plumbing must, as soon as practicable after giving the Commission the design of the complex plumbing work and written statement, give the person who engaged the designer—</w:t>
      </w:r>
    </w:p>
    <w:p w14:paraId="6E84AE2D" w14:textId="77777777" w:rsidR="00525357" w:rsidRPr="00582120" w:rsidRDefault="00525357" w:rsidP="00525357">
      <w:pPr>
        <w:pStyle w:val="AmendHeading3"/>
        <w:tabs>
          <w:tab w:val="right" w:pos="2778"/>
        </w:tabs>
        <w:ind w:left="2891" w:hanging="2891"/>
      </w:pPr>
      <w:r>
        <w:tab/>
      </w:r>
      <w:r w:rsidRPr="00822000">
        <w:t>(a)</w:t>
      </w:r>
      <w:r w:rsidRPr="00582120">
        <w:tab/>
        <w:t>the design; and</w:t>
      </w:r>
    </w:p>
    <w:p w14:paraId="731AF8AB" w14:textId="77777777" w:rsidR="00525357" w:rsidRPr="00582120" w:rsidRDefault="00525357" w:rsidP="00525357">
      <w:pPr>
        <w:pStyle w:val="AmendHeading3"/>
        <w:tabs>
          <w:tab w:val="right" w:pos="2778"/>
        </w:tabs>
        <w:ind w:left="2891" w:hanging="2891"/>
      </w:pPr>
      <w:r>
        <w:tab/>
      </w:r>
      <w:r w:rsidRPr="00822000">
        <w:t>(b)</w:t>
      </w:r>
      <w:r w:rsidRPr="00582120">
        <w:tab/>
      </w:r>
      <w:r>
        <w:t xml:space="preserve">the </w:t>
      </w:r>
      <w:r w:rsidRPr="00582120">
        <w:t>written statement; and</w:t>
      </w:r>
    </w:p>
    <w:p w14:paraId="6CC2AFEE" w14:textId="77777777" w:rsidR="00525357" w:rsidRPr="00582120" w:rsidRDefault="00525357" w:rsidP="00525357">
      <w:pPr>
        <w:pStyle w:val="AmendHeading3"/>
        <w:tabs>
          <w:tab w:val="right" w:pos="2778"/>
        </w:tabs>
        <w:ind w:left="2891" w:hanging="2891"/>
      </w:pPr>
      <w:r>
        <w:tab/>
      </w:r>
      <w:r w:rsidRPr="00822000">
        <w:t>(c)</w:t>
      </w:r>
      <w:r w:rsidRPr="00582120">
        <w:tab/>
        <w:t>written confirmation that the designer has given to the Commission the documents referred to under paragraphs (a) and (b).</w:t>
      </w:r>
    </w:p>
    <w:p w14:paraId="03E42863" w14:textId="77777777" w:rsidR="00525357" w:rsidRDefault="00525357" w:rsidP="00525357">
      <w:pPr>
        <w:pStyle w:val="AmendHeading1s"/>
        <w:tabs>
          <w:tab w:val="right" w:pos="2268"/>
        </w:tabs>
        <w:ind w:left="2381" w:hanging="2381"/>
      </w:pPr>
      <w:r>
        <w:tab/>
      </w:r>
      <w:r w:rsidRPr="00822000">
        <w:t>221ZPH</w:t>
      </w:r>
      <w:r w:rsidRPr="00582120">
        <w:tab/>
        <w:t>Certified complex plumbing work designs and related documents to be given to licensed plumber</w:t>
      </w:r>
    </w:p>
    <w:p w14:paraId="62EE193B" w14:textId="77777777" w:rsidR="00525357" w:rsidRPr="00582120" w:rsidRDefault="00525357" w:rsidP="00525357">
      <w:pPr>
        <w:pStyle w:val="AmendHeading2"/>
        <w:tabs>
          <w:tab w:val="clear" w:pos="720"/>
          <w:tab w:val="right" w:pos="2268"/>
        </w:tabs>
        <w:ind w:left="2381" w:hanging="2381"/>
      </w:pPr>
      <w:r>
        <w:tab/>
      </w:r>
      <w:r w:rsidRPr="00822000">
        <w:t>(1)</w:t>
      </w:r>
      <w:r w:rsidRPr="00582120">
        <w:tab/>
        <w:t>This section applies to a person who has—</w:t>
      </w:r>
    </w:p>
    <w:p w14:paraId="634AE045" w14:textId="77777777" w:rsidR="00525357" w:rsidRPr="00582120" w:rsidRDefault="00525357" w:rsidP="00525357">
      <w:pPr>
        <w:pStyle w:val="AmendHeading3"/>
        <w:tabs>
          <w:tab w:val="right" w:pos="2778"/>
        </w:tabs>
        <w:ind w:left="2891" w:hanging="2891"/>
      </w:pPr>
      <w:r>
        <w:tab/>
      </w:r>
      <w:r w:rsidRPr="00822000">
        <w:t>(a)</w:t>
      </w:r>
      <w:r w:rsidRPr="00582120">
        <w:tab/>
        <w:t>engaged a designer of complex plumbing to prepare a design of complex plumbing work</w:t>
      </w:r>
      <w:r>
        <w:t xml:space="preserve"> (other than exempt complex plumbing work)</w:t>
      </w:r>
      <w:r w:rsidRPr="00582120">
        <w:t>; and</w:t>
      </w:r>
    </w:p>
    <w:p w14:paraId="4A8AB03A" w14:textId="77777777" w:rsidR="00525357" w:rsidRPr="00582120" w:rsidRDefault="00525357" w:rsidP="00525357">
      <w:pPr>
        <w:pStyle w:val="AmendHeading3"/>
        <w:tabs>
          <w:tab w:val="right" w:pos="2778"/>
        </w:tabs>
        <w:ind w:left="2891" w:hanging="2891"/>
      </w:pPr>
      <w:r>
        <w:tab/>
      </w:r>
      <w:r w:rsidRPr="00822000">
        <w:t>(b)</w:t>
      </w:r>
      <w:r w:rsidRPr="00582120">
        <w:tab/>
        <w:t xml:space="preserve">received </w:t>
      </w:r>
      <w:r w:rsidRPr="00582120">
        <w:rPr>
          <w:bCs/>
        </w:rPr>
        <w:t xml:space="preserve">from the </w:t>
      </w:r>
      <w:r w:rsidRPr="00582120">
        <w:t>designer—</w:t>
      </w:r>
    </w:p>
    <w:p w14:paraId="45976FE5" w14:textId="77777777" w:rsidR="00525357" w:rsidRPr="00582120" w:rsidRDefault="00525357" w:rsidP="00525357">
      <w:pPr>
        <w:pStyle w:val="AmendHeading4"/>
        <w:tabs>
          <w:tab w:val="clear" w:pos="720"/>
          <w:tab w:val="right" w:pos="3288"/>
        </w:tabs>
        <w:ind w:left="3402" w:hanging="3402"/>
      </w:pPr>
      <w:r>
        <w:tab/>
      </w:r>
      <w:r w:rsidRPr="00822000">
        <w:t>(i)</w:t>
      </w:r>
      <w:r w:rsidRPr="00582120">
        <w:tab/>
        <w:t>the design of the complex plumbing work; and</w:t>
      </w:r>
    </w:p>
    <w:p w14:paraId="5DAC8153" w14:textId="77777777" w:rsidR="00525357" w:rsidRPr="00582120" w:rsidRDefault="00525357" w:rsidP="00525357">
      <w:pPr>
        <w:pStyle w:val="AmendHeading4"/>
        <w:tabs>
          <w:tab w:val="clear" w:pos="720"/>
          <w:tab w:val="right" w:pos="3288"/>
        </w:tabs>
        <w:ind w:left="3402" w:hanging="3402"/>
      </w:pPr>
      <w:r>
        <w:tab/>
      </w:r>
      <w:r w:rsidRPr="00822000">
        <w:t>(ii)</w:t>
      </w:r>
      <w:r w:rsidRPr="00582120">
        <w:tab/>
        <w:t xml:space="preserve">a written statement </w:t>
      </w:r>
      <w:r w:rsidRPr="008A3815">
        <w:t>certifying whether</w:t>
      </w:r>
      <w:r w:rsidRPr="0038711B">
        <w:t xml:space="preserve"> the design</w:t>
      </w:r>
      <w:r w:rsidRPr="00582120">
        <w:t xml:space="preserve"> of the complex plumbing work meets the prescribed requirements; and</w:t>
      </w:r>
    </w:p>
    <w:p w14:paraId="3DEA44E3" w14:textId="77777777" w:rsidR="00525357" w:rsidRPr="00582120" w:rsidRDefault="00525357" w:rsidP="00525357">
      <w:pPr>
        <w:pStyle w:val="AmendHeading4"/>
        <w:tabs>
          <w:tab w:val="clear" w:pos="720"/>
          <w:tab w:val="right" w:pos="3288"/>
        </w:tabs>
        <w:ind w:left="3402" w:hanging="3402"/>
      </w:pPr>
      <w:r>
        <w:tab/>
      </w:r>
      <w:r w:rsidRPr="00822000">
        <w:t>(iii)</w:t>
      </w:r>
      <w:r w:rsidRPr="00582120">
        <w:tab/>
        <w:t>written confirmation that the designer has given to the Commission the documents referred to under subparagraphs (i) and (ii).</w:t>
      </w:r>
    </w:p>
    <w:p w14:paraId="5F619C58" w14:textId="77777777" w:rsidR="00525357" w:rsidRPr="00582120" w:rsidRDefault="00525357" w:rsidP="00525357">
      <w:pPr>
        <w:pStyle w:val="AmendHeading2"/>
        <w:tabs>
          <w:tab w:val="clear" w:pos="720"/>
          <w:tab w:val="right" w:pos="2268"/>
        </w:tabs>
        <w:ind w:left="2381" w:hanging="2381"/>
      </w:pPr>
      <w:r>
        <w:lastRenderedPageBreak/>
        <w:tab/>
      </w:r>
      <w:r w:rsidRPr="00822000">
        <w:t>(2)</w:t>
      </w:r>
      <w:r w:rsidRPr="00582120">
        <w:tab/>
        <w:t>If the person engages a licensed plumber to carry out the complex plumbing work to which the design of complex plumbing work relates, the person must give a copy of the design of the complex plumbing work, a copy of the written statement and a copy of the written confirmation to the plumber as soon as practicable after receiving—</w:t>
      </w:r>
    </w:p>
    <w:p w14:paraId="3EB7BAAE" w14:textId="77777777" w:rsidR="00525357" w:rsidRPr="00582120" w:rsidRDefault="00525357" w:rsidP="00525357">
      <w:pPr>
        <w:pStyle w:val="AmendHeading3"/>
        <w:tabs>
          <w:tab w:val="right" w:pos="2778"/>
        </w:tabs>
        <w:ind w:left="2891" w:hanging="2891"/>
      </w:pPr>
      <w:r>
        <w:tab/>
      </w:r>
      <w:r w:rsidRPr="00822000">
        <w:t>(a)</w:t>
      </w:r>
      <w:r w:rsidRPr="00582120">
        <w:tab/>
        <w:t>the design of the complex plumbing work; and</w:t>
      </w:r>
    </w:p>
    <w:p w14:paraId="29816F77" w14:textId="77777777" w:rsidR="00525357" w:rsidRPr="00582120" w:rsidRDefault="00525357" w:rsidP="00525357">
      <w:pPr>
        <w:pStyle w:val="AmendHeading3"/>
        <w:tabs>
          <w:tab w:val="right" w:pos="2778"/>
        </w:tabs>
        <w:ind w:left="2891" w:hanging="2891"/>
      </w:pPr>
      <w:r>
        <w:tab/>
      </w:r>
      <w:r w:rsidRPr="00822000">
        <w:t>(b)</w:t>
      </w:r>
      <w:r w:rsidRPr="00582120">
        <w:tab/>
        <w:t>the written statement; and</w:t>
      </w:r>
    </w:p>
    <w:p w14:paraId="659E024B" w14:textId="77777777" w:rsidR="00525357" w:rsidRPr="00582120" w:rsidRDefault="00525357" w:rsidP="00525357">
      <w:pPr>
        <w:pStyle w:val="AmendHeading3"/>
        <w:tabs>
          <w:tab w:val="right" w:pos="2778"/>
        </w:tabs>
        <w:ind w:left="2891" w:hanging="2891"/>
      </w:pPr>
      <w:r>
        <w:tab/>
      </w:r>
      <w:r w:rsidRPr="00822000">
        <w:t>(c)</w:t>
      </w:r>
      <w:r w:rsidRPr="00582120">
        <w:tab/>
        <w:t>the written confirmation.</w:t>
      </w:r>
    </w:p>
    <w:p w14:paraId="79CADDD2" w14:textId="77777777" w:rsidR="00525357" w:rsidRPr="00582120" w:rsidRDefault="00525357" w:rsidP="00525357">
      <w:pPr>
        <w:pStyle w:val="AmendHeading1s"/>
        <w:tabs>
          <w:tab w:val="right" w:pos="2268"/>
        </w:tabs>
        <w:ind w:left="2381" w:hanging="2381"/>
      </w:pPr>
      <w:r>
        <w:tab/>
      </w:r>
      <w:r w:rsidRPr="00822000">
        <w:t>221ZPI</w:t>
      </w:r>
      <w:r w:rsidRPr="00582120">
        <w:tab/>
        <w:t>Commission may request further information or material in relation to complex plumbing work</w:t>
      </w:r>
    </w:p>
    <w:p w14:paraId="76ACB4AD" w14:textId="77777777" w:rsidR="00525357" w:rsidRPr="00582120" w:rsidRDefault="00525357" w:rsidP="00525357">
      <w:pPr>
        <w:pStyle w:val="AmendHeading2"/>
        <w:tabs>
          <w:tab w:val="clear" w:pos="720"/>
          <w:tab w:val="right" w:pos="2268"/>
        </w:tabs>
        <w:ind w:left="2381" w:hanging="2381"/>
      </w:pPr>
      <w:r>
        <w:tab/>
      </w:r>
      <w:r w:rsidRPr="00822000">
        <w:t>(1)</w:t>
      </w:r>
      <w:r w:rsidRPr="00582120">
        <w:tab/>
        <w:t>T</w:t>
      </w:r>
      <w:r w:rsidRPr="00582120">
        <w:rPr>
          <w:bCs/>
        </w:rPr>
        <w:t xml:space="preserve">his section applies if the </w:t>
      </w:r>
      <w:r w:rsidRPr="00582120">
        <w:t>Commission has received from a designer of complex plumbing work—</w:t>
      </w:r>
    </w:p>
    <w:p w14:paraId="5A9C468F" w14:textId="77777777" w:rsidR="00525357" w:rsidRPr="00582120" w:rsidRDefault="00525357" w:rsidP="00525357">
      <w:pPr>
        <w:pStyle w:val="AmendHeading3"/>
        <w:tabs>
          <w:tab w:val="right" w:pos="2778"/>
        </w:tabs>
        <w:ind w:left="2891" w:hanging="2891"/>
      </w:pPr>
      <w:r>
        <w:tab/>
      </w:r>
      <w:r w:rsidRPr="00822000">
        <w:t>(a)</w:t>
      </w:r>
      <w:r w:rsidRPr="00582120">
        <w:tab/>
        <w:t xml:space="preserve">a start </w:t>
      </w:r>
      <w:proofErr w:type="gramStart"/>
      <w:r w:rsidRPr="00582120">
        <w:t>work</w:t>
      </w:r>
      <w:proofErr w:type="gramEnd"/>
      <w:r w:rsidRPr="00582120">
        <w:t xml:space="preserve"> notice (design) under section 221ZPB; or</w:t>
      </w:r>
    </w:p>
    <w:p w14:paraId="384BC393" w14:textId="77777777" w:rsidR="00525357" w:rsidRPr="00582120" w:rsidRDefault="00525357" w:rsidP="00525357">
      <w:pPr>
        <w:pStyle w:val="AmendHeading3"/>
        <w:tabs>
          <w:tab w:val="right" w:pos="2778"/>
        </w:tabs>
        <w:ind w:left="2891" w:hanging="2891"/>
      </w:pPr>
      <w:r>
        <w:tab/>
      </w:r>
      <w:r w:rsidRPr="00822000">
        <w:t>(b)</w:t>
      </w:r>
      <w:r w:rsidRPr="00582120">
        <w:tab/>
        <w:t>a design of complex plumbing</w:t>
      </w:r>
      <w:r w:rsidRPr="00582120">
        <w:rPr>
          <w:bCs/>
        </w:rPr>
        <w:t xml:space="preserve"> under section </w:t>
      </w:r>
      <w:r w:rsidRPr="00582120">
        <w:t>221ZPF.</w:t>
      </w:r>
    </w:p>
    <w:p w14:paraId="4D9AC042" w14:textId="77777777" w:rsidR="00525357" w:rsidRPr="00582120" w:rsidRDefault="00525357" w:rsidP="00525357">
      <w:pPr>
        <w:pStyle w:val="AmendHeading2"/>
        <w:tabs>
          <w:tab w:val="clear" w:pos="720"/>
          <w:tab w:val="right" w:pos="2268"/>
        </w:tabs>
        <w:ind w:left="2381" w:hanging="2381"/>
      </w:pPr>
      <w:r>
        <w:tab/>
      </w:r>
      <w:r w:rsidRPr="00822000">
        <w:t>(2)</w:t>
      </w:r>
      <w:r w:rsidRPr="00582120">
        <w:tab/>
        <w:t>The Commission, by written notice given to the designer of complex plumbing work, may request further information or material in relation to—</w:t>
      </w:r>
    </w:p>
    <w:p w14:paraId="44CE865C" w14:textId="77777777" w:rsidR="00525357" w:rsidRPr="00582120" w:rsidRDefault="00525357" w:rsidP="00525357">
      <w:pPr>
        <w:pStyle w:val="AmendHeading3"/>
        <w:tabs>
          <w:tab w:val="right" w:pos="2778"/>
        </w:tabs>
        <w:ind w:left="2891" w:hanging="2891"/>
      </w:pPr>
      <w:r>
        <w:tab/>
      </w:r>
      <w:r w:rsidRPr="00822000">
        <w:t>(a)</w:t>
      </w:r>
      <w:r w:rsidRPr="00582120">
        <w:tab/>
        <w:t>the complex plumbing work to which a start work notice (design) relates; or</w:t>
      </w:r>
    </w:p>
    <w:p w14:paraId="42053DDB" w14:textId="77777777" w:rsidR="00525357" w:rsidRPr="00582120" w:rsidRDefault="00525357" w:rsidP="00525357">
      <w:pPr>
        <w:pStyle w:val="AmendHeading3"/>
        <w:tabs>
          <w:tab w:val="right" w:pos="2778"/>
        </w:tabs>
        <w:ind w:left="2891" w:hanging="2891"/>
      </w:pPr>
      <w:r>
        <w:tab/>
      </w:r>
      <w:r w:rsidRPr="00822000">
        <w:t>(b)</w:t>
      </w:r>
      <w:r w:rsidRPr="00582120">
        <w:tab/>
        <w:t>the design.</w:t>
      </w:r>
    </w:p>
    <w:p w14:paraId="5E22CA81" w14:textId="77777777" w:rsidR="00525357" w:rsidRPr="00582120" w:rsidRDefault="00525357" w:rsidP="00525357">
      <w:pPr>
        <w:pStyle w:val="AmendHeading2"/>
        <w:tabs>
          <w:tab w:val="clear" w:pos="720"/>
          <w:tab w:val="right" w:pos="2268"/>
        </w:tabs>
        <w:ind w:left="2381" w:hanging="2381"/>
      </w:pPr>
      <w:r>
        <w:tab/>
      </w:r>
      <w:r w:rsidRPr="00822000">
        <w:t>(3)</w:t>
      </w:r>
      <w:r w:rsidRPr="00582120">
        <w:tab/>
        <w:t>A notice under subsection (2) must specify—</w:t>
      </w:r>
    </w:p>
    <w:p w14:paraId="77BFAFCB" w14:textId="77777777" w:rsidR="00525357" w:rsidRPr="00582120" w:rsidRDefault="00525357" w:rsidP="00525357">
      <w:pPr>
        <w:pStyle w:val="AmendHeading3"/>
        <w:tabs>
          <w:tab w:val="right" w:pos="2778"/>
        </w:tabs>
        <w:ind w:left="2891" w:hanging="2891"/>
      </w:pPr>
      <w:r>
        <w:tab/>
      </w:r>
      <w:r w:rsidRPr="00822000">
        <w:t>(a)</w:t>
      </w:r>
      <w:r w:rsidRPr="00582120">
        <w:tab/>
        <w:t>the information or material that is to be given to the Commission; and</w:t>
      </w:r>
    </w:p>
    <w:p w14:paraId="0FC80565" w14:textId="77777777" w:rsidR="00525357" w:rsidRPr="00582120" w:rsidRDefault="00525357" w:rsidP="00525357">
      <w:pPr>
        <w:pStyle w:val="AmendHeading3"/>
        <w:tabs>
          <w:tab w:val="right" w:pos="2778"/>
        </w:tabs>
        <w:ind w:left="2891" w:hanging="2891"/>
      </w:pPr>
      <w:r>
        <w:tab/>
      </w:r>
      <w:r w:rsidRPr="00822000">
        <w:t>(b)</w:t>
      </w:r>
      <w:r w:rsidRPr="00582120">
        <w:tab/>
        <w:t>the date by which the information or material must be given to the Commission.</w:t>
      </w:r>
    </w:p>
    <w:p w14:paraId="0783B6E8" w14:textId="77777777" w:rsidR="00525357" w:rsidRPr="00582120" w:rsidRDefault="00525357" w:rsidP="00525357">
      <w:pPr>
        <w:pStyle w:val="AmendHeading2"/>
        <w:tabs>
          <w:tab w:val="clear" w:pos="720"/>
          <w:tab w:val="right" w:pos="2268"/>
        </w:tabs>
        <w:ind w:left="2381" w:hanging="2381"/>
      </w:pPr>
      <w:r>
        <w:tab/>
      </w:r>
      <w:r w:rsidRPr="00822000">
        <w:t>(4)</w:t>
      </w:r>
      <w:r w:rsidRPr="00582120">
        <w:tab/>
        <w:t xml:space="preserve">On receiving a notice under subsection (2), a designer of complex plumbing work may request, in accordance with any prescribed requirements, the Commission to change the date specified in the notice to a later date.  </w:t>
      </w:r>
    </w:p>
    <w:p w14:paraId="630C9322" w14:textId="77777777" w:rsidR="00525357" w:rsidRPr="00582120" w:rsidRDefault="00525357" w:rsidP="00525357">
      <w:pPr>
        <w:pStyle w:val="AmendHeading2"/>
        <w:tabs>
          <w:tab w:val="clear" w:pos="720"/>
          <w:tab w:val="right" w:pos="2268"/>
        </w:tabs>
        <w:ind w:left="2381" w:hanging="2381"/>
      </w:pPr>
      <w:r>
        <w:tab/>
      </w:r>
      <w:r w:rsidRPr="00822000">
        <w:t>(5)</w:t>
      </w:r>
      <w:r w:rsidRPr="00582120">
        <w:tab/>
        <w:t xml:space="preserve">If the Commission agrees to the request, the Commission must issue another notice under subsection (2) with a new date by which the information or material must be given to the Commission (a </w:t>
      </w:r>
      <w:r w:rsidRPr="00582120">
        <w:rPr>
          <w:b/>
          <w:bCs/>
          <w:i/>
          <w:iCs/>
        </w:rPr>
        <w:t>reissued notice</w:t>
      </w:r>
      <w:r w:rsidRPr="00582120">
        <w:t>).</w:t>
      </w:r>
    </w:p>
    <w:p w14:paraId="747569AC" w14:textId="77777777" w:rsidR="00525357" w:rsidRPr="00582120" w:rsidRDefault="00525357" w:rsidP="00525357">
      <w:pPr>
        <w:pStyle w:val="AmendHeading2"/>
        <w:tabs>
          <w:tab w:val="clear" w:pos="720"/>
          <w:tab w:val="right" w:pos="2268"/>
        </w:tabs>
        <w:ind w:left="2381" w:hanging="2381"/>
      </w:pPr>
      <w:r>
        <w:tab/>
      </w:r>
      <w:r w:rsidRPr="00822000">
        <w:t>(6)</w:t>
      </w:r>
      <w:r w:rsidRPr="00582120">
        <w:tab/>
        <w:t>A designer of complex plumbing given a notice, or reissued notice, under subsection (2), must comply with the notice or reissued notice unless the designer has a lawful excuse.</w:t>
      </w:r>
    </w:p>
    <w:p w14:paraId="5763E205"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120 penalty units</w:t>
      </w:r>
      <w:r>
        <w:t>, i</w:t>
      </w:r>
      <w:r w:rsidRPr="00582120">
        <w:t>n the case of a natural person</w:t>
      </w:r>
      <w:r>
        <w:t>;</w:t>
      </w:r>
    </w:p>
    <w:p w14:paraId="2DE2C172"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600 penalty units</w:t>
      </w:r>
      <w:r>
        <w:t>, i</w:t>
      </w:r>
      <w:r w:rsidRPr="00582120">
        <w:t>n the case of a body corporate.</w:t>
      </w:r>
    </w:p>
    <w:p w14:paraId="6F23EDE8" w14:textId="77777777" w:rsidR="00525357" w:rsidRPr="00582120" w:rsidRDefault="00525357" w:rsidP="00525357">
      <w:pPr>
        <w:pStyle w:val="AmendHeading1s"/>
        <w:tabs>
          <w:tab w:val="right" w:pos="2268"/>
        </w:tabs>
        <w:ind w:left="2381" w:hanging="2381"/>
      </w:pPr>
      <w:r>
        <w:tab/>
      </w:r>
      <w:r w:rsidRPr="00822000">
        <w:t>221ZPJ</w:t>
      </w:r>
      <w:r w:rsidRPr="00582120">
        <w:tab/>
        <w:t>Complex plumbing work prohibited before receipt of certain documents</w:t>
      </w:r>
    </w:p>
    <w:p w14:paraId="506ABFA9" w14:textId="77777777" w:rsidR="00525357" w:rsidRDefault="00525357" w:rsidP="00525357">
      <w:pPr>
        <w:pStyle w:val="AmendHeading2"/>
        <w:tabs>
          <w:tab w:val="clear" w:pos="720"/>
          <w:tab w:val="right" w:pos="2268"/>
        </w:tabs>
        <w:ind w:left="2381" w:hanging="2381"/>
      </w:pPr>
      <w:r>
        <w:lastRenderedPageBreak/>
        <w:tab/>
      </w:r>
      <w:r w:rsidRPr="001F21D1">
        <w:t>(1)</w:t>
      </w:r>
      <w:r>
        <w:tab/>
      </w:r>
      <w:r w:rsidRPr="00582120">
        <w:t xml:space="preserve">A person must not carry out complex plumbing work unless the person has </w:t>
      </w:r>
      <w:r>
        <w:t xml:space="preserve">obtained </w:t>
      </w:r>
      <w:r w:rsidRPr="00582120">
        <w:t>the following—</w:t>
      </w:r>
    </w:p>
    <w:p w14:paraId="2A47A344" w14:textId="77777777" w:rsidR="00525357" w:rsidRDefault="00525357" w:rsidP="00525357">
      <w:pPr>
        <w:pStyle w:val="AmendHeading3"/>
        <w:tabs>
          <w:tab w:val="right" w:pos="2778"/>
        </w:tabs>
        <w:ind w:left="2891" w:hanging="2891"/>
      </w:pPr>
      <w:r>
        <w:tab/>
      </w:r>
      <w:r w:rsidRPr="00822000">
        <w:t>(a)</w:t>
      </w:r>
      <w:r w:rsidRPr="00582120">
        <w:tab/>
        <w:t>the design of the complex plumbing work; and</w:t>
      </w:r>
    </w:p>
    <w:p w14:paraId="194F3E9F" w14:textId="77777777" w:rsidR="00525357" w:rsidRPr="004F61E3" w:rsidRDefault="00525357" w:rsidP="00525357">
      <w:pPr>
        <w:pStyle w:val="AmendHeading3"/>
        <w:tabs>
          <w:tab w:val="right" w:pos="2778"/>
        </w:tabs>
        <w:ind w:left="2891" w:hanging="2891"/>
      </w:pPr>
      <w:r>
        <w:tab/>
      </w:r>
      <w:r w:rsidRPr="004F61E3">
        <w:t>(b)</w:t>
      </w:r>
      <w:r>
        <w:tab/>
      </w:r>
      <w:r w:rsidRPr="004F61E3">
        <w:t xml:space="preserve">a written statement </w:t>
      </w:r>
      <w:r>
        <w:t xml:space="preserve">from the designer of the complex plumbing who prepared the design </w:t>
      </w:r>
      <w:r w:rsidRPr="004F61E3">
        <w:t>certifying whether the design of the complex plumbing work meets the prescribed requirements</w:t>
      </w:r>
      <w:r>
        <w:t>; and</w:t>
      </w:r>
    </w:p>
    <w:p w14:paraId="10222837" w14:textId="77777777" w:rsidR="00525357" w:rsidRPr="00582120" w:rsidRDefault="00525357" w:rsidP="00525357">
      <w:pPr>
        <w:pStyle w:val="AmendHeading3"/>
        <w:tabs>
          <w:tab w:val="right" w:pos="2778"/>
        </w:tabs>
        <w:ind w:left="2891" w:hanging="2891"/>
      </w:pPr>
      <w:r>
        <w:tab/>
      </w:r>
      <w:r w:rsidRPr="00822000">
        <w:t>(</w:t>
      </w:r>
      <w:r>
        <w:t>c</w:t>
      </w:r>
      <w:r w:rsidRPr="00822000">
        <w:t>)</w:t>
      </w:r>
      <w:r w:rsidRPr="00582120">
        <w:tab/>
        <w:t>written confirmation that the designer has given the Commission—</w:t>
      </w:r>
    </w:p>
    <w:p w14:paraId="096D8047" w14:textId="77777777" w:rsidR="00525357" w:rsidRPr="00582120" w:rsidRDefault="00525357" w:rsidP="00525357">
      <w:pPr>
        <w:pStyle w:val="AmendHeading4"/>
        <w:tabs>
          <w:tab w:val="clear" w:pos="720"/>
          <w:tab w:val="right" w:pos="3288"/>
        </w:tabs>
        <w:ind w:left="3402" w:hanging="3402"/>
      </w:pPr>
      <w:r>
        <w:tab/>
      </w:r>
      <w:r w:rsidRPr="00822000">
        <w:t>(i)</w:t>
      </w:r>
      <w:r w:rsidRPr="00582120">
        <w:tab/>
        <w:t>the design of the complex plumbing work; and</w:t>
      </w:r>
    </w:p>
    <w:p w14:paraId="48DEE368" w14:textId="77777777" w:rsidR="00525357" w:rsidRPr="00582120" w:rsidRDefault="00525357" w:rsidP="00525357">
      <w:pPr>
        <w:pStyle w:val="AmendHeading4"/>
        <w:tabs>
          <w:tab w:val="clear" w:pos="720"/>
          <w:tab w:val="right" w:pos="3288"/>
        </w:tabs>
        <w:ind w:left="3402" w:hanging="3402"/>
      </w:pPr>
      <w:r>
        <w:tab/>
      </w:r>
      <w:r w:rsidRPr="00822000">
        <w:t>(ii)</w:t>
      </w:r>
      <w:r w:rsidRPr="00582120">
        <w:tab/>
        <w:t xml:space="preserve">a written statement </w:t>
      </w:r>
      <w:r w:rsidRPr="007816A0">
        <w:t>certifying whether</w:t>
      </w:r>
      <w:r w:rsidRPr="007974C8">
        <w:t xml:space="preserve"> the design</w:t>
      </w:r>
      <w:r w:rsidRPr="00582120">
        <w:t xml:space="preserve"> of the complex plumbing work meets the prescribed requirements.</w:t>
      </w:r>
    </w:p>
    <w:p w14:paraId="29C6EECA" w14:textId="77777777" w:rsidR="00525357" w:rsidRPr="00582120"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Penalty:</w:t>
      </w:r>
      <w:r w:rsidRPr="00582120">
        <w:tab/>
        <w:t>500 penalty units</w:t>
      </w:r>
      <w:r>
        <w:t>, i</w:t>
      </w:r>
      <w:r w:rsidRPr="00582120">
        <w:t>n the case of a natural person</w:t>
      </w:r>
      <w:r>
        <w:t>;</w:t>
      </w:r>
    </w:p>
    <w:p w14:paraId="4FC38556" w14:textId="77777777" w:rsidR="00525357" w:rsidRDefault="00525357" w:rsidP="00525357">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pPr>
      <w:r w:rsidRPr="00582120">
        <w:tab/>
        <w:t>2500 penalty units</w:t>
      </w:r>
      <w:r>
        <w:t>, i</w:t>
      </w:r>
      <w:r w:rsidRPr="00582120">
        <w:t>n the case of a body corporate.</w:t>
      </w:r>
    </w:p>
    <w:p w14:paraId="1ADF18CC" w14:textId="77777777" w:rsidR="00525357" w:rsidRPr="00582120" w:rsidRDefault="00525357" w:rsidP="00525357">
      <w:pPr>
        <w:pStyle w:val="AmendHeading2"/>
        <w:tabs>
          <w:tab w:val="clear" w:pos="720"/>
          <w:tab w:val="right" w:pos="2268"/>
        </w:tabs>
        <w:ind w:left="2381" w:hanging="2381"/>
      </w:pPr>
      <w:r>
        <w:tab/>
      </w:r>
      <w:r w:rsidRPr="002D4C7E">
        <w:t>(2)</w:t>
      </w:r>
      <w:r>
        <w:tab/>
        <w:t>A person does not commit an offence against subsection (1) if the complex plumbing work is exempt complex plumbing work.</w:t>
      </w:r>
      <w:r w:rsidRPr="00582120">
        <w:t>".</w:t>
      </w:r>
    </w:p>
    <w:p w14:paraId="7BC71ACE" w14:textId="77777777" w:rsidR="00525357" w:rsidRPr="00582120" w:rsidRDefault="00525357" w:rsidP="00525357">
      <w:pPr>
        <w:pStyle w:val="AmendHeading1s"/>
        <w:tabs>
          <w:tab w:val="right" w:pos="1701"/>
        </w:tabs>
        <w:ind w:left="1871" w:hanging="1871"/>
      </w:pPr>
      <w:bookmarkStart w:id="23" w:name="_Toc235194653"/>
      <w:r>
        <w:tab/>
      </w:r>
      <w:r w:rsidRPr="00285DBB">
        <w:t>1</w:t>
      </w:r>
      <w:r>
        <w:t>78T</w:t>
      </w:r>
      <w:r>
        <w:tab/>
      </w:r>
      <w:r w:rsidRPr="00582120">
        <w:t>Regulations</w:t>
      </w:r>
      <w:bookmarkEnd w:id="23"/>
    </w:p>
    <w:p w14:paraId="205C42BB" w14:textId="77777777" w:rsidR="00525357" w:rsidRPr="00582120" w:rsidRDefault="00525357" w:rsidP="00525357">
      <w:pPr>
        <w:pStyle w:val="AmendHeading1"/>
        <w:tabs>
          <w:tab w:val="right" w:pos="1701"/>
        </w:tabs>
        <w:ind w:left="1871" w:hanging="1871"/>
      </w:pPr>
      <w:r>
        <w:tab/>
      </w:r>
      <w:r w:rsidRPr="00582120">
        <w:tab/>
        <w:t>In section 221</w:t>
      </w:r>
      <w:proofErr w:type="gramStart"/>
      <w:r w:rsidRPr="00582120">
        <w:t>ZZZV(</w:t>
      </w:r>
      <w:proofErr w:type="gramEnd"/>
      <w:r w:rsidRPr="00582120">
        <w:t xml:space="preserve">1) of the </w:t>
      </w:r>
      <w:r w:rsidRPr="00582120">
        <w:rPr>
          <w:b/>
          <w:bCs/>
        </w:rPr>
        <w:t>Building Act 1993</w:t>
      </w:r>
      <w:r w:rsidRPr="00582120">
        <w:t>—</w:t>
      </w:r>
    </w:p>
    <w:p w14:paraId="0E78B702" w14:textId="77777777" w:rsidR="00525357" w:rsidRPr="00582120" w:rsidRDefault="00525357" w:rsidP="00525357">
      <w:pPr>
        <w:pStyle w:val="AmendHeading2"/>
        <w:tabs>
          <w:tab w:val="clear" w:pos="720"/>
          <w:tab w:val="right" w:pos="2268"/>
        </w:tabs>
        <w:ind w:left="2381" w:hanging="2381"/>
      </w:pPr>
      <w:r>
        <w:tab/>
      </w:r>
      <w:r w:rsidRPr="00285DBB">
        <w:t>(a)</w:t>
      </w:r>
      <w:r w:rsidRPr="00582120">
        <w:tab/>
        <w:t xml:space="preserve">for paragraph (b) </w:t>
      </w:r>
      <w:r w:rsidRPr="00582120">
        <w:rPr>
          <w:b/>
          <w:bCs/>
        </w:rPr>
        <w:t>substitute</w:t>
      </w:r>
      <w:r w:rsidRPr="00582120">
        <w:t>—</w:t>
      </w:r>
    </w:p>
    <w:p w14:paraId="48118E9C" w14:textId="77777777" w:rsidR="00525357" w:rsidRPr="00582120" w:rsidRDefault="00525357" w:rsidP="00525357">
      <w:pPr>
        <w:pStyle w:val="AmendHeading3"/>
        <w:tabs>
          <w:tab w:val="right" w:pos="2778"/>
        </w:tabs>
        <w:ind w:left="2891" w:hanging="2891"/>
      </w:pPr>
      <w:r>
        <w:tab/>
      </w:r>
      <w:r w:rsidRPr="00285DBB">
        <w:t>"(b)</w:t>
      </w:r>
      <w:r w:rsidRPr="00582120">
        <w:tab/>
        <w:t>fees for the purposes of this Part, including—</w:t>
      </w:r>
    </w:p>
    <w:p w14:paraId="6498CA11" w14:textId="77777777" w:rsidR="00525357" w:rsidRPr="00582120" w:rsidRDefault="00525357" w:rsidP="00525357">
      <w:pPr>
        <w:pStyle w:val="AmendHeading4"/>
        <w:tabs>
          <w:tab w:val="clear" w:pos="720"/>
          <w:tab w:val="right" w:pos="3288"/>
        </w:tabs>
        <w:ind w:left="3402" w:hanging="3402"/>
      </w:pPr>
      <w:r>
        <w:tab/>
      </w:r>
      <w:r w:rsidRPr="00285DBB">
        <w:t>(i)</w:t>
      </w:r>
      <w:r w:rsidRPr="00582120">
        <w:tab/>
        <w:t xml:space="preserve">fees for examinations or assessments conducted by, or on behalf of, the Commission; </w:t>
      </w:r>
      <w:r>
        <w:t>or</w:t>
      </w:r>
    </w:p>
    <w:p w14:paraId="548CCE62" w14:textId="77777777" w:rsidR="00525357" w:rsidRPr="00582120" w:rsidRDefault="00525357" w:rsidP="00525357">
      <w:pPr>
        <w:pStyle w:val="AmendHeading4"/>
        <w:tabs>
          <w:tab w:val="clear" w:pos="720"/>
          <w:tab w:val="right" w:pos="3288"/>
        </w:tabs>
        <w:ind w:left="3402" w:hanging="3402"/>
      </w:pPr>
      <w:r>
        <w:tab/>
      </w:r>
      <w:r w:rsidRPr="00285DBB">
        <w:t>(ii)</w:t>
      </w:r>
      <w:r w:rsidRPr="00582120">
        <w:tab/>
        <w:t>fees for the assessment of start work notices (design) and designs of complex plumbing work by, or on behalf of, the Commission;";</w:t>
      </w:r>
    </w:p>
    <w:p w14:paraId="38D66822" w14:textId="77777777" w:rsidR="00525357" w:rsidRPr="00582120" w:rsidRDefault="00525357" w:rsidP="00525357">
      <w:pPr>
        <w:pStyle w:val="AmendHeading2"/>
        <w:tabs>
          <w:tab w:val="clear" w:pos="720"/>
          <w:tab w:val="right" w:pos="2268"/>
        </w:tabs>
        <w:ind w:left="2381" w:hanging="2381"/>
      </w:pPr>
      <w:r>
        <w:tab/>
      </w:r>
      <w:r w:rsidRPr="00285DBB">
        <w:t>(b)</w:t>
      </w:r>
      <w:r w:rsidRPr="00582120">
        <w:tab/>
        <w:t xml:space="preserve">after paragraph (c) </w:t>
      </w:r>
      <w:r w:rsidRPr="00582120">
        <w:rPr>
          <w:b/>
          <w:bCs/>
        </w:rPr>
        <w:t>insert</w:t>
      </w:r>
      <w:r w:rsidRPr="00582120">
        <w:t>—</w:t>
      </w:r>
    </w:p>
    <w:p w14:paraId="1465B4B9" w14:textId="77777777" w:rsidR="00525357" w:rsidRPr="00582120" w:rsidRDefault="00525357" w:rsidP="00525357">
      <w:pPr>
        <w:pStyle w:val="AmendHeading3"/>
        <w:tabs>
          <w:tab w:val="right" w:pos="2778"/>
        </w:tabs>
        <w:ind w:left="2891" w:hanging="2891"/>
      </w:pPr>
      <w:r>
        <w:tab/>
      </w:r>
      <w:r w:rsidRPr="00285DBB">
        <w:t>"(ca)</w:t>
      </w:r>
      <w:r w:rsidRPr="00582120">
        <w:tab/>
        <w:t>prescribing what constitutes complex plumbing work;</w:t>
      </w:r>
      <w:r>
        <w:t>";</w:t>
      </w:r>
    </w:p>
    <w:p w14:paraId="1CD2E4EA" w14:textId="77777777" w:rsidR="00525357" w:rsidRPr="00582120" w:rsidRDefault="00525357" w:rsidP="00525357">
      <w:pPr>
        <w:pStyle w:val="AmendHeading2"/>
        <w:tabs>
          <w:tab w:val="clear" w:pos="720"/>
          <w:tab w:val="right" w:pos="2268"/>
        </w:tabs>
        <w:ind w:left="2381" w:hanging="2381"/>
      </w:pPr>
      <w:r>
        <w:tab/>
      </w:r>
      <w:r w:rsidRPr="00285DBB">
        <w:t>(c)</w:t>
      </w:r>
      <w:r w:rsidRPr="00582120">
        <w:tab/>
      </w:r>
      <w:r>
        <w:t xml:space="preserve">before </w:t>
      </w:r>
      <w:r w:rsidRPr="00582120">
        <w:t>paragraph (</w:t>
      </w:r>
      <w:r>
        <w:t>h</w:t>
      </w:r>
      <w:r w:rsidRPr="00582120">
        <w:t xml:space="preserve">) </w:t>
      </w:r>
      <w:r w:rsidRPr="00582120">
        <w:rPr>
          <w:b/>
          <w:bCs/>
        </w:rPr>
        <w:t>insert</w:t>
      </w:r>
      <w:r w:rsidRPr="00582120">
        <w:t>—</w:t>
      </w:r>
    </w:p>
    <w:p w14:paraId="61A4B854" w14:textId="77777777" w:rsidR="00525357" w:rsidRPr="006B0777" w:rsidRDefault="00525357" w:rsidP="00525357">
      <w:pPr>
        <w:pStyle w:val="AmendHeading3"/>
        <w:tabs>
          <w:tab w:val="right" w:pos="2778"/>
        </w:tabs>
        <w:ind w:left="2891" w:hanging="2891"/>
      </w:pPr>
      <w:r>
        <w:tab/>
      </w:r>
      <w:r w:rsidRPr="00285DBB">
        <w:t>"(</w:t>
      </w:r>
      <w:proofErr w:type="spellStart"/>
      <w:r w:rsidRPr="00285DBB">
        <w:t>ge</w:t>
      </w:r>
      <w:proofErr w:type="spellEnd"/>
      <w:r w:rsidRPr="00285DBB">
        <w:t>)</w:t>
      </w:r>
      <w:r w:rsidRPr="00582120">
        <w:tab/>
        <w:t xml:space="preserve">qualifications </w:t>
      </w:r>
      <w:r>
        <w:t xml:space="preserve">or experience </w:t>
      </w:r>
      <w:r w:rsidRPr="00582120">
        <w:t xml:space="preserve">that a person who prepares designs of complex plumbing work must hold </w:t>
      </w:r>
      <w:r>
        <w:t xml:space="preserve">or have </w:t>
      </w:r>
      <w:r w:rsidRPr="00582120">
        <w:t>or requirements that a person must meet in order to prepare designs of complex plumbing work;</w:t>
      </w:r>
    </w:p>
    <w:p w14:paraId="074047C2" w14:textId="77777777" w:rsidR="00525357" w:rsidRPr="00582120" w:rsidRDefault="00525357" w:rsidP="00525357">
      <w:pPr>
        <w:pStyle w:val="AmendHeading3"/>
        <w:tabs>
          <w:tab w:val="right" w:pos="2778"/>
        </w:tabs>
        <w:ind w:left="2891" w:hanging="2891"/>
      </w:pPr>
      <w:r>
        <w:tab/>
      </w:r>
      <w:r w:rsidRPr="00285DBB">
        <w:t>(gf)</w:t>
      </w:r>
      <w:r w:rsidRPr="00582120">
        <w:tab/>
        <w:t xml:space="preserve">the preparation </w:t>
      </w:r>
      <w:r>
        <w:t>or</w:t>
      </w:r>
      <w:r w:rsidRPr="00582120">
        <w:t xml:space="preserve"> amendment of designs of complex plumbing work, including—</w:t>
      </w:r>
    </w:p>
    <w:p w14:paraId="480D9DC4" w14:textId="77777777" w:rsidR="00525357" w:rsidRPr="00582120" w:rsidRDefault="00525357" w:rsidP="00525357">
      <w:pPr>
        <w:pStyle w:val="AmendHeading4"/>
        <w:tabs>
          <w:tab w:val="clear" w:pos="720"/>
          <w:tab w:val="right" w:pos="3288"/>
        </w:tabs>
        <w:ind w:left="3402" w:hanging="3402"/>
      </w:pPr>
      <w:r>
        <w:tab/>
      </w:r>
      <w:r w:rsidRPr="00285DBB">
        <w:t>(i)</w:t>
      </w:r>
      <w:r w:rsidRPr="00582120">
        <w:tab/>
        <w:t>requirements that a design of complex plumbing work or an amendment of a design of complex plumbing work must meet;</w:t>
      </w:r>
      <w:r>
        <w:t xml:space="preserve"> or</w:t>
      </w:r>
    </w:p>
    <w:p w14:paraId="4D6A3C32" w14:textId="77777777" w:rsidR="00525357" w:rsidRPr="00582120" w:rsidRDefault="00525357" w:rsidP="00525357">
      <w:pPr>
        <w:pStyle w:val="AmendHeading4"/>
        <w:tabs>
          <w:tab w:val="clear" w:pos="720"/>
          <w:tab w:val="right" w:pos="3288"/>
        </w:tabs>
        <w:ind w:left="3402" w:hanging="3402"/>
      </w:pPr>
      <w:r>
        <w:tab/>
      </w:r>
      <w:r w:rsidRPr="00285DBB">
        <w:t>(ii)</w:t>
      </w:r>
      <w:r w:rsidRPr="00582120">
        <w:tab/>
        <w:t xml:space="preserve">procedures to amend a design of complex plumbing work and matters to be considered, applied or complied with to </w:t>
      </w:r>
      <w:r w:rsidRPr="00582120">
        <w:lastRenderedPageBreak/>
        <w:t>amend, or when amending, a design of complex plumbing work;</w:t>
      </w:r>
      <w:r>
        <w:t xml:space="preserve"> or</w:t>
      </w:r>
    </w:p>
    <w:p w14:paraId="7F943BC0" w14:textId="77777777" w:rsidR="00525357" w:rsidRPr="00582120" w:rsidRDefault="00525357" w:rsidP="00525357">
      <w:pPr>
        <w:pStyle w:val="AmendHeading4"/>
        <w:tabs>
          <w:tab w:val="clear" w:pos="720"/>
          <w:tab w:val="right" w:pos="3288"/>
        </w:tabs>
        <w:ind w:left="3402" w:hanging="3402"/>
      </w:pPr>
      <w:r>
        <w:tab/>
      </w:r>
      <w:r w:rsidRPr="00285DBB">
        <w:t>(iii)</w:t>
      </w:r>
      <w:r w:rsidRPr="00582120">
        <w:tab/>
        <w:t>the certification of a design of complex plumbing work or an amend</w:t>
      </w:r>
      <w:r>
        <w:t xml:space="preserve">ed </w:t>
      </w:r>
      <w:r w:rsidRPr="00582120">
        <w:t>design of complex plumbing work and documents to accompany or form part of the certification;</w:t>
      </w:r>
      <w:r>
        <w:t xml:space="preserve"> or</w:t>
      </w:r>
    </w:p>
    <w:p w14:paraId="74C54309" w14:textId="77777777" w:rsidR="00525357" w:rsidRPr="00582120" w:rsidRDefault="00525357" w:rsidP="00525357">
      <w:pPr>
        <w:pStyle w:val="AmendHeading4"/>
        <w:tabs>
          <w:tab w:val="clear" w:pos="720"/>
          <w:tab w:val="right" w:pos="3288"/>
        </w:tabs>
        <w:ind w:left="3402" w:hanging="3402"/>
      </w:pPr>
      <w:r>
        <w:tab/>
      </w:r>
      <w:r w:rsidRPr="00285DBB">
        <w:t>(iv)</w:t>
      </w:r>
      <w:r w:rsidRPr="00582120">
        <w:tab/>
        <w:t>the giving of amended designs of complex plumbing work to persons;</w:t>
      </w:r>
    </w:p>
    <w:p w14:paraId="4EA9AE13" w14:textId="77777777" w:rsidR="00525357" w:rsidRPr="00582120" w:rsidRDefault="00525357" w:rsidP="00525357">
      <w:pPr>
        <w:pStyle w:val="AmendHeading3"/>
        <w:tabs>
          <w:tab w:val="right" w:pos="2778"/>
        </w:tabs>
        <w:ind w:left="2891" w:hanging="2891"/>
      </w:pPr>
      <w:r>
        <w:tab/>
      </w:r>
      <w:r w:rsidRPr="00285DBB">
        <w:t>(gg)</w:t>
      </w:r>
      <w:r w:rsidRPr="00582120">
        <w:tab/>
        <w:t>notifications to be given to the Commission before or during the carrying out of complex plumbing work or at specified stages of carrying out complex plumbing work, and the content of the notifications;</w:t>
      </w:r>
    </w:p>
    <w:p w14:paraId="5E87E7D7" w14:textId="77777777" w:rsidR="00525357" w:rsidRPr="00582120" w:rsidRDefault="00525357" w:rsidP="00525357">
      <w:pPr>
        <w:pStyle w:val="AmendHeading3"/>
        <w:tabs>
          <w:tab w:val="right" w:pos="2778"/>
        </w:tabs>
        <w:ind w:left="2891" w:hanging="2891"/>
      </w:pPr>
      <w:r>
        <w:tab/>
      </w:r>
      <w:r w:rsidRPr="00285DBB">
        <w:t>(</w:t>
      </w:r>
      <w:proofErr w:type="spellStart"/>
      <w:r w:rsidRPr="00285DBB">
        <w:t>gh</w:t>
      </w:r>
      <w:proofErr w:type="spellEnd"/>
      <w:r w:rsidRPr="00285DBB">
        <w:t>)</w:t>
      </w:r>
      <w:r w:rsidRPr="00582120">
        <w:tab/>
      </w:r>
      <w:r w:rsidRPr="00582120">
        <w:tab/>
        <w:t>compliance certificates to be provided by persons who—</w:t>
      </w:r>
    </w:p>
    <w:p w14:paraId="1ED61440" w14:textId="77777777" w:rsidR="00525357" w:rsidRPr="00582120" w:rsidRDefault="00525357" w:rsidP="00525357">
      <w:pPr>
        <w:pStyle w:val="AmendHeading4"/>
        <w:tabs>
          <w:tab w:val="clear" w:pos="720"/>
          <w:tab w:val="right" w:pos="3288"/>
        </w:tabs>
        <w:ind w:left="3402" w:hanging="3402"/>
      </w:pPr>
      <w:r>
        <w:tab/>
      </w:r>
      <w:r w:rsidRPr="00285DBB">
        <w:t>(i)</w:t>
      </w:r>
      <w:r w:rsidRPr="00582120">
        <w:tab/>
        <w:t>prepare designs of complex plumbing; or</w:t>
      </w:r>
    </w:p>
    <w:p w14:paraId="15D3995E" w14:textId="77777777" w:rsidR="00525357" w:rsidRPr="00582120" w:rsidRDefault="00525357" w:rsidP="00525357">
      <w:pPr>
        <w:pStyle w:val="AmendHeading4"/>
        <w:tabs>
          <w:tab w:val="clear" w:pos="720"/>
          <w:tab w:val="right" w:pos="3288"/>
        </w:tabs>
        <w:ind w:left="3402" w:hanging="3402"/>
      </w:pPr>
      <w:r>
        <w:tab/>
      </w:r>
      <w:r w:rsidRPr="00285DBB">
        <w:t>(ii)</w:t>
      </w:r>
      <w:r w:rsidRPr="00582120">
        <w:tab/>
        <w:t>carry out complex plumbing work;</w:t>
      </w:r>
    </w:p>
    <w:p w14:paraId="71AF74E0" w14:textId="77777777" w:rsidR="00525357" w:rsidRPr="00582120" w:rsidRDefault="00525357" w:rsidP="00525357">
      <w:pPr>
        <w:pStyle w:val="AmendHeading3"/>
        <w:tabs>
          <w:tab w:val="right" w:pos="2778"/>
        </w:tabs>
        <w:ind w:left="2891" w:hanging="2891"/>
      </w:pPr>
      <w:r>
        <w:tab/>
      </w:r>
      <w:r w:rsidRPr="00285DBB">
        <w:t>(</w:t>
      </w:r>
      <w:proofErr w:type="spellStart"/>
      <w:r w:rsidRPr="00285DBB">
        <w:t>gi</w:t>
      </w:r>
      <w:proofErr w:type="spellEnd"/>
      <w:r w:rsidRPr="00285DBB">
        <w:t>)</w:t>
      </w:r>
      <w:r w:rsidRPr="00582120">
        <w:tab/>
        <w:t xml:space="preserve">information or documents to be provided with </w:t>
      </w:r>
      <w:r w:rsidRPr="00582120">
        <w:tab/>
        <w:t>compliance certificates by persons who—</w:t>
      </w:r>
    </w:p>
    <w:p w14:paraId="7323AB62" w14:textId="77777777" w:rsidR="00525357" w:rsidRPr="00582120" w:rsidRDefault="00525357" w:rsidP="00525357">
      <w:pPr>
        <w:pStyle w:val="AmendHeading4"/>
        <w:tabs>
          <w:tab w:val="clear" w:pos="720"/>
          <w:tab w:val="right" w:pos="3288"/>
        </w:tabs>
        <w:ind w:left="3402" w:hanging="3402"/>
      </w:pPr>
      <w:r>
        <w:tab/>
      </w:r>
      <w:r w:rsidRPr="00285DBB">
        <w:t>(i)</w:t>
      </w:r>
      <w:r w:rsidRPr="00582120">
        <w:tab/>
        <w:t>prepare designs of complex plumbing; or</w:t>
      </w:r>
    </w:p>
    <w:p w14:paraId="3A72D21A" w14:textId="77777777" w:rsidR="00525357" w:rsidRDefault="00525357" w:rsidP="00525357">
      <w:pPr>
        <w:pStyle w:val="AmendHeading4"/>
        <w:tabs>
          <w:tab w:val="clear" w:pos="720"/>
          <w:tab w:val="right" w:pos="3288"/>
        </w:tabs>
        <w:ind w:left="3402" w:hanging="3402"/>
      </w:pPr>
      <w:r>
        <w:tab/>
      </w:r>
      <w:r w:rsidRPr="00285DBB">
        <w:t>(ii)</w:t>
      </w:r>
      <w:r w:rsidRPr="00582120">
        <w:tab/>
        <w:t>carry out complex plumbing work;</w:t>
      </w:r>
    </w:p>
    <w:p w14:paraId="61F300E4" w14:textId="77777777" w:rsidR="00525357" w:rsidRDefault="00525357" w:rsidP="00525357">
      <w:pPr>
        <w:pStyle w:val="AmendHeading3"/>
        <w:tabs>
          <w:tab w:val="right" w:pos="2778"/>
        </w:tabs>
        <w:ind w:left="2891" w:hanging="2891"/>
      </w:pPr>
      <w:r w:rsidRPr="00582120">
        <w:tab/>
        <w:t>(</w:t>
      </w:r>
      <w:proofErr w:type="spellStart"/>
      <w:r w:rsidRPr="00582120">
        <w:t>g</w:t>
      </w:r>
      <w:r>
        <w:t>j</w:t>
      </w:r>
      <w:proofErr w:type="spellEnd"/>
      <w:r w:rsidRPr="00582120">
        <w:t>)</w:t>
      </w:r>
      <w:r w:rsidRPr="00582120">
        <w:tab/>
        <w:t>inspections of complex plumbing work and inspection reports for complex plumbing work;".</w:t>
      </w:r>
    </w:p>
    <w:p w14:paraId="427615AD" w14:textId="77777777" w:rsidR="00525357" w:rsidRDefault="00525357" w:rsidP="00525357">
      <w:pPr>
        <w:pStyle w:val="AmendHeading1s"/>
        <w:tabs>
          <w:tab w:val="right" w:pos="1701"/>
        </w:tabs>
        <w:ind w:left="1871" w:hanging="1871"/>
      </w:pPr>
      <w:r>
        <w:tab/>
      </w:r>
      <w:r w:rsidRPr="004A2B6C">
        <w:t>178</w:t>
      </w:r>
      <w:r>
        <w:t>U</w:t>
      </w:r>
      <w:r>
        <w:tab/>
        <w:t>Consequential amendment of Building and Plumbing Administration and Enforcement Act 2026</w:t>
      </w:r>
    </w:p>
    <w:p w14:paraId="472A6870" w14:textId="77777777" w:rsidR="00525357" w:rsidRDefault="00525357" w:rsidP="00525357">
      <w:pPr>
        <w:pStyle w:val="AmendHeading1"/>
        <w:ind w:left="1871"/>
      </w:pPr>
      <w:r>
        <w:t xml:space="preserve">After section 38(1)(k) of the </w:t>
      </w:r>
      <w:r w:rsidRPr="00A152C4">
        <w:rPr>
          <w:b/>
          <w:bCs/>
        </w:rPr>
        <w:t>Building and Plumbing Administration and Enforcement Act 2026 insert</w:t>
      </w:r>
      <w:r>
        <w:t>—</w:t>
      </w:r>
    </w:p>
    <w:p w14:paraId="40F55B51" w14:textId="77777777" w:rsidR="00525357" w:rsidRPr="004A2B6C" w:rsidRDefault="00525357" w:rsidP="00525357">
      <w:pPr>
        <w:pStyle w:val="AmendHeading2"/>
        <w:tabs>
          <w:tab w:val="clear" w:pos="720"/>
          <w:tab w:val="right" w:pos="2268"/>
        </w:tabs>
        <w:ind w:left="2381" w:hanging="2381"/>
      </w:pPr>
      <w:r>
        <w:tab/>
      </w:r>
      <w:r w:rsidRPr="00A152C4">
        <w:t>"(ka)</w:t>
      </w:r>
      <w:r>
        <w:tab/>
        <w:t xml:space="preserve">to administer the provisions of the </w:t>
      </w:r>
      <w:r w:rsidRPr="00A152C4">
        <w:rPr>
          <w:b/>
          <w:bCs/>
        </w:rPr>
        <w:t>Building Act 1993</w:t>
      </w:r>
      <w:r>
        <w:t xml:space="preserve"> relating to the design and carrying out of complex plumbing work;".</w:t>
      </w:r>
    </w:p>
    <w:p w14:paraId="1FBD08F8" w14:textId="77777777" w:rsidR="00525357" w:rsidRPr="00582120" w:rsidRDefault="00525357" w:rsidP="00525357">
      <w:pPr>
        <w:pStyle w:val="AmendHeading1s"/>
        <w:tabs>
          <w:tab w:val="right" w:pos="1701"/>
        </w:tabs>
        <w:ind w:left="1871" w:hanging="1871"/>
      </w:pPr>
      <w:bookmarkStart w:id="24" w:name="_Toc235194654"/>
      <w:r>
        <w:tab/>
      </w:r>
      <w:r w:rsidRPr="00285DBB">
        <w:t>1</w:t>
      </w:r>
      <w:r>
        <w:t>78V</w:t>
      </w:r>
      <w:r>
        <w:tab/>
      </w:r>
      <w:r w:rsidRPr="00582120">
        <w:t>New section</w:t>
      </w:r>
      <w:r>
        <w:t>s</w:t>
      </w:r>
      <w:r w:rsidRPr="00582120">
        <w:t xml:space="preserve"> 289</w:t>
      </w:r>
      <w:r>
        <w:t>C</w:t>
      </w:r>
      <w:r w:rsidRPr="00582120">
        <w:t xml:space="preserve"> </w:t>
      </w:r>
      <w:r>
        <w:t xml:space="preserve">and 289D </w:t>
      </w:r>
      <w:r w:rsidRPr="00582120">
        <w:t>inserted</w:t>
      </w:r>
      <w:bookmarkEnd w:id="24"/>
    </w:p>
    <w:p w14:paraId="320DE411" w14:textId="77777777" w:rsidR="00525357" w:rsidRDefault="00525357" w:rsidP="00525357">
      <w:pPr>
        <w:pStyle w:val="AmendHeading1"/>
        <w:ind w:left="1871"/>
      </w:pPr>
      <w:r>
        <w:t xml:space="preserve">At the end of Part 14 of </w:t>
      </w:r>
      <w:r w:rsidRPr="00582120">
        <w:t xml:space="preserve">the </w:t>
      </w:r>
      <w:r w:rsidRPr="0004233A">
        <w:rPr>
          <w:b/>
          <w:bCs/>
        </w:rPr>
        <w:t>Building Act 1993 insert</w:t>
      </w:r>
      <w:r w:rsidRPr="00582120">
        <w:t>—</w:t>
      </w:r>
    </w:p>
    <w:p w14:paraId="59F32F13" w14:textId="77777777" w:rsidR="00525357" w:rsidRDefault="00525357" w:rsidP="00525357">
      <w:pPr>
        <w:pStyle w:val="AmendHeading1s"/>
        <w:tabs>
          <w:tab w:val="right" w:pos="2268"/>
        </w:tabs>
        <w:ind w:left="2381" w:hanging="2381"/>
      </w:pPr>
      <w:r>
        <w:tab/>
      </w:r>
      <w:r w:rsidRPr="008517C2">
        <w:rPr>
          <w:b w:val="0"/>
          <w:bCs/>
        </w:rPr>
        <w:t>"</w:t>
      </w:r>
      <w:r w:rsidRPr="008517C2">
        <w:t>289C</w:t>
      </w:r>
      <w:r>
        <w:tab/>
        <w:t>Transitional provision relating to the Consumer Legislation Amendment Act 2026</w:t>
      </w:r>
    </w:p>
    <w:p w14:paraId="6161D001" w14:textId="77777777" w:rsidR="00525357" w:rsidRDefault="00525357" w:rsidP="00525357">
      <w:pPr>
        <w:pStyle w:val="AmendHeading2"/>
        <w:tabs>
          <w:tab w:val="clear" w:pos="720"/>
          <w:tab w:val="right" w:pos="2268"/>
        </w:tabs>
        <w:ind w:left="2381" w:hanging="2381"/>
      </w:pPr>
      <w:r>
        <w:tab/>
      </w:r>
      <w:r w:rsidRPr="00B905CA">
        <w:t>(1)</w:t>
      </w:r>
      <w:r>
        <w:tab/>
        <w:t xml:space="preserve">The amendments made by </w:t>
      </w:r>
      <w:r w:rsidRPr="003D4DF0">
        <w:t xml:space="preserve">Division 2 of Part 12A of the </w:t>
      </w:r>
      <w:r w:rsidRPr="003D4DF0">
        <w:rPr>
          <w:b/>
          <w:bCs/>
        </w:rPr>
        <w:t>Consumer Legislation Amendment Act 2026</w:t>
      </w:r>
      <w:r>
        <w:t xml:space="preserve"> do not apply to—</w:t>
      </w:r>
    </w:p>
    <w:p w14:paraId="0075A9FB" w14:textId="77777777" w:rsidR="00525357" w:rsidRDefault="00525357" w:rsidP="00525357">
      <w:pPr>
        <w:pStyle w:val="AmendHeading3"/>
        <w:tabs>
          <w:tab w:val="right" w:pos="2778"/>
        </w:tabs>
        <w:ind w:left="2891" w:hanging="2891"/>
      </w:pPr>
      <w:r>
        <w:tab/>
      </w:r>
      <w:r w:rsidRPr="0075611F">
        <w:t>(a)</w:t>
      </w:r>
      <w:r>
        <w:tab/>
        <w:t xml:space="preserve">a designer of complex plumbing, in relation to preparing a design of complex plumbing work, if the designer is engaged before the commencement day </w:t>
      </w:r>
      <w:r w:rsidRPr="00B905CA">
        <w:t xml:space="preserve">to prepare </w:t>
      </w:r>
      <w:r>
        <w:t xml:space="preserve">the </w:t>
      </w:r>
      <w:r w:rsidRPr="00B905CA">
        <w:t>design</w:t>
      </w:r>
      <w:r>
        <w:t>; or</w:t>
      </w:r>
    </w:p>
    <w:p w14:paraId="3D06C013" w14:textId="77777777" w:rsidR="00525357" w:rsidRDefault="00525357" w:rsidP="00525357">
      <w:pPr>
        <w:pStyle w:val="AmendHeading3"/>
        <w:tabs>
          <w:tab w:val="right" w:pos="2778"/>
        </w:tabs>
        <w:ind w:left="2891" w:hanging="2891"/>
      </w:pPr>
      <w:r>
        <w:tab/>
      </w:r>
      <w:r w:rsidRPr="0075611F">
        <w:t>(b)</w:t>
      </w:r>
      <w:r>
        <w:tab/>
        <w:t xml:space="preserve">a person carrying out complex plumbing work, if the designer of the complex plumbing work is engaged before the commencement day to </w:t>
      </w:r>
      <w:r w:rsidRPr="00CC1BFC">
        <w:t xml:space="preserve">prepare </w:t>
      </w:r>
      <w:r>
        <w:t xml:space="preserve">the </w:t>
      </w:r>
      <w:r w:rsidRPr="00CC1BFC">
        <w:t>design</w:t>
      </w:r>
      <w:r>
        <w:t>.</w:t>
      </w:r>
    </w:p>
    <w:p w14:paraId="47037417" w14:textId="77777777" w:rsidR="00525357" w:rsidRDefault="00525357" w:rsidP="00525357">
      <w:pPr>
        <w:pStyle w:val="AmendHeading2"/>
        <w:tabs>
          <w:tab w:val="clear" w:pos="720"/>
          <w:tab w:val="right" w:pos="2268"/>
        </w:tabs>
        <w:ind w:left="2381" w:hanging="2381"/>
      </w:pPr>
      <w:r>
        <w:tab/>
      </w:r>
      <w:r w:rsidRPr="00B905CA">
        <w:t>(2)</w:t>
      </w:r>
      <w:r>
        <w:tab/>
        <w:t>In this section—</w:t>
      </w:r>
    </w:p>
    <w:p w14:paraId="6A897DD4" w14:textId="77777777" w:rsidR="00525357" w:rsidRPr="00B905CA" w:rsidRDefault="00525357" w:rsidP="00525357">
      <w:pPr>
        <w:pStyle w:val="AmendDefinition2"/>
      </w:pPr>
      <w:r w:rsidRPr="00B905CA">
        <w:rPr>
          <w:b/>
          <w:bCs/>
          <w:i/>
          <w:iCs/>
        </w:rPr>
        <w:lastRenderedPageBreak/>
        <w:t>commencement day</w:t>
      </w:r>
      <w:r>
        <w:t xml:space="preserve"> means the day on which Division 2 of Part 12A of the </w:t>
      </w:r>
      <w:r w:rsidRPr="00B905CA">
        <w:rPr>
          <w:b/>
          <w:bCs/>
        </w:rPr>
        <w:t>Consumer Legislation Amendment Act 2026</w:t>
      </w:r>
      <w:r>
        <w:t xml:space="preserve"> comes into operation.</w:t>
      </w:r>
    </w:p>
    <w:p w14:paraId="37AD284D" w14:textId="77777777" w:rsidR="00525357" w:rsidRDefault="00525357" w:rsidP="00525357">
      <w:pPr>
        <w:pStyle w:val="AmendHeading1s"/>
        <w:tabs>
          <w:tab w:val="right" w:pos="2268"/>
        </w:tabs>
        <w:ind w:left="2381" w:hanging="2381"/>
      </w:pPr>
      <w:r>
        <w:rPr>
          <w:bCs/>
        </w:rPr>
        <w:tab/>
      </w:r>
      <w:r w:rsidRPr="00285DBB">
        <w:t>289</w:t>
      </w:r>
      <w:r>
        <w:t>D</w:t>
      </w:r>
      <w:r w:rsidRPr="00582120">
        <w:tab/>
      </w:r>
      <w:r>
        <w:t>Transitional r</w:t>
      </w:r>
      <w:r w:rsidRPr="00582120">
        <w:t xml:space="preserve">egulations </w:t>
      </w:r>
      <w:r>
        <w:t>relating to the Consumer Legislation Amendment Act 2026</w:t>
      </w:r>
    </w:p>
    <w:p w14:paraId="08EFD63C" w14:textId="77777777" w:rsidR="00525357" w:rsidRPr="00582120" w:rsidRDefault="00525357" w:rsidP="00525357">
      <w:pPr>
        <w:pStyle w:val="AmendHeading2"/>
        <w:tabs>
          <w:tab w:val="clear" w:pos="720"/>
          <w:tab w:val="right" w:pos="2268"/>
        </w:tabs>
        <w:ind w:left="2381" w:hanging="2381"/>
      </w:pPr>
      <w:r>
        <w:tab/>
      </w:r>
      <w:r w:rsidRPr="00285DBB">
        <w:t>(1)</w:t>
      </w:r>
      <w:r w:rsidRPr="00582120">
        <w:tab/>
        <w:t xml:space="preserve">The Governor in Council may make regulations containing provisions of a transitional nature, including matters of an application or savings nature, arising </w:t>
      </w:r>
      <w:proofErr w:type="gramStart"/>
      <w:r w:rsidRPr="00582120">
        <w:t>as a result of</w:t>
      </w:r>
      <w:proofErr w:type="gramEnd"/>
      <w:r w:rsidRPr="00582120">
        <w:t xml:space="preserve"> the enactment of this Act (including the repeals and amendments made by this Act).  </w:t>
      </w:r>
    </w:p>
    <w:p w14:paraId="73FA817A" w14:textId="77777777" w:rsidR="00525357" w:rsidRPr="00582120" w:rsidRDefault="00525357" w:rsidP="00525357">
      <w:pPr>
        <w:pStyle w:val="AmendHeading2"/>
        <w:tabs>
          <w:tab w:val="clear" w:pos="720"/>
          <w:tab w:val="right" w:pos="2268"/>
        </w:tabs>
        <w:ind w:left="2381" w:hanging="2381"/>
      </w:pPr>
      <w:r>
        <w:tab/>
      </w:r>
      <w:r w:rsidRPr="00285DBB">
        <w:t>(2)</w:t>
      </w:r>
      <w:r w:rsidRPr="00582120">
        <w:tab/>
        <w:t xml:space="preserve">Regulations made under this section may—  </w:t>
      </w:r>
    </w:p>
    <w:p w14:paraId="6C4622AC" w14:textId="77777777" w:rsidR="00525357" w:rsidRPr="00582120" w:rsidRDefault="00525357" w:rsidP="00525357">
      <w:pPr>
        <w:pStyle w:val="AmendHeading3"/>
        <w:tabs>
          <w:tab w:val="right" w:pos="2778"/>
        </w:tabs>
        <w:ind w:left="2891" w:hanging="2891"/>
      </w:pPr>
      <w:r>
        <w:tab/>
      </w:r>
      <w:r w:rsidRPr="00285DBB">
        <w:t>(a)</w:t>
      </w:r>
      <w:r w:rsidRPr="00582120">
        <w:tab/>
        <w:t xml:space="preserve">have a retrospective effect to the day on which </w:t>
      </w:r>
      <w:r w:rsidRPr="00CC1BFC">
        <w:t>section 178</w:t>
      </w:r>
      <w:r>
        <w:t>V</w:t>
      </w:r>
      <w:r w:rsidRPr="00CC1BFC">
        <w:t xml:space="preserve"> of the </w:t>
      </w:r>
      <w:r w:rsidRPr="00CC1BFC">
        <w:rPr>
          <w:b/>
          <w:bCs/>
        </w:rPr>
        <w:t>Consumer Legislation Amendment Act 2026</w:t>
      </w:r>
      <w:r w:rsidRPr="00582120">
        <w:t xml:space="preserve"> comes into operation; and </w:t>
      </w:r>
    </w:p>
    <w:p w14:paraId="59AD1C57" w14:textId="77777777" w:rsidR="00525357" w:rsidRPr="00582120" w:rsidRDefault="00525357" w:rsidP="00525357">
      <w:pPr>
        <w:pStyle w:val="AmendHeading3"/>
        <w:tabs>
          <w:tab w:val="right" w:pos="2778"/>
        </w:tabs>
        <w:ind w:left="2891" w:hanging="2891"/>
      </w:pPr>
      <w:r>
        <w:tab/>
      </w:r>
      <w:r w:rsidRPr="00285DBB">
        <w:t>(b)</w:t>
      </w:r>
      <w:r w:rsidRPr="00582120">
        <w:tab/>
        <w:t xml:space="preserve">be of limited or general application; and  </w:t>
      </w:r>
    </w:p>
    <w:p w14:paraId="6125192F" w14:textId="77777777" w:rsidR="00525357" w:rsidRPr="00582120" w:rsidRDefault="00525357" w:rsidP="00525357">
      <w:pPr>
        <w:pStyle w:val="AmendHeading3"/>
        <w:tabs>
          <w:tab w:val="right" w:pos="2778"/>
        </w:tabs>
        <w:ind w:left="2891" w:hanging="2891"/>
      </w:pPr>
      <w:r>
        <w:tab/>
      </w:r>
      <w:r w:rsidRPr="00285DBB">
        <w:t>(c)</w:t>
      </w:r>
      <w:r w:rsidRPr="00582120">
        <w:tab/>
        <w:t xml:space="preserve">leave any matter or thing to be decided by a specified person or class of person; and  </w:t>
      </w:r>
    </w:p>
    <w:p w14:paraId="67440945" w14:textId="77777777" w:rsidR="00525357" w:rsidRPr="00582120" w:rsidRDefault="00525357" w:rsidP="00525357">
      <w:pPr>
        <w:pStyle w:val="AmendHeading3"/>
        <w:tabs>
          <w:tab w:val="right" w:pos="2778"/>
        </w:tabs>
        <w:ind w:left="2891" w:hanging="2891"/>
      </w:pPr>
      <w:r>
        <w:tab/>
      </w:r>
      <w:r w:rsidRPr="00285DBB">
        <w:t>(d)</w:t>
      </w:r>
      <w:r w:rsidRPr="00582120">
        <w:tab/>
        <w:t xml:space="preserve">provide for the exemption of persons or things or a class of person or thing from any of the regulations made under this section.  </w:t>
      </w:r>
    </w:p>
    <w:p w14:paraId="38249D2B" w14:textId="77777777" w:rsidR="00525357" w:rsidRPr="00582120" w:rsidRDefault="00525357" w:rsidP="00525357">
      <w:pPr>
        <w:pStyle w:val="AmendHeading2"/>
        <w:tabs>
          <w:tab w:val="clear" w:pos="720"/>
          <w:tab w:val="right" w:pos="2268"/>
        </w:tabs>
        <w:ind w:left="2381" w:hanging="2381"/>
      </w:pPr>
      <w:r>
        <w:tab/>
      </w:r>
      <w:r w:rsidRPr="00285DBB">
        <w:t>(3)</w:t>
      </w:r>
      <w:r w:rsidRPr="00582120">
        <w:tab/>
        <w:t xml:space="preserve">Regulations made under this section have effect despite anything to the contrary in any Act (other than the </w:t>
      </w:r>
      <w:r>
        <w:rPr>
          <w:b/>
          <w:bCs/>
        </w:rPr>
        <w:t>Consumer Legislation</w:t>
      </w:r>
      <w:r w:rsidRPr="00582120">
        <w:rPr>
          <w:b/>
          <w:bCs/>
        </w:rPr>
        <w:t xml:space="preserve"> Amendment Act 2026</w:t>
      </w:r>
      <w:r w:rsidRPr="00582120">
        <w:t xml:space="preserve"> or the </w:t>
      </w:r>
      <w:r w:rsidRPr="00582120">
        <w:rPr>
          <w:b/>
          <w:bCs/>
        </w:rPr>
        <w:t>Charter of Human Rights and Responsibilities Act 2006</w:t>
      </w:r>
      <w:r w:rsidRPr="00582120">
        <w:t xml:space="preserve">) or in any subordinate instrument. </w:t>
      </w:r>
    </w:p>
    <w:p w14:paraId="6FAE532F" w14:textId="16AA9C82" w:rsidR="00525357" w:rsidRDefault="00525357" w:rsidP="00525357">
      <w:pPr>
        <w:pStyle w:val="AmendHeading2"/>
        <w:tabs>
          <w:tab w:val="clear" w:pos="720"/>
          <w:tab w:val="right" w:pos="2268"/>
        </w:tabs>
        <w:ind w:left="2381" w:hanging="2381"/>
      </w:pPr>
      <w:r>
        <w:tab/>
      </w:r>
      <w:r w:rsidRPr="00285DBB">
        <w:t>(4)</w:t>
      </w:r>
      <w:r w:rsidRPr="00582120">
        <w:tab/>
        <w:t xml:space="preserve">This section is </w:t>
      </w:r>
      <w:r w:rsidRPr="00582120">
        <w:rPr>
          <w:b/>
          <w:bCs/>
        </w:rPr>
        <w:t>repealed</w:t>
      </w:r>
      <w:r w:rsidRPr="00582120">
        <w:t xml:space="preserve"> on the second anniversary of the day on which it comes into operation.".</w:t>
      </w:r>
      <w:r w:rsidR="00F0111D">
        <w:t>'.</w:t>
      </w:r>
    </w:p>
    <w:p w14:paraId="7738D6C0" w14:textId="77777777" w:rsidR="0034093A" w:rsidRDefault="0034093A" w:rsidP="0034093A"/>
    <w:p w14:paraId="65711975" w14:textId="49A0783E" w:rsidR="0034093A" w:rsidRPr="0034093A" w:rsidRDefault="0034093A" w:rsidP="0034093A">
      <w:pPr>
        <w:jc w:val="center"/>
      </w:pPr>
      <w:r>
        <w:t>NEW CLAUSES</w:t>
      </w:r>
    </w:p>
    <w:p w14:paraId="3877B4C1" w14:textId="3F8E8FF2" w:rsidR="00CF3DB8" w:rsidRPr="00DF7C97" w:rsidRDefault="00CF3DB8" w:rsidP="002B7AA1">
      <w:pPr>
        <w:pStyle w:val="ListParagraph"/>
        <w:numPr>
          <w:ilvl w:val="0"/>
          <w:numId w:val="29"/>
        </w:numPr>
        <w:suppressLineNumbers w:val="0"/>
        <w:outlineLvl w:val="0"/>
        <w:rPr>
          <w:bCs/>
          <w:szCs w:val="24"/>
        </w:rPr>
      </w:pPr>
      <w:bookmarkStart w:id="25" w:name="_Toc235194655"/>
      <w:r w:rsidRPr="00DF7C97">
        <w:rPr>
          <w:bCs/>
          <w:szCs w:val="24"/>
        </w:rPr>
        <w:t>Insert the following new Division before Part 13—</w:t>
      </w:r>
    </w:p>
    <w:p w14:paraId="23C49E55" w14:textId="4D19C58F" w:rsidR="00525357" w:rsidRDefault="00F0111D" w:rsidP="0038310C">
      <w:pPr>
        <w:pStyle w:val="AmendHeading-DIVISION"/>
        <w:rPr>
          <w:bCs/>
          <w:szCs w:val="24"/>
        </w:rPr>
      </w:pPr>
      <w:r>
        <w:rPr>
          <w:b w:val="0"/>
          <w:bCs/>
          <w:sz w:val="28"/>
        </w:rPr>
        <w:t>'</w:t>
      </w:r>
      <w:r w:rsidR="00525357" w:rsidRPr="00084CA3">
        <w:rPr>
          <w:sz w:val="28"/>
        </w:rPr>
        <w:t>Division 3—Developer bonds</w:t>
      </w:r>
      <w:bookmarkEnd w:id="25"/>
    </w:p>
    <w:p w14:paraId="7C073C82" w14:textId="4F6C6A83" w:rsidR="00525357" w:rsidRPr="00582120" w:rsidRDefault="00525357" w:rsidP="00525357">
      <w:pPr>
        <w:pStyle w:val="AmendHeading1s"/>
        <w:tabs>
          <w:tab w:val="right" w:pos="1701"/>
        </w:tabs>
        <w:ind w:left="1871" w:hanging="1871"/>
      </w:pPr>
      <w:r>
        <w:tab/>
      </w:r>
      <w:bookmarkStart w:id="26" w:name="_Toc235194656"/>
      <w:r w:rsidRPr="00285DBB">
        <w:t>1</w:t>
      </w:r>
      <w:r>
        <w:t>78W</w:t>
      </w:r>
      <w:r>
        <w:tab/>
      </w:r>
      <w:r w:rsidRPr="00582120">
        <w:t>Definitions</w:t>
      </w:r>
      <w:bookmarkEnd w:id="26"/>
    </w:p>
    <w:p w14:paraId="3CA94C4D" w14:textId="77777777" w:rsidR="00525357" w:rsidRPr="00582120" w:rsidRDefault="00525357" w:rsidP="00525357">
      <w:pPr>
        <w:pStyle w:val="AmendHeading1"/>
        <w:ind w:left="1871"/>
      </w:pPr>
      <w:r w:rsidRPr="00582120">
        <w:t xml:space="preserve">In section 137ZM of the </w:t>
      </w:r>
      <w:r w:rsidRPr="00582120">
        <w:rPr>
          <w:b/>
          <w:bCs/>
        </w:rPr>
        <w:t>Building Act 1993 insert</w:t>
      </w:r>
      <w:r w:rsidRPr="00582120">
        <w:t xml:space="preserve"> the following definition—</w:t>
      </w:r>
    </w:p>
    <w:p w14:paraId="45E0F03A" w14:textId="77777777" w:rsidR="00525357" w:rsidRPr="00582120" w:rsidRDefault="00525357" w:rsidP="00525357">
      <w:pPr>
        <w:pStyle w:val="AmendDefinition1"/>
      </w:pPr>
      <w:r w:rsidRPr="00582120">
        <w:t>"</w:t>
      </w:r>
      <w:proofErr w:type="gramStart"/>
      <w:r w:rsidRPr="00582120">
        <w:rPr>
          <w:b/>
          <w:bCs/>
          <w:i/>
          <w:iCs/>
        </w:rPr>
        <w:t>developer</w:t>
      </w:r>
      <w:proofErr w:type="gramEnd"/>
      <w:r w:rsidRPr="00582120">
        <w:rPr>
          <w:b/>
          <w:bCs/>
          <w:i/>
          <w:iCs/>
        </w:rPr>
        <w:t xml:space="preserve"> bond requirement </w:t>
      </w:r>
      <w:r w:rsidRPr="00582120">
        <w:t>means the requirement under section 137</w:t>
      </w:r>
      <w:proofErr w:type="gramStart"/>
      <w:r w:rsidRPr="00582120">
        <w:t>ZP(</w:t>
      </w:r>
      <w:proofErr w:type="gramEnd"/>
      <w:r w:rsidRPr="00582120">
        <w:t>1) for the developer of a residential apartment building to arrange for the issue or execution of a developer bond;".</w:t>
      </w:r>
    </w:p>
    <w:p w14:paraId="616CBB22" w14:textId="77777777" w:rsidR="00525357" w:rsidRPr="00582120" w:rsidRDefault="00525357" w:rsidP="00525357">
      <w:pPr>
        <w:pStyle w:val="AmendHeading1s"/>
        <w:tabs>
          <w:tab w:val="right" w:pos="1701"/>
        </w:tabs>
        <w:ind w:left="1871" w:hanging="1871"/>
      </w:pPr>
      <w:bookmarkStart w:id="27" w:name="_Toc235194657"/>
      <w:r>
        <w:tab/>
      </w:r>
      <w:r w:rsidRPr="00285DBB">
        <w:t>1</w:t>
      </w:r>
      <w:r>
        <w:t>78X</w:t>
      </w:r>
      <w:r>
        <w:tab/>
      </w:r>
      <w:r w:rsidRPr="00582120">
        <w:t>Offence to apply for occupancy permit if no developer bond issued</w:t>
      </w:r>
      <w:bookmarkEnd w:id="27"/>
    </w:p>
    <w:p w14:paraId="2353EDEE" w14:textId="77777777" w:rsidR="00525357" w:rsidRPr="00582120" w:rsidRDefault="00525357" w:rsidP="00525357">
      <w:pPr>
        <w:pStyle w:val="AmendHeading1"/>
        <w:ind w:left="1871"/>
      </w:pPr>
      <w:r w:rsidRPr="00582120">
        <w:t>After section 137</w:t>
      </w:r>
      <w:proofErr w:type="gramStart"/>
      <w:r w:rsidRPr="00582120">
        <w:t>ZR(</w:t>
      </w:r>
      <w:proofErr w:type="gramEnd"/>
      <w:r w:rsidRPr="00582120">
        <w:t xml:space="preserve">1) of the </w:t>
      </w:r>
      <w:r w:rsidRPr="00582120">
        <w:rPr>
          <w:b/>
          <w:bCs/>
        </w:rPr>
        <w:t>Building Act 1993</w:t>
      </w:r>
      <w:r w:rsidRPr="00582120">
        <w:t xml:space="preserve"> </w:t>
      </w:r>
      <w:r w:rsidRPr="00582120">
        <w:rPr>
          <w:b/>
          <w:bCs/>
        </w:rPr>
        <w:t>insert</w:t>
      </w:r>
      <w:r w:rsidRPr="00582120">
        <w:t>—</w:t>
      </w:r>
    </w:p>
    <w:p w14:paraId="65DB907C" w14:textId="77777777" w:rsidR="00525357" w:rsidRPr="00582120" w:rsidRDefault="00525357" w:rsidP="00525357">
      <w:pPr>
        <w:pStyle w:val="AmendHeading2"/>
        <w:tabs>
          <w:tab w:val="clear" w:pos="720"/>
          <w:tab w:val="right" w:pos="2268"/>
        </w:tabs>
        <w:ind w:left="2381" w:hanging="2381"/>
      </w:pPr>
      <w:r>
        <w:tab/>
      </w:r>
      <w:r w:rsidRPr="00285DBB">
        <w:t>"(1A</w:t>
      </w:r>
      <w:r>
        <w:t>B</w:t>
      </w:r>
      <w:r w:rsidRPr="00285DBB">
        <w:t>)</w:t>
      </w:r>
      <w:r w:rsidRPr="00582120">
        <w:tab/>
        <w:t>Subsection (1) does not apply to a person if the developer of the residential apartment building is excepted from the developer bond requirement.".</w:t>
      </w:r>
    </w:p>
    <w:p w14:paraId="3342DAC3" w14:textId="77777777" w:rsidR="00525357" w:rsidRPr="00582120" w:rsidRDefault="00525357" w:rsidP="00525357">
      <w:pPr>
        <w:pStyle w:val="AmendHeading1s"/>
        <w:tabs>
          <w:tab w:val="right" w:pos="1701"/>
        </w:tabs>
        <w:ind w:left="1871" w:hanging="1871"/>
      </w:pPr>
      <w:r>
        <w:lastRenderedPageBreak/>
        <w:tab/>
        <w:t>178Y</w:t>
      </w:r>
      <w:r>
        <w:tab/>
      </w:r>
      <w:bookmarkStart w:id="28" w:name="_Toc235194658"/>
      <w:r>
        <w:tab/>
      </w:r>
      <w:r w:rsidRPr="00582120">
        <w:t>Developer must nominate assessor</w:t>
      </w:r>
      <w:bookmarkEnd w:id="28"/>
    </w:p>
    <w:p w14:paraId="26CF2C08" w14:textId="77777777" w:rsidR="00525357" w:rsidRPr="00582120" w:rsidRDefault="00525357" w:rsidP="00525357">
      <w:pPr>
        <w:pStyle w:val="AmendHeading1"/>
        <w:ind w:left="1871"/>
      </w:pPr>
      <w:r w:rsidRPr="00582120">
        <w:t>After section 137</w:t>
      </w:r>
      <w:proofErr w:type="gramStart"/>
      <w:r w:rsidRPr="00582120">
        <w:t>ZT(</w:t>
      </w:r>
      <w:proofErr w:type="gramEnd"/>
      <w:r w:rsidRPr="00582120">
        <w:t xml:space="preserve">3) of the </w:t>
      </w:r>
      <w:r w:rsidRPr="00582120">
        <w:rPr>
          <w:b/>
          <w:bCs/>
        </w:rPr>
        <w:t>Building Act 1993</w:t>
      </w:r>
      <w:r w:rsidRPr="00582120">
        <w:t xml:space="preserve"> </w:t>
      </w:r>
      <w:r w:rsidRPr="00582120">
        <w:rPr>
          <w:b/>
          <w:bCs/>
        </w:rPr>
        <w:t>insert</w:t>
      </w:r>
      <w:r w:rsidRPr="00582120">
        <w:t>—</w:t>
      </w:r>
    </w:p>
    <w:p w14:paraId="74D8E36E" w14:textId="77777777" w:rsidR="00525357" w:rsidRPr="00582120" w:rsidRDefault="00525357" w:rsidP="00525357">
      <w:pPr>
        <w:pStyle w:val="AmendHeading2"/>
        <w:tabs>
          <w:tab w:val="clear" w:pos="720"/>
          <w:tab w:val="right" w:pos="2268"/>
        </w:tabs>
        <w:ind w:left="2381" w:hanging="2381"/>
      </w:pPr>
      <w:r>
        <w:tab/>
      </w:r>
      <w:r w:rsidRPr="00285DBB">
        <w:t>"(4)</w:t>
      </w:r>
      <w:r w:rsidRPr="00582120">
        <w:tab/>
        <w:t>Subsection (1) does not apply to a developer who is excepted from the developer bond requirement.".</w:t>
      </w:r>
    </w:p>
    <w:p w14:paraId="3F99D977" w14:textId="77777777" w:rsidR="00525357" w:rsidRPr="00582120" w:rsidRDefault="00525357" w:rsidP="00525357">
      <w:pPr>
        <w:pStyle w:val="AmendHeading1s"/>
        <w:tabs>
          <w:tab w:val="right" w:pos="1701"/>
        </w:tabs>
        <w:ind w:left="1871" w:hanging="1871"/>
      </w:pPr>
      <w:bookmarkStart w:id="29" w:name="_Toc235194659"/>
      <w:r>
        <w:tab/>
        <w:t>178Z</w:t>
      </w:r>
      <w:r>
        <w:tab/>
      </w:r>
      <w:r w:rsidRPr="00582120">
        <w:t>Approval of nomination</w:t>
      </w:r>
      <w:bookmarkEnd w:id="29"/>
    </w:p>
    <w:p w14:paraId="0C38704B" w14:textId="77777777" w:rsidR="00525357" w:rsidRPr="00582120" w:rsidRDefault="00525357" w:rsidP="00525357">
      <w:pPr>
        <w:pStyle w:val="AmendHeading1"/>
        <w:ind w:left="1871"/>
      </w:pPr>
      <w:r w:rsidRPr="00582120">
        <w:t>After section 137</w:t>
      </w:r>
      <w:proofErr w:type="gramStart"/>
      <w:r w:rsidRPr="00582120">
        <w:t>ZV(</w:t>
      </w:r>
      <w:proofErr w:type="gramEnd"/>
      <w:r w:rsidRPr="00582120">
        <w:t xml:space="preserve">5) of the </w:t>
      </w:r>
      <w:r w:rsidRPr="00582120">
        <w:rPr>
          <w:b/>
          <w:bCs/>
        </w:rPr>
        <w:t>Building Act 1993</w:t>
      </w:r>
      <w:r w:rsidRPr="00582120">
        <w:t xml:space="preserve"> </w:t>
      </w:r>
      <w:r w:rsidRPr="00582120">
        <w:rPr>
          <w:b/>
          <w:bCs/>
        </w:rPr>
        <w:t>insert</w:t>
      </w:r>
      <w:r w:rsidRPr="00582120">
        <w:t>—</w:t>
      </w:r>
    </w:p>
    <w:p w14:paraId="6C389A5A" w14:textId="77777777" w:rsidR="00525357" w:rsidRPr="00582120" w:rsidRDefault="00525357" w:rsidP="00525357">
      <w:pPr>
        <w:pStyle w:val="AmendHeading2"/>
        <w:tabs>
          <w:tab w:val="clear" w:pos="720"/>
          <w:tab w:val="right" w:pos="2268"/>
        </w:tabs>
        <w:ind w:left="2381" w:hanging="2381"/>
      </w:pPr>
      <w:r>
        <w:tab/>
      </w:r>
      <w:r w:rsidRPr="00285DBB">
        <w:t>"(6)</w:t>
      </w:r>
      <w:r w:rsidRPr="00582120">
        <w:tab/>
        <w:t>This section does not apply if the developer of the residential apartment building is excepted from the developer bond requirement.".</w:t>
      </w:r>
    </w:p>
    <w:p w14:paraId="528655DF" w14:textId="77777777" w:rsidR="00525357" w:rsidRPr="00582120" w:rsidRDefault="00525357" w:rsidP="00525357">
      <w:pPr>
        <w:pStyle w:val="AmendHeading1s"/>
        <w:tabs>
          <w:tab w:val="right" w:pos="1701"/>
        </w:tabs>
        <w:ind w:left="1871" w:hanging="1871"/>
      </w:pPr>
      <w:bookmarkStart w:id="30" w:name="_Toc235194660"/>
      <w:r>
        <w:tab/>
        <w:t>178ZA</w:t>
      </w:r>
      <w:r>
        <w:tab/>
      </w:r>
      <w:r w:rsidRPr="00582120">
        <w:t>Developer must appoint assessor</w:t>
      </w:r>
      <w:bookmarkEnd w:id="30"/>
    </w:p>
    <w:p w14:paraId="06992A80" w14:textId="77777777" w:rsidR="00525357" w:rsidRPr="00582120" w:rsidRDefault="00525357" w:rsidP="00525357">
      <w:pPr>
        <w:pStyle w:val="AmendHeading1"/>
        <w:tabs>
          <w:tab w:val="right" w:pos="1701"/>
        </w:tabs>
        <w:ind w:left="1871" w:hanging="1871"/>
      </w:pPr>
      <w:r>
        <w:tab/>
      </w:r>
      <w:r w:rsidRPr="00285DBB">
        <w:t>(1)</w:t>
      </w:r>
      <w:r w:rsidRPr="00582120">
        <w:tab/>
        <w:t>In section 137</w:t>
      </w:r>
      <w:proofErr w:type="gramStart"/>
      <w:r w:rsidRPr="00582120">
        <w:t>ZX(</w:t>
      </w:r>
      <w:proofErr w:type="gramEnd"/>
      <w:r w:rsidRPr="00582120">
        <w:t xml:space="preserve">1) of the </w:t>
      </w:r>
      <w:r w:rsidRPr="00582120">
        <w:rPr>
          <w:b/>
          <w:bCs/>
        </w:rPr>
        <w:t>Building Act 1993</w:t>
      </w:r>
      <w:r>
        <w:t>,</w:t>
      </w:r>
      <w:r w:rsidRPr="00582120">
        <w:t xml:space="preserve"> for "subsections (2) and (3)" </w:t>
      </w:r>
      <w:r w:rsidRPr="00582120">
        <w:rPr>
          <w:b/>
          <w:bCs/>
        </w:rPr>
        <w:t>substitute</w:t>
      </w:r>
      <w:r w:rsidRPr="00582120">
        <w:t xml:space="preserve"> "subsections (2), (3) and (6)".</w:t>
      </w:r>
    </w:p>
    <w:p w14:paraId="3D0025D9" w14:textId="77777777" w:rsidR="00525357" w:rsidRPr="00582120" w:rsidRDefault="00525357" w:rsidP="00525357">
      <w:pPr>
        <w:pStyle w:val="AmendHeading1"/>
        <w:tabs>
          <w:tab w:val="right" w:pos="1701"/>
        </w:tabs>
        <w:ind w:left="1871" w:hanging="1871"/>
      </w:pPr>
      <w:r>
        <w:tab/>
      </w:r>
      <w:r w:rsidRPr="00285DBB">
        <w:t>(2)</w:t>
      </w:r>
      <w:r w:rsidRPr="00582120">
        <w:tab/>
        <w:t>After section 137</w:t>
      </w:r>
      <w:proofErr w:type="gramStart"/>
      <w:r w:rsidRPr="00582120">
        <w:t>ZX(</w:t>
      </w:r>
      <w:proofErr w:type="gramEnd"/>
      <w:r w:rsidRPr="00582120">
        <w:t xml:space="preserve">5) of the </w:t>
      </w:r>
      <w:r w:rsidRPr="00582120">
        <w:rPr>
          <w:b/>
          <w:bCs/>
        </w:rPr>
        <w:t>Building Act 1993</w:t>
      </w:r>
      <w:r w:rsidRPr="00582120">
        <w:t xml:space="preserve"> </w:t>
      </w:r>
      <w:r w:rsidRPr="00582120">
        <w:rPr>
          <w:b/>
          <w:bCs/>
        </w:rPr>
        <w:t>insert</w:t>
      </w:r>
      <w:r w:rsidRPr="00582120">
        <w:t>—</w:t>
      </w:r>
    </w:p>
    <w:p w14:paraId="49B8DC42" w14:textId="77777777" w:rsidR="00525357" w:rsidRPr="00582120" w:rsidRDefault="00525357" w:rsidP="00525357">
      <w:pPr>
        <w:pStyle w:val="AmendHeading2"/>
        <w:tabs>
          <w:tab w:val="clear" w:pos="720"/>
          <w:tab w:val="right" w:pos="2268"/>
        </w:tabs>
        <w:ind w:left="2381" w:hanging="2381"/>
      </w:pPr>
      <w:r>
        <w:tab/>
      </w:r>
      <w:r w:rsidRPr="00285DBB">
        <w:t>"(6)</w:t>
      </w:r>
      <w:r w:rsidRPr="00582120">
        <w:tab/>
        <w:t>Subsection (1) does not apply to a developer who is excepted from the developer bond requirement.".</w:t>
      </w:r>
    </w:p>
    <w:p w14:paraId="53E6B56E" w14:textId="77777777" w:rsidR="00525357" w:rsidRPr="00582120" w:rsidRDefault="00525357" w:rsidP="00525357">
      <w:pPr>
        <w:pStyle w:val="AmendHeading1s"/>
        <w:tabs>
          <w:tab w:val="right" w:pos="1701"/>
        </w:tabs>
        <w:ind w:left="1871" w:hanging="1871"/>
      </w:pPr>
      <w:bookmarkStart w:id="31" w:name="_Toc235194661"/>
      <w:r>
        <w:tab/>
        <w:t>178ZB</w:t>
      </w:r>
      <w:r>
        <w:tab/>
      </w:r>
      <w:r w:rsidRPr="00582120">
        <w:t>Authority may appoint building assessor</w:t>
      </w:r>
      <w:bookmarkEnd w:id="31"/>
    </w:p>
    <w:p w14:paraId="54CB148D" w14:textId="77777777" w:rsidR="00525357" w:rsidRPr="00582120" w:rsidRDefault="00525357" w:rsidP="00525357">
      <w:pPr>
        <w:pStyle w:val="AmendHeading1"/>
        <w:tabs>
          <w:tab w:val="right" w:pos="1701"/>
        </w:tabs>
        <w:ind w:left="1871" w:hanging="1871"/>
      </w:pPr>
      <w:r>
        <w:tab/>
      </w:r>
      <w:r w:rsidRPr="00582120">
        <w:tab/>
        <w:t>After section 137</w:t>
      </w:r>
      <w:proofErr w:type="gramStart"/>
      <w:r w:rsidRPr="00582120">
        <w:t>ZY(</w:t>
      </w:r>
      <w:proofErr w:type="gramEnd"/>
      <w:r w:rsidRPr="00582120">
        <w:t xml:space="preserve">2) of the </w:t>
      </w:r>
      <w:r w:rsidRPr="00582120">
        <w:rPr>
          <w:b/>
          <w:bCs/>
        </w:rPr>
        <w:t>Building Act 1993</w:t>
      </w:r>
      <w:r w:rsidRPr="00582120">
        <w:t xml:space="preserve"> </w:t>
      </w:r>
      <w:r w:rsidRPr="00582120">
        <w:rPr>
          <w:b/>
          <w:bCs/>
        </w:rPr>
        <w:t>insert</w:t>
      </w:r>
      <w:r w:rsidRPr="00582120">
        <w:t>—</w:t>
      </w:r>
    </w:p>
    <w:p w14:paraId="0DE04C07" w14:textId="77777777" w:rsidR="00525357" w:rsidRPr="00582120" w:rsidRDefault="00525357" w:rsidP="00525357">
      <w:pPr>
        <w:pStyle w:val="AmendHeading2"/>
        <w:tabs>
          <w:tab w:val="clear" w:pos="720"/>
          <w:tab w:val="right" w:pos="2268"/>
        </w:tabs>
        <w:ind w:left="2381" w:hanging="2381"/>
      </w:pPr>
      <w:r>
        <w:tab/>
      </w:r>
      <w:r w:rsidRPr="00285DBB">
        <w:t>"(3)</w:t>
      </w:r>
      <w:r w:rsidRPr="00582120">
        <w:tab/>
        <w:t>This section does not apply if the developer of the residential apartment building is excepted from the developer bond requirement.".</w:t>
      </w:r>
    </w:p>
    <w:p w14:paraId="70D1641C" w14:textId="77777777" w:rsidR="00525357" w:rsidRPr="00582120" w:rsidRDefault="00525357" w:rsidP="00525357">
      <w:pPr>
        <w:pStyle w:val="AmendHeading1s"/>
        <w:tabs>
          <w:tab w:val="right" w:pos="1701"/>
        </w:tabs>
        <w:ind w:left="1871" w:hanging="1871"/>
      </w:pPr>
      <w:bookmarkStart w:id="32" w:name="_Toc235194662"/>
      <w:r>
        <w:tab/>
        <w:t>178ZC</w:t>
      </w:r>
      <w:r>
        <w:tab/>
      </w:r>
      <w:r w:rsidRPr="00582120">
        <w:t>Arrangements for final inspection</w:t>
      </w:r>
      <w:bookmarkEnd w:id="32"/>
    </w:p>
    <w:p w14:paraId="2BFA6F86" w14:textId="77777777" w:rsidR="00525357" w:rsidRPr="00582120" w:rsidRDefault="00525357" w:rsidP="00525357">
      <w:pPr>
        <w:pStyle w:val="AmendHeading1"/>
        <w:tabs>
          <w:tab w:val="right" w:pos="1701"/>
        </w:tabs>
        <w:ind w:left="1871" w:hanging="1871"/>
      </w:pPr>
      <w:r>
        <w:tab/>
      </w:r>
      <w:r w:rsidRPr="00582120">
        <w:tab/>
        <w:t>After section 137</w:t>
      </w:r>
      <w:proofErr w:type="gramStart"/>
      <w:r w:rsidRPr="00582120">
        <w:t>ZZE(</w:t>
      </w:r>
      <w:proofErr w:type="gramEnd"/>
      <w:r w:rsidRPr="00582120">
        <w:t xml:space="preserve">5) of the </w:t>
      </w:r>
      <w:r w:rsidRPr="00582120">
        <w:rPr>
          <w:b/>
          <w:bCs/>
        </w:rPr>
        <w:t>Building Act 1993</w:t>
      </w:r>
      <w:r w:rsidRPr="00582120">
        <w:t xml:space="preserve"> </w:t>
      </w:r>
      <w:r w:rsidRPr="00582120">
        <w:rPr>
          <w:b/>
          <w:bCs/>
        </w:rPr>
        <w:t>insert</w:t>
      </w:r>
      <w:r w:rsidRPr="00582120">
        <w:t>—</w:t>
      </w:r>
    </w:p>
    <w:p w14:paraId="41952A24" w14:textId="77777777" w:rsidR="00525357" w:rsidRPr="00582120" w:rsidRDefault="00525357" w:rsidP="00525357">
      <w:pPr>
        <w:pStyle w:val="AmendHeading2"/>
        <w:tabs>
          <w:tab w:val="clear" w:pos="720"/>
          <w:tab w:val="right" w:pos="2268"/>
        </w:tabs>
        <w:ind w:left="2381" w:hanging="2381"/>
      </w:pPr>
      <w:r>
        <w:tab/>
      </w:r>
      <w:r w:rsidRPr="00285DBB">
        <w:t>"(6)</w:t>
      </w:r>
      <w:r w:rsidRPr="00582120">
        <w:tab/>
        <w:t>Subsection (1) does not apply to a developer who is excepted from the developer bond requirement.".</w:t>
      </w:r>
    </w:p>
    <w:p w14:paraId="127E8557" w14:textId="77777777" w:rsidR="00525357" w:rsidRPr="00582120" w:rsidRDefault="00525357" w:rsidP="00525357">
      <w:pPr>
        <w:pStyle w:val="AmendHeading1s"/>
        <w:tabs>
          <w:tab w:val="right" w:pos="1701"/>
        </w:tabs>
        <w:ind w:left="1871" w:hanging="1871"/>
      </w:pPr>
      <w:bookmarkStart w:id="33" w:name="_Toc235194663"/>
      <w:r>
        <w:tab/>
        <w:t>178ZD</w:t>
      </w:r>
      <w:r>
        <w:tab/>
      </w:r>
      <w:r w:rsidRPr="00582120">
        <w:t>Appointment of building assessor for final inspection</w:t>
      </w:r>
      <w:bookmarkEnd w:id="33"/>
    </w:p>
    <w:p w14:paraId="1ACE216A" w14:textId="77777777" w:rsidR="00525357" w:rsidRPr="00582120" w:rsidRDefault="00525357" w:rsidP="00525357">
      <w:pPr>
        <w:pStyle w:val="AmendHeading1"/>
        <w:tabs>
          <w:tab w:val="right" w:pos="1701"/>
        </w:tabs>
        <w:ind w:left="1871" w:hanging="1871"/>
      </w:pPr>
      <w:r>
        <w:tab/>
      </w:r>
      <w:r w:rsidRPr="00582120">
        <w:tab/>
        <w:t>After section 137</w:t>
      </w:r>
      <w:proofErr w:type="gramStart"/>
      <w:r w:rsidRPr="00582120">
        <w:t>ZZF(</w:t>
      </w:r>
      <w:proofErr w:type="gramEnd"/>
      <w:r w:rsidRPr="00582120">
        <w:t xml:space="preserve">3) of the </w:t>
      </w:r>
      <w:r w:rsidRPr="00582120">
        <w:rPr>
          <w:b/>
          <w:bCs/>
        </w:rPr>
        <w:t>Building Act 1993</w:t>
      </w:r>
      <w:r w:rsidRPr="00582120">
        <w:t xml:space="preserve"> </w:t>
      </w:r>
      <w:r w:rsidRPr="00582120">
        <w:rPr>
          <w:b/>
          <w:bCs/>
        </w:rPr>
        <w:t>insert</w:t>
      </w:r>
      <w:r w:rsidRPr="00582120">
        <w:t>—</w:t>
      </w:r>
    </w:p>
    <w:p w14:paraId="70E4ABEF" w14:textId="2BBE7226" w:rsidR="00525357" w:rsidRDefault="00525357" w:rsidP="00525357">
      <w:pPr>
        <w:pStyle w:val="AmendHeading2"/>
        <w:tabs>
          <w:tab w:val="clear" w:pos="720"/>
          <w:tab w:val="right" w:pos="2268"/>
        </w:tabs>
        <w:ind w:left="2381" w:hanging="2381"/>
      </w:pPr>
      <w:r>
        <w:tab/>
      </w:r>
      <w:r w:rsidRPr="00285DBB">
        <w:t>"(4)</w:t>
      </w:r>
      <w:r w:rsidRPr="00582120">
        <w:tab/>
        <w:t>This section does not apply if the developer of the residential apartment building is excepted from the developer bond requirement.".</w:t>
      </w:r>
      <w:r w:rsidR="00F0111D">
        <w:t>'.</w:t>
      </w:r>
    </w:p>
    <w:p w14:paraId="24B57FDC" w14:textId="77777777" w:rsidR="0034093A" w:rsidRDefault="0034093A" w:rsidP="0034093A"/>
    <w:p w14:paraId="58B9FE4A" w14:textId="7242A3F4" w:rsidR="0034093A" w:rsidRDefault="0034093A" w:rsidP="0034093A">
      <w:pPr>
        <w:jc w:val="center"/>
      </w:pPr>
      <w:r>
        <w:t>NEW CLAUSE</w:t>
      </w:r>
    </w:p>
    <w:p w14:paraId="5C20A7D5" w14:textId="7462517E" w:rsidR="0034093A" w:rsidRPr="0034093A" w:rsidRDefault="00CF3DB8" w:rsidP="002B7AA1">
      <w:pPr>
        <w:pStyle w:val="ListParagraph"/>
        <w:numPr>
          <w:ilvl w:val="0"/>
          <w:numId w:val="30"/>
        </w:numPr>
        <w:suppressLineNumbers w:val="0"/>
        <w:outlineLvl w:val="0"/>
      </w:pPr>
      <w:r w:rsidRPr="00DF7C97">
        <w:rPr>
          <w:bCs/>
          <w:szCs w:val="24"/>
        </w:rPr>
        <w:t>Insert the following new Division before Part 13—</w:t>
      </w:r>
    </w:p>
    <w:p w14:paraId="5D742DEA" w14:textId="0CEF9E86" w:rsidR="00525357" w:rsidRDefault="00802CE1" w:rsidP="0038310C">
      <w:pPr>
        <w:pStyle w:val="AmendHeading-DIVISION"/>
        <w:rPr>
          <w:bCs/>
          <w:szCs w:val="24"/>
        </w:rPr>
      </w:pPr>
      <w:bookmarkStart w:id="34" w:name="_Toc235194664"/>
      <w:r>
        <w:rPr>
          <w:b w:val="0"/>
          <w:bCs/>
          <w:sz w:val="28"/>
        </w:rPr>
        <w:t>'</w:t>
      </w:r>
      <w:r w:rsidR="00525357" w:rsidRPr="00084CA3">
        <w:rPr>
          <w:sz w:val="28"/>
        </w:rPr>
        <w:t>Division 4—Miscellaneous amendments</w:t>
      </w:r>
      <w:bookmarkEnd w:id="34"/>
    </w:p>
    <w:p w14:paraId="371CEDA9" w14:textId="577698E5" w:rsidR="00525357" w:rsidRPr="00582120" w:rsidRDefault="00525357" w:rsidP="00525357">
      <w:pPr>
        <w:pStyle w:val="AmendHeading1s"/>
        <w:tabs>
          <w:tab w:val="right" w:pos="1701"/>
        </w:tabs>
        <w:ind w:left="1871" w:hanging="1871"/>
      </w:pPr>
      <w:bookmarkStart w:id="35" w:name="_Toc235194665"/>
      <w:r>
        <w:tab/>
        <w:t>178ZE</w:t>
      </w:r>
      <w:r>
        <w:tab/>
      </w:r>
      <w:r w:rsidRPr="00582120">
        <w:t>Refusal of occupancy permit</w:t>
      </w:r>
      <w:bookmarkEnd w:id="35"/>
    </w:p>
    <w:p w14:paraId="6BD63260" w14:textId="77777777" w:rsidR="00525357" w:rsidRPr="00582120" w:rsidRDefault="00525357" w:rsidP="00525357">
      <w:pPr>
        <w:pStyle w:val="AmendHeading1"/>
        <w:ind w:left="1871"/>
      </w:pPr>
      <w:r w:rsidRPr="00582120">
        <w:t>After section 44</w:t>
      </w:r>
      <w:r>
        <w:t>(1)</w:t>
      </w:r>
      <w:r w:rsidRPr="00582120">
        <w:t xml:space="preserve">(b) of the </w:t>
      </w:r>
      <w:r w:rsidRPr="00582120">
        <w:rPr>
          <w:b/>
          <w:bCs/>
        </w:rPr>
        <w:t>Building Act 1993 insert</w:t>
      </w:r>
      <w:r w:rsidRPr="00582120">
        <w:t>—</w:t>
      </w:r>
    </w:p>
    <w:p w14:paraId="13577FBE" w14:textId="434F7EE8" w:rsidR="00525357" w:rsidRDefault="00525357" w:rsidP="00525357">
      <w:pPr>
        <w:pStyle w:val="AmendHeading2"/>
        <w:tabs>
          <w:tab w:val="clear" w:pos="720"/>
          <w:tab w:val="right" w:pos="2268"/>
        </w:tabs>
        <w:ind w:left="2381" w:hanging="2381"/>
      </w:pPr>
      <w:r>
        <w:tab/>
      </w:r>
      <w:r w:rsidRPr="00084CA3">
        <w:t>"(</w:t>
      </w:r>
      <w:proofErr w:type="spellStart"/>
      <w:r w:rsidRPr="00084CA3">
        <w:t>ba</w:t>
      </w:r>
      <w:proofErr w:type="spellEnd"/>
      <w:r w:rsidRPr="00084CA3">
        <w:t>)</w:t>
      </w:r>
      <w:r w:rsidRPr="00582120">
        <w:tab/>
        <w:t>if electrical work</w:t>
      </w:r>
      <w:r>
        <w:t>,</w:t>
      </w:r>
      <w:r w:rsidRPr="00582120">
        <w:t xml:space="preserve"> in respect of which the </w:t>
      </w:r>
      <w:r w:rsidRPr="00582120">
        <w:rPr>
          <w:b/>
          <w:bCs/>
        </w:rPr>
        <w:t>Electricity Safety Act 1998</w:t>
      </w:r>
      <w:r w:rsidRPr="00582120">
        <w:t xml:space="preserve"> required the issue of a certificate under Division 3 of Part 3 of that Act</w:t>
      </w:r>
      <w:r>
        <w:t>,</w:t>
      </w:r>
      <w:r w:rsidRPr="00582120">
        <w:t xml:space="preserve"> was carried out in conjunction with the building work on </w:t>
      </w:r>
      <w:r w:rsidRPr="00582120">
        <w:lastRenderedPageBreak/>
        <w:t>the building or part of the building in respect of which the permit is sought, unless the relevant building surveyor has seen a copy of the certificate; and".</w:t>
      </w:r>
      <w:r w:rsidR="00802CE1">
        <w:t>'.</w:t>
      </w:r>
    </w:p>
    <w:p w14:paraId="6E3A7FD7" w14:textId="77777777" w:rsidR="0034093A" w:rsidRDefault="0034093A" w:rsidP="0034093A"/>
    <w:p w14:paraId="29EEE0D5" w14:textId="1959B0AA" w:rsidR="0034093A" w:rsidRPr="0034093A" w:rsidRDefault="0034093A" w:rsidP="0034093A">
      <w:pPr>
        <w:jc w:val="center"/>
      </w:pPr>
      <w:r>
        <w:t>NEW CLAUSES</w:t>
      </w:r>
    </w:p>
    <w:p w14:paraId="58664A2D" w14:textId="77777777" w:rsidR="00CF3DB8" w:rsidRPr="00DF7C97" w:rsidRDefault="00CF3DB8" w:rsidP="002B7AA1">
      <w:pPr>
        <w:pStyle w:val="ListParagraph"/>
        <w:numPr>
          <w:ilvl w:val="0"/>
          <w:numId w:val="31"/>
        </w:numPr>
        <w:suppressLineNumbers w:val="0"/>
        <w:outlineLvl w:val="0"/>
        <w:rPr>
          <w:bCs/>
          <w:szCs w:val="24"/>
        </w:rPr>
      </w:pPr>
      <w:bookmarkStart w:id="36" w:name="_Toc235194666"/>
      <w:r w:rsidRPr="00DF7C97">
        <w:rPr>
          <w:bCs/>
          <w:szCs w:val="24"/>
        </w:rPr>
        <w:t>Insert the following new Division before Part 13—</w:t>
      </w:r>
    </w:p>
    <w:p w14:paraId="77CD42C9" w14:textId="64057BCD" w:rsidR="00525357" w:rsidRDefault="00802CE1" w:rsidP="0038310C">
      <w:pPr>
        <w:pStyle w:val="AmendHeading-DIVISION"/>
      </w:pPr>
      <w:r>
        <w:rPr>
          <w:b w:val="0"/>
          <w:bCs/>
          <w:sz w:val="28"/>
        </w:rPr>
        <w:t>'</w:t>
      </w:r>
      <w:r w:rsidR="00525357" w:rsidRPr="00084CA3">
        <w:rPr>
          <w:sz w:val="28"/>
        </w:rPr>
        <w:t>Division 5—Minor technical amendments</w:t>
      </w:r>
      <w:bookmarkEnd w:id="36"/>
    </w:p>
    <w:p w14:paraId="2162765B" w14:textId="16E450DF" w:rsidR="00525357" w:rsidRPr="0089226C" w:rsidRDefault="00525357" w:rsidP="00525357">
      <w:pPr>
        <w:pStyle w:val="AmendHeading1s"/>
        <w:tabs>
          <w:tab w:val="right" w:pos="1701"/>
        </w:tabs>
        <w:ind w:left="1871" w:hanging="1871"/>
      </w:pPr>
      <w:bookmarkStart w:id="37" w:name="_Toc235194667"/>
      <w:r>
        <w:tab/>
      </w:r>
      <w:r w:rsidRPr="0089226C">
        <w:t>178Z</w:t>
      </w:r>
      <w:r>
        <w:t>F</w:t>
      </w:r>
      <w:r w:rsidRPr="0089226C">
        <w:tab/>
        <w:t>Definitions and interpretation</w:t>
      </w:r>
      <w:bookmarkEnd w:id="37"/>
    </w:p>
    <w:p w14:paraId="596343AB" w14:textId="77777777" w:rsidR="00525357" w:rsidRPr="0089226C" w:rsidRDefault="00525357" w:rsidP="00525357">
      <w:pPr>
        <w:pStyle w:val="AmendHeading1"/>
        <w:ind w:left="1871"/>
      </w:pPr>
      <w:r w:rsidRPr="0089226C">
        <w:t xml:space="preserve">In section 3(1) of the </w:t>
      </w:r>
      <w:r w:rsidRPr="0089226C">
        <w:rPr>
          <w:b/>
          <w:bCs/>
        </w:rPr>
        <w:t>Building Act 1993</w:t>
      </w:r>
      <w:r w:rsidRPr="0089226C">
        <w:t>—</w:t>
      </w:r>
    </w:p>
    <w:p w14:paraId="5027E351" w14:textId="77777777" w:rsidR="00525357" w:rsidRPr="0089226C" w:rsidRDefault="00525357" w:rsidP="00525357">
      <w:pPr>
        <w:pStyle w:val="AmendHeading2"/>
        <w:tabs>
          <w:tab w:val="clear" w:pos="720"/>
          <w:tab w:val="right" w:pos="2268"/>
        </w:tabs>
        <w:ind w:left="2381" w:hanging="2381"/>
      </w:pPr>
      <w:r w:rsidRPr="0089226C">
        <w:tab/>
        <w:t>(a)</w:t>
      </w:r>
      <w:r w:rsidRPr="0089226C">
        <w:tab/>
      </w:r>
      <w:r w:rsidRPr="0089226C">
        <w:tab/>
        <w:t xml:space="preserve">in the definition of </w:t>
      </w:r>
      <w:r w:rsidRPr="0089226C">
        <w:rPr>
          <w:b/>
          <w:bCs/>
          <w:i/>
          <w:iCs/>
        </w:rPr>
        <w:t>approved prescribed qualification</w:t>
      </w:r>
      <w:r w:rsidRPr="0089226C">
        <w:t xml:space="preserve">, for "171AA(1)(b)" </w:t>
      </w:r>
      <w:r w:rsidRPr="0089226C">
        <w:rPr>
          <w:b/>
          <w:bCs/>
        </w:rPr>
        <w:t xml:space="preserve">substitute </w:t>
      </w:r>
      <w:r w:rsidRPr="0089226C">
        <w:t>"171AA(1)(a)(ii)";</w:t>
      </w:r>
    </w:p>
    <w:p w14:paraId="25487F5B" w14:textId="77777777" w:rsidR="00525357" w:rsidRPr="00582120" w:rsidRDefault="00525357" w:rsidP="00525357">
      <w:pPr>
        <w:pStyle w:val="AmendHeading2"/>
        <w:tabs>
          <w:tab w:val="clear" w:pos="720"/>
          <w:tab w:val="right" w:pos="2268"/>
        </w:tabs>
        <w:ind w:left="2381" w:hanging="2381"/>
      </w:pPr>
      <w:r w:rsidRPr="0089226C">
        <w:tab/>
        <w:t>(b)</w:t>
      </w:r>
      <w:r w:rsidRPr="0089226C">
        <w:tab/>
        <w:t xml:space="preserve">in paragraphs (a) and (b) of the definition of </w:t>
      </w:r>
      <w:r w:rsidRPr="0089226C">
        <w:rPr>
          <w:b/>
          <w:bCs/>
          <w:i/>
          <w:iCs/>
        </w:rPr>
        <w:t>relevant building surveyor</w:t>
      </w:r>
      <w:r w:rsidRPr="0089226C">
        <w:t xml:space="preserve">, for "or permit," </w:t>
      </w:r>
      <w:r w:rsidRPr="0089226C">
        <w:rPr>
          <w:b/>
          <w:bCs/>
        </w:rPr>
        <w:t>substitute</w:t>
      </w:r>
      <w:r w:rsidRPr="0089226C">
        <w:t xml:space="preserve"> "or a permit,".</w:t>
      </w:r>
    </w:p>
    <w:p w14:paraId="694A933C" w14:textId="77777777" w:rsidR="00525357" w:rsidRPr="00582120" w:rsidRDefault="00525357" w:rsidP="00525357">
      <w:pPr>
        <w:pStyle w:val="AmendHeading1s"/>
        <w:tabs>
          <w:tab w:val="right" w:pos="1701"/>
        </w:tabs>
        <w:ind w:left="1871" w:hanging="1871"/>
      </w:pPr>
      <w:bookmarkStart w:id="38" w:name="_Toc235194668"/>
      <w:r>
        <w:tab/>
        <w:t>178ZG</w:t>
      </w:r>
      <w:r>
        <w:tab/>
      </w:r>
      <w:r w:rsidRPr="00582120">
        <w:t>Statute law revision</w:t>
      </w:r>
      <w:bookmarkEnd w:id="38"/>
    </w:p>
    <w:p w14:paraId="6CFF4215" w14:textId="77777777" w:rsidR="00525357" w:rsidRPr="00582120" w:rsidRDefault="00525357" w:rsidP="00525357">
      <w:pPr>
        <w:pStyle w:val="AmendHeading1"/>
        <w:tabs>
          <w:tab w:val="right" w:pos="1701"/>
        </w:tabs>
        <w:ind w:left="1871" w:hanging="1871"/>
      </w:pPr>
      <w:r>
        <w:tab/>
      </w:r>
      <w:r w:rsidRPr="00084CA3">
        <w:t>(1)</w:t>
      </w:r>
      <w:r w:rsidRPr="00582120">
        <w:tab/>
        <w:t xml:space="preserve">In section 24(1)(e) of the </w:t>
      </w:r>
      <w:r w:rsidRPr="00582120">
        <w:rPr>
          <w:b/>
          <w:bCs/>
        </w:rPr>
        <w:t>Building Act 1993</w:t>
      </w:r>
      <w:r w:rsidRPr="00582120">
        <w:t xml:space="preserve">, for "(2A)" </w:t>
      </w:r>
      <w:r w:rsidRPr="00582120">
        <w:rPr>
          <w:b/>
          <w:bCs/>
        </w:rPr>
        <w:t>substitute</w:t>
      </w:r>
      <w:r w:rsidRPr="00582120">
        <w:t xml:space="preserve"> "(2E)".</w:t>
      </w:r>
    </w:p>
    <w:p w14:paraId="1796FEF1" w14:textId="77777777" w:rsidR="00525357" w:rsidRPr="00582120" w:rsidRDefault="00525357" w:rsidP="00525357">
      <w:pPr>
        <w:pStyle w:val="AmendHeading1"/>
        <w:tabs>
          <w:tab w:val="right" w:pos="1701"/>
        </w:tabs>
        <w:ind w:left="1871" w:hanging="1871"/>
      </w:pPr>
      <w:r>
        <w:tab/>
      </w:r>
      <w:r w:rsidRPr="00084CA3">
        <w:t>(2)</w:t>
      </w:r>
      <w:r w:rsidRPr="00582120">
        <w:tab/>
        <w:t>In section 137</w:t>
      </w:r>
      <w:proofErr w:type="gramStart"/>
      <w:r w:rsidRPr="00582120">
        <w:t>Q(</w:t>
      </w:r>
      <w:proofErr w:type="gramEnd"/>
      <w:r w:rsidRPr="00582120">
        <w:t xml:space="preserve">5) of the </w:t>
      </w:r>
      <w:r w:rsidRPr="00582120">
        <w:rPr>
          <w:b/>
          <w:bCs/>
        </w:rPr>
        <w:t>Building Act 1993</w:t>
      </w:r>
      <w:r w:rsidRPr="00582120">
        <w:t xml:space="preserve">, for "the method by which the premiums are to be calculated" </w:t>
      </w:r>
      <w:r w:rsidRPr="00582120">
        <w:rPr>
          <w:b/>
          <w:bCs/>
        </w:rPr>
        <w:t>substitute</w:t>
      </w:r>
      <w:r w:rsidRPr="00582120">
        <w:t xml:space="preserve"> "order".</w:t>
      </w:r>
    </w:p>
    <w:p w14:paraId="16BF18D4" w14:textId="77777777" w:rsidR="00525357" w:rsidRPr="00582120" w:rsidRDefault="00525357" w:rsidP="00525357">
      <w:pPr>
        <w:pStyle w:val="AmendHeading1s"/>
        <w:tabs>
          <w:tab w:val="right" w:pos="1701"/>
        </w:tabs>
        <w:ind w:left="1871" w:hanging="1871"/>
      </w:pPr>
      <w:bookmarkStart w:id="39" w:name="_Toc235194669"/>
      <w:r>
        <w:tab/>
        <w:t>178ZH</w:t>
      </w:r>
      <w:r>
        <w:tab/>
      </w:r>
      <w:r w:rsidRPr="00582120">
        <w:t>Notice of intention to apply for occupancy permit</w:t>
      </w:r>
      <w:bookmarkEnd w:id="39"/>
    </w:p>
    <w:p w14:paraId="3C28361D" w14:textId="77777777" w:rsidR="00525357" w:rsidRDefault="00525357" w:rsidP="00525357">
      <w:pPr>
        <w:pStyle w:val="AmendHeading1"/>
        <w:tabs>
          <w:tab w:val="right" w:pos="1701"/>
        </w:tabs>
        <w:ind w:left="1871" w:hanging="1871"/>
      </w:pPr>
      <w:r>
        <w:tab/>
      </w:r>
      <w:r w:rsidRPr="00084CA3">
        <w:t>(1)</w:t>
      </w:r>
      <w:r w:rsidRPr="00582120">
        <w:tab/>
        <w:t>In section 40</w:t>
      </w:r>
      <w:proofErr w:type="gramStart"/>
      <w:r w:rsidRPr="00582120">
        <w:t>A(</w:t>
      </w:r>
      <w:proofErr w:type="gramEnd"/>
      <w:r w:rsidRPr="00582120">
        <w:t xml:space="preserve">1) of the </w:t>
      </w:r>
      <w:r w:rsidRPr="00582120">
        <w:rPr>
          <w:b/>
          <w:bCs/>
        </w:rPr>
        <w:t>Building Act 1993</w:t>
      </w:r>
      <w:r w:rsidRPr="00582120">
        <w:t xml:space="preserve">, after "The developer" </w:t>
      </w:r>
      <w:r w:rsidRPr="00582120">
        <w:rPr>
          <w:b/>
          <w:bCs/>
        </w:rPr>
        <w:t>insert</w:t>
      </w:r>
      <w:r w:rsidRPr="00582120">
        <w:t xml:space="preserve"> "(within the meaning of Part 9B)".</w:t>
      </w:r>
    </w:p>
    <w:p w14:paraId="6DB0B9BE" w14:textId="77777777" w:rsidR="00525357" w:rsidRPr="001572A2" w:rsidRDefault="00525357" w:rsidP="00525357">
      <w:pPr>
        <w:pStyle w:val="AmendHeading1"/>
        <w:tabs>
          <w:tab w:val="right" w:pos="1701"/>
        </w:tabs>
        <w:ind w:left="1871" w:hanging="1871"/>
      </w:pPr>
      <w:r>
        <w:tab/>
      </w:r>
      <w:r w:rsidRPr="00084CA3">
        <w:t>(</w:t>
      </w:r>
      <w:r>
        <w:t>2</w:t>
      </w:r>
      <w:r w:rsidRPr="00084CA3">
        <w:t>)</w:t>
      </w:r>
      <w:r w:rsidRPr="00582120">
        <w:tab/>
        <w:t>In section 40</w:t>
      </w:r>
      <w:proofErr w:type="gramStart"/>
      <w:r w:rsidRPr="00582120">
        <w:t>A(</w:t>
      </w:r>
      <w:proofErr w:type="gramEnd"/>
      <w:r w:rsidRPr="00582120">
        <w:t xml:space="preserve">3) of the </w:t>
      </w:r>
      <w:r w:rsidRPr="00582120">
        <w:rPr>
          <w:b/>
          <w:bCs/>
        </w:rPr>
        <w:t>Building Act 1993</w:t>
      </w:r>
      <w:r w:rsidRPr="00582120">
        <w:t>, after "</w:t>
      </w:r>
      <w:r>
        <w:t>A</w:t>
      </w:r>
      <w:r w:rsidRPr="00582120">
        <w:t xml:space="preserve"> developer" </w:t>
      </w:r>
      <w:r w:rsidRPr="00582120">
        <w:rPr>
          <w:b/>
          <w:bCs/>
        </w:rPr>
        <w:t>insert</w:t>
      </w:r>
      <w:r w:rsidRPr="00582120">
        <w:t xml:space="preserve"> "(within the meaning of Part 9B)".</w:t>
      </w:r>
    </w:p>
    <w:p w14:paraId="2FD2AB9B" w14:textId="77777777" w:rsidR="00525357" w:rsidRPr="00582120" w:rsidRDefault="00525357" w:rsidP="00525357">
      <w:pPr>
        <w:pStyle w:val="AmendHeading1"/>
        <w:tabs>
          <w:tab w:val="right" w:pos="1701"/>
        </w:tabs>
        <w:ind w:left="1871" w:hanging="1871"/>
      </w:pPr>
      <w:r>
        <w:tab/>
      </w:r>
      <w:r w:rsidRPr="00084CA3">
        <w:t>(</w:t>
      </w:r>
      <w:r>
        <w:t>3</w:t>
      </w:r>
      <w:r w:rsidRPr="00084CA3">
        <w:t>)</w:t>
      </w:r>
      <w:r w:rsidRPr="00582120">
        <w:tab/>
        <w:t>In section 40</w:t>
      </w:r>
      <w:proofErr w:type="gramStart"/>
      <w:r w:rsidRPr="00582120">
        <w:t>A(</w:t>
      </w:r>
      <w:proofErr w:type="gramEnd"/>
      <w:r w:rsidRPr="00582120">
        <w:t xml:space="preserve">5) of the </w:t>
      </w:r>
      <w:r w:rsidRPr="00582120">
        <w:rPr>
          <w:b/>
          <w:bCs/>
        </w:rPr>
        <w:t>Building Act 1993</w:t>
      </w:r>
      <w:r w:rsidRPr="00582120">
        <w:t xml:space="preserve">, in paragraphs (a) and (b) of the definition of </w:t>
      </w:r>
      <w:r w:rsidRPr="00582120">
        <w:rPr>
          <w:b/>
          <w:bCs/>
          <w:i/>
          <w:iCs/>
        </w:rPr>
        <w:t>applicable period</w:t>
      </w:r>
      <w:r w:rsidRPr="00582120">
        <w:t>, after "occupancy permit application date"</w:t>
      </w:r>
      <w:r>
        <w:t xml:space="preserve"> (where first occurring)</w:t>
      </w:r>
      <w:r w:rsidRPr="00582120">
        <w:t xml:space="preserve"> </w:t>
      </w:r>
      <w:r w:rsidRPr="00582120">
        <w:rPr>
          <w:b/>
          <w:bCs/>
        </w:rPr>
        <w:t>insert</w:t>
      </w:r>
      <w:r w:rsidRPr="00582120">
        <w:t xml:space="preserve"> "(within the meaning of Part 9B)".</w:t>
      </w:r>
    </w:p>
    <w:p w14:paraId="400E1D45" w14:textId="77777777" w:rsidR="00525357" w:rsidRPr="00582120" w:rsidRDefault="00525357" w:rsidP="00525357">
      <w:pPr>
        <w:pStyle w:val="AmendHeading1s"/>
        <w:tabs>
          <w:tab w:val="right" w:pos="1701"/>
        </w:tabs>
        <w:ind w:left="1871" w:hanging="1871"/>
      </w:pPr>
      <w:bookmarkStart w:id="40" w:name="_Toc235194670"/>
      <w:r>
        <w:tab/>
        <w:t>178ZI</w:t>
      </w:r>
      <w:r>
        <w:tab/>
      </w:r>
      <w:r w:rsidRPr="00582120">
        <w:t>Refusal of occupancy permit</w:t>
      </w:r>
      <w:bookmarkEnd w:id="40"/>
    </w:p>
    <w:p w14:paraId="7885B03D" w14:textId="77777777" w:rsidR="00525357" w:rsidRPr="00582120" w:rsidRDefault="00525357" w:rsidP="00525357">
      <w:pPr>
        <w:pStyle w:val="AmendHeading1"/>
        <w:ind w:left="1871"/>
      </w:pPr>
      <w:r w:rsidRPr="00582120">
        <w:t xml:space="preserve">In section 44(2) of the </w:t>
      </w:r>
      <w:r w:rsidRPr="00582120">
        <w:rPr>
          <w:b/>
          <w:bCs/>
        </w:rPr>
        <w:t>Building Act 1993</w:t>
      </w:r>
      <w:r w:rsidRPr="00582120">
        <w:t>—</w:t>
      </w:r>
    </w:p>
    <w:p w14:paraId="3BC6FBA3" w14:textId="77777777" w:rsidR="00525357" w:rsidRPr="00582120" w:rsidRDefault="00525357" w:rsidP="00525357">
      <w:pPr>
        <w:pStyle w:val="AmendHeading2"/>
        <w:tabs>
          <w:tab w:val="clear" w:pos="720"/>
          <w:tab w:val="right" w:pos="2268"/>
        </w:tabs>
        <w:ind w:left="2381" w:hanging="2381"/>
      </w:pPr>
      <w:r>
        <w:tab/>
      </w:r>
      <w:r w:rsidRPr="00084CA3">
        <w:t>(a)</w:t>
      </w:r>
      <w:r w:rsidRPr="00582120">
        <w:tab/>
        <w:t>in paragraph (c)—</w:t>
      </w:r>
    </w:p>
    <w:p w14:paraId="5BB07035" w14:textId="77777777" w:rsidR="00525357" w:rsidRPr="00582120" w:rsidRDefault="00525357" w:rsidP="00525357">
      <w:pPr>
        <w:pStyle w:val="AmendHeading3"/>
        <w:tabs>
          <w:tab w:val="right" w:pos="2778"/>
        </w:tabs>
        <w:ind w:left="2891" w:hanging="2891"/>
      </w:pPr>
      <w:r>
        <w:tab/>
      </w:r>
      <w:r w:rsidRPr="00084CA3">
        <w:t>(i)</w:t>
      </w:r>
      <w:r w:rsidRPr="00582120">
        <w:tab/>
        <w:t>after "developer"</w:t>
      </w:r>
      <w:r>
        <w:t xml:space="preserve"> (where first occurring)</w:t>
      </w:r>
      <w:r w:rsidRPr="00582120">
        <w:t xml:space="preserve"> </w:t>
      </w:r>
      <w:r w:rsidRPr="00582120">
        <w:rPr>
          <w:b/>
          <w:bCs/>
        </w:rPr>
        <w:t xml:space="preserve">insert </w:t>
      </w:r>
      <w:r w:rsidRPr="00582120">
        <w:t>"(within the meaning of Part 9B)";</w:t>
      </w:r>
    </w:p>
    <w:p w14:paraId="1ACD92D9" w14:textId="77777777" w:rsidR="00525357" w:rsidRPr="00582120" w:rsidRDefault="00525357" w:rsidP="00525357">
      <w:pPr>
        <w:pStyle w:val="AmendHeading3"/>
        <w:tabs>
          <w:tab w:val="right" w:pos="2778"/>
        </w:tabs>
        <w:ind w:left="2891" w:hanging="2891"/>
      </w:pPr>
      <w:r>
        <w:tab/>
      </w:r>
      <w:r w:rsidRPr="00084CA3">
        <w:t>(ii)</w:t>
      </w:r>
      <w:r w:rsidRPr="00582120">
        <w:tab/>
        <w:t xml:space="preserve">after "building" </w:t>
      </w:r>
      <w:r w:rsidRPr="00582120">
        <w:rPr>
          <w:b/>
          <w:bCs/>
        </w:rPr>
        <w:t>insert</w:t>
      </w:r>
      <w:r w:rsidRPr="00582120">
        <w:t xml:space="preserve"> "in accordance with Part 9B";</w:t>
      </w:r>
    </w:p>
    <w:p w14:paraId="5B875065" w14:textId="77777777" w:rsidR="00525357" w:rsidRDefault="00525357" w:rsidP="00525357">
      <w:pPr>
        <w:pStyle w:val="AmendHeading2"/>
        <w:tabs>
          <w:tab w:val="clear" w:pos="720"/>
          <w:tab w:val="right" w:pos="2268"/>
        </w:tabs>
        <w:ind w:left="2381" w:hanging="2381"/>
      </w:pPr>
      <w:r>
        <w:tab/>
      </w:r>
      <w:r w:rsidRPr="00084CA3">
        <w:t>(b)</w:t>
      </w:r>
      <w:r w:rsidRPr="00582120">
        <w:tab/>
        <w:t>in paragraph</w:t>
      </w:r>
      <w:r>
        <w:t xml:space="preserve"> </w:t>
      </w:r>
      <w:r w:rsidRPr="00582120">
        <w:t xml:space="preserve">(e), after "developer" </w:t>
      </w:r>
      <w:r w:rsidRPr="00582120">
        <w:rPr>
          <w:b/>
          <w:bCs/>
        </w:rPr>
        <w:t>insert</w:t>
      </w:r>
      <w:r w:rsidRPr="00582120">
        <w:t xml:space="preserve"> "(within the meaning of Part 9B)".</w:t>
      </w:r>
    </w:p>
    <w:p w14:paraId="71240A0E" w14:textId="77777777" w:rsidR="00525357" w:rsidRPr="00265335" w:rsidRDefault="00525357" w:rsidP="00525357">
      <w:pPr>
        <w:pStyle w:val="AmendHeading1s"/>
        <w:tabs>
          <w:tab w:val="right" w:pos="1701"/>
        </w:tabs>
        <w:ind w:left="1871" w:hanging="1871"/>
      </w:pPr>
      <w:bookmarkStart w:id="41" w:name="_Toc235194671"/>
      <w:r>
        <w:tab/>
      </w:r>
      <w:r w:rsidRPr="00265335">
        <w:t>178Z</w:t>
      </w:r>
      <w:r>
        <w:t>J</w:t>
      </w:r>
      <w:r w:rsidRPr="00265335">
        <w:tab/>
        <w:t>Approved person</w:t>
      </w:r>
      <w:bookmarkEnd w:id="41"/>
    </w:p>
    <w:p w14:paraId="0EA2B359" w14:textId="77777777" w:rsidR="00525357" w:rsidRPr="00265335" w:rsidRDefault="00525357" w:rsidP="00525357">
      <w:pPr>
        <w:pStyle w:val="AmendHeading1"/>
        <w:ind w:left="1871"/>
      </w:pPr>
      <w:r w:rsidRPr="00265335">
        <w:t xml:space="preserve">In section 171AAB of the </w:t>
      </w:r>
      <w:r w:rsidRPr="00265335">
        <w:rPr>
          <w:b/>
          <w:bCs/>
        </w:rPr>
        <w:t>Building Act 1993</w:t>
      </w:r>
      <w:r w:rsidRPr="00265335">
        <w:t>—</w:t>
      </w:r>
    </w:p>
    <w:p w14:paraId="12C72557" w14:textId="77777777" w:rsidR="00525357" w:rsidRPr="00265335" w:rsidRDefault="00525357" w:rsidP="00525357">
      <w:pPr>
        <w:pStyle w:val="AmendHeading2"/>
        <w:tabs>
          <w:tab w:val="clear" w:pos="720"/>
          <w:tab w:val="right" w:pos="2268"/>
        </w:tabs>
        <w:ind w:left="2381" w:hanging="2381"/>
      </w:pPr>
      <w:r w:rsidRPr="00265335">
        <w:tab/>
        <w:t>(a)</w:t>
      </w:r>
      <w:r w:rsidRPr="00265335">
        <w:tab/>
        <w:t xml:space="preserve">in subsection (1)(b), for "171AA(1)(b)" </w:t>
      </w:r>
      <w:r w:rsidRPr="00265335">
        <w:rPr>
          <w:b/>
          <w:bCs/>
        </w:rPr>
        <w:t>substitute</w:t>
      </w:r>
      <w:r w:rsidRPr="00265335">
        <w:t xml:space="preserve"> "171AA(1)(a)(ii)";</w:t>
      </w:r>
    </w:p>
    <w:p w14:paraId="7CF0436F" w14:textId="77777777" w:rsidR="00525357" w:rsidRDefault="00525357" w:rsidP="00525357">
      <w:pPr>
        <w:pStyle w:val="AmendHeading2"/>
        <w:tabs>
          <w:tab w:val="clear" w:pos="720"/>
          <w:tab w:val="right" w:pos="2268"/>
        </w:tabs>
        <w:ind w:left="2381" w:hanging="2381"/>
      </w:pPr>
      <w:r w:rsidRPr="00265335">
        <w:lastRenderedPageBreak/>
        <w:tab/>
        <w:t>(b)</w:t>
      </w:r>
      <w:r w:rsidRPr="00265335">
        <w:tab/>
        <w:t xml:space="preserve">in subsection (1)(c), for "171AA(1)(c)" </w:t>
      </w:r>
      <w:r w:rsidRPr="00265335">
        <w:rPr>
          <w:b/>
          <w:bCs/>
        </w:rPr>
        <w:t>substitute</w:t>
      </w:r>
      <w:r w:rsidRPr="00265335">
        <w:t xml:space="preserve"> "171AA(1)(b)".</w:t>
      </w:r>
      <w:bookmarkStart w:id="42" w:name="_Toc235194672"/>
    </w:p>
    <w:p w14:paraId="2857E872" w14:textId="77777777" w:rsidR="00525357" w:rsidRDefault="00525357" w:rsidP="00525357">
      <w:pPr>
        <w:pStyle w:val="AmendHeading1s"/>
        <w:tabs>
          <w:tab w:val="right" w:pos="1701"/>
        </w:tabs>
        <w:ind w:left="1871" w:hanging="1871"/>
      </w:pPr>
      <w:r>
        <w:tab/>
      </w:r>
      <w:r w:rsidRPr="004E46D0">
        <w:t>178ZK</w:t>
      </w:r>
      <w:r>
        <w:tab/>
        <w:t>Refusal of building permit</w:t>
      </w:r>
    </w:p>
    <w:p w14:paraId="4F7D1F47" w14:textId="77777777" w:rsidR="00525357" w:rsidRDefault="00525357" w:rsidP="00525357">
      <w:pPr>
        <w:pStyle w:val="AmendHeading1"/>
        <w:ind w:left="1871"/>
      </w:pPr>
      <w:r>
        <w:t xml:space="preserve">In section 542(2) of the </w:t>
      </w:r>
      <w:r w:rsidRPr="004E46D0">
        <w:rPr>
          <w:b/>
          <w:bCs/>
        </w:rPr>
        <w:t>Building and Plumbing Administration and Enforcement Act 2026</w:t>
      </w:r>
      <w:r>
        <w:t>, for "205</w:t>
      </w:r>
      <w:proofErr w:type="gramStart"/>
      <w:r>
        <w:t>G(</w:t>
      </w:r>
      <w:proofErr w:type="gramEnd"/>
      <w:r>
        <w:t xml:space="preserve">1). (2) and (2A)" </w:t>
      </w:r>
      <w:r w:rsidRPr="004E46D0">
        <w:rPr>
          <w:b/>
          <w:bCs/>
        </w:rPr>
        <w:t>substitute</w:t>
      </w:r>
      <w:r>
        <w:t xml:space="preserve"> "205</w:t>
      </w:r>
      <w:proofErr w:type="gramStart"/>
      <w:r>
        <w:t>G(</w:t>
      </w:r>
      <w:proofErr w:type="gramEnd"/>
      <w:r>
        <w:t>1), (2) and (2E)".'.</w:t>
      </w:r>
    </w:p>
    <w:p w14:paraId="56F8CACF" w14:textId="77777777" w:rsidR="0038310C" w:rsidRDefault="0038310C" w:rsidP="0038310C"/>
    <w:p w14:paraId="2BCFD471" w14:textId="5F87F959" w:rsidR="0038310C" w:rsidRPr="0038310C" w:rsidRDefault="0038310C" w:rsidP="0038310C">
      <w:pPr>
        <w:jc w:val="center"/>
      </w:pPr>
      <w:r>
        <w:t>NEW CLAUSES</w:t>
      </w:r>
    </w:p>
    <w:p w14:paraId="69998111" w14:textId="658A8E53" w:rsidR="00CF3DB8" w:rsidRPr="00DF7C97" w:rsidRDefault="00CF3DB8" w:rsidP="002B7AA1">
      <w:pPr>
        <w:pStyle w:val="ListParagraph"/>
        <w:numPr>
          <w:ilvl w:val="0"/>
          <w:numId w:val="32"/>
        </w:numPr>
        <w:suppressLineNumbers w:val="0"/>
        <w:outlineLvl w:val="0"/>
        <w:rPr>
          <w:bCs/>
          <w:szCs w:val="24"/>
        </w:rPr>
      </w:pPr>
      <w:r w:rsidRPr="00DF7C97">
        <w:rPr>
          <w:bCs/>
          <w:szCs w:val="24"/>
        </w:rPr>
        <w:t>Insert the following new Part before Part 13—</w:t>
      </w:r>
    </w:p>
    <w:p w14:paraId="2DF8D6FC" w14:textId="7A2A0995" w:rsidR="00525357" w:rsidRDefault="00D12997" w:rsidP="0038310C">
      <w:pPr>
        <w:pStyle w:val="AmendHeading-PART"/>
      </w:pPr>
      <w:r>
        <w:rPr>
          <w:b w:val="0"/>
          <w:bCs/>
          <w:caps w:val="0"/>
          <w:sz w:val="32"/>
        </w:rPr>
        <w:t>'</w:t>
      </w:r>
      <w:r w:rsidR="00525357" w:rsidRPr="00427C0B">
        <w:rPr>
          <w:caps w:val="0"/>
          <w:sz w:val="32"/>
        </w:rPr>
        <w:t>Part 12B—Amendment of Domestic Building Contracts Amendment Act 2025</w:t>
      </w:r>
    </w:p>
    <w:p w14:paraId="52C70C2B" w14:textId="03E0C88E" w:rsidR="00525357" w:rsidRDefault="00525357" w:rsidP="00525357">
      <w:pPr>
        <w:pStyle w:val="AmendHeading1s"/>
        <w:tabs>
          <w:tab w:val="right" w:pos="1701"/>
        </w:tabs>
        <w:ind w:left="1871" w:hanging="1871"/>
      </w:pPr>
      <w:r>
        <w:tab/>
      </w:r>
      <w:r w:rsidRPr="00E47819">
        <w:t>178Z</w:t>
      </w:r>
      <w:r>
        <w:t>L</w:t>
      </w:r>
      <w:r>
        <w:tab/>
        <w:t>Commencement</w:t>
      </w:r>
    </w:p>
    <w:p w14:paraId="392A9D6C" w14:textId="77777777" w:rsidR="00525357" w:rsidRDefault="00525357" w:rsidP="00525357">
      <w:pPr>
        <w:pStyle w:val="AmendHeading1"/>
        <w:ind w:left="1871"/>
      </w:pPr>
      <w:r>
        <w:t xml:space="preserve">In section 2(3) of the </w:t>
      </w:r>
      <w:r w:rsidRPr="00E86FCE">
        <w:rPr>
          <w:b/>
          <w:bCs/>
        </w:rPr>
        <w:t>Domestic Building Contracts Amendment Act 2025</w:t>
      </w:r>
      <w:r>
        <w:t xml:space="preserve">, for "1 December 2026" </w:t>
      </w:r>
      <w:r w:rsidRPr="00E86FCE">
        <w:rPr>
          <w:b/>
          <w:bCs/>
        </w:rPr>
        <w:t>substitute</w:t>
      </w:r>
      <w:r>
        <w:t xml:space="preserve"> "31 March 2027".</w:t>
      </w:r>
    </w:p>
    <w:p w14:paraId="32E5FCDF" w14:textId="77777777" w:rsidR="00525357" w:rsidRPr="005B79C0" w:rsidRDefault="00525357" w:rsidP="00525357">
      <w:pPr>
        <w:pStyle w:val="AmendHeading1s"/>
        <w:tabs>
          <w:tab w:val="right" w:pos="1701"/>
        </w:tabs>
        <w:ind w:left="1871" w:hanging="1871"/>
      </w:pPr>
      <w:r>
        <w:tab/>
      </w:r>
      <w:r w:rsidRPr="005B79C0">
        <w:t>178Z</w:t>
      </w:r>
      <w:r>
        <w:t>M</w:t>
      </w:r>
      <w:r>
        <w:tab/>
        <w:t>Repeal of this Act</w:t>
      </w:r>
    </w:p>
    <w:p w14:paraId="3C22B92D" w14:textId="77777777" w:rsidR="00525357" w:rsidRPr="00427C0B" w:rsidRDefault="00525357" w:rsidP="00525357">
      <w:pPr>
        <w:pStyle w:val="AmendHeading1"/>
        <w:ind w:left="1871"/>
      </w:pPr>
      <w:r>
        <w:t xml:space="preserve">In section 82 of the </w:t>
      </w:r>
      <w:r w:rsidRPr="00E86FCE">
        <w:rPr>
          <w:b/>
          <w:bCs/>
        </w:rPr>
        <w:t>Domestic Building Contracts Amendment Act 2025</w:t>
      </w:r>
      <w:r>
        <w:t xml:space="preserve">, for "1 December 2027" </w:t>
      </w:r>
      <w:r w:rsidRPr="00E86FCE">
        <w:rPr>
          <w:b/>
          <w:bCs/>
        </w:rPr>
        <w:t>substitute</w:t>
      </w:r>
      <w:r>
        <w:t xml:space="preserve"> "31 March 2028".'.</w:t>
      </w:r>
    </w:p>
    <w:p w14:paraId="1B26B5BD" w14:textId="77777777" w:rsidR="00525357" w:rsidRPr="008E00A2" w:rsidRDefault="00525357" w:rsidP="00525357"/>
    <w:bookmarkEnd w:id="42"/>
    <w:p w14:paraId="3716C497" w14:textId="77777777" w:rsidR="00525357" w:rsidRDefault="00525357" w:rsidP="00525357">
      <w:pPr>
        <w:jc w:val="center"/>
      </w:pPr>
      <w:r>
        <w:t>AMENDMENT OF LONG TITLE</w:t>
      </w:r>
    </w:p>
    <w:p w14:paraId="1A3C2789" w14:textId="77777777" w:rsidR="00DF7C97" w:rsidRPr="00DF7C97" w:rsidRDefault="00525357" w:rsidP="002B7AA1">
      <w:pPr>
        <w:pStyle w:val="ListParagraph"/>
        <w:numPr>
          <w:ilvl w:val="0"/>
          <w:numId w:val="33"/>
        </w:numPr>
        <w:suppressLineNumbers w:val="0"/>
        <w:outlineLvl w:val="1"/>
        <w:rPr>
          <w:bCs/>
          <w:szCs w:val="24"/>
        </w:rPr>
      </w:pPr>
      <w:r w:rsidRPr="00DF7C97">
        <w:rPr>
          <w:bCs/>
          <w:szCs w:val="24"/>
        </w:rPr>
        <w:t xml:space="preserve">Long title, after "deposit moneys" insert "and </w:t>
      </w:r>
      <w:r w:rsidRPr="00703B4C">
        <w:t>off-the-plan contracts</w:t>
      </w:r>
      <w:r>
        <w:t>".</w:t>
      </w:r>
    </w:p>
    <w:p w14:paraId="636A5132" w14:textId="77777777" w:rsidR="00DF7C97" w:rsidRPr="00DF7C97" w:rsidRDefault="00A10D38" w:rsidP="002B7AA1">
      <w:pPr>
        <w:pStyle w:val="ListParagraph"/>
        <w:numPr>
          <w:ilvl w:val="0"/>
          <w:numId w:val="33"/>
        </w:numPr>
        <w:suppressLineNumbers w:val="0"/>
        <w:outlineLvl w:val="1"/>
        <w:rPr>
          <w:bCs/>
          <w:szCs w:val="24"/>
        </w:rPr>
      </w:pPr>
      <w:r w:rsidRPr="00DF7C97">
        <w:rPr>
          <w:bCs/>
          <w:szCs w:val="24"/>
        </w:rPr>
        <w:t xml:space="preserve">Long title, </w:t>
      </w:r>
      <w:r>
        <w:t>after "used motor cars," insert "</w:t>
      </w:r>
      <w:r w:rsidRPr="00703B4C">
        <w:t xml:space="preserve">the </w:t>
      </w:r>
      <w:r w:rsidRPr="00DF7C97">
        <w:rPr>
          <w:b/>
          <w:bCs/>
        </w:rPr>
        <w:t>Building Act 1993</w:t>
      </w:r>
      <w:r w:rsidRPr="00703B4C">
        <w:t xml:space="preserve"> in relation to developer bonds</w:t>
      </w:r>
      <w:r w:rsidR="00EF14CB">
        <w:t>,</w:t>
      </w:r>
      <w:r>
        <w:t>".</w:t>
      </w:r>
    </w:p>
    <w:p w14:paraId="5DE26713" w14:textId="77777777" w:rsidR="00DF7C97" w:rsidRPr="00DF7C97" w:rsidRDefault="00A10D38" w:rsidP="002B7AA1">
      <w:pPr>
        <w:pStyle w:val="ListParagraph"/>
        <w:numPr>
          <w:ilvl w:val="0"/>
          <w:numId w:val="33"/>
        </w:numPr>
        <w:suppressLineNumbers w:val="0"/>
        <w:outlineLvl w:val="1"/>
        <w:rPr>
          <w:bCs/>
          <w:szCs w:val="24"/>
        </w:rPr>
      </w:pPr>
      <w:r w:rsidRPr="00DF7C97">
        <w:rPr>
          <w:bCs/>
          <w:szCs w:val="24"/>
        </w:rPr>
        <w:t xml:space="preserve">Long title, before "certain other Acts" </w:t>
      </w:r>
      <w:r>
        <w:t>insert "</w:t>
      </w:r>
      <w:r w:rsidRPr="00703B4C">
        <w:t xml:space="preserve">the </w:t>
      </w:r>
      <w:r w:rsidRPr="00DF7C97">
        <w:rPr>
          <w:b/>
          <w:bCs/>
        </w:rPr>
        <w:t>Building Act 1993</w:t>
      </w:r>
      <w:r w:rsidRPr="00703B4C">
        <w:t xml:space="preserve"> in relation to prefabrication wor</w:t>
      </w:r>
      <w:r w:rsidR="00E17CC4">
        <w:t>k and</w:t>
      </w:r>
      <w:r w:rsidRPr="00703B4C">
        <w:t xml:space="preserve"> prefabrication builders</w:t>
      </w:r>
      <w:r w:rsidR="00E17CC4">
        <w:t>,".</w:t>
      </w:r>
    </w:p>
    <w:p w14:paraId="7BE5B639" w14:textId="77777777" w:rsidR="00DF7C97" w:rsidRPr="00DF7C97" w:rsidRDefault="00E17CC4" w:rsidP="002B7AA1">
      <w:pPr>
        <w:pStyle w:val="ListParagraph"/>
        <w:numPr>
          <w:ilvl w:val="0"/>
          <w:numId w:val="33"/>
        </w:numPr>
        <w:suppressLineNumbers w:val="0"/>
        <w:outlineLvl w:val="1"/>
        <w:rPr>
          <w:bCs/>
          <w:szCs w:val="24"/>
        </w:rPr>
      </w:pPr>
      <w:r w:rsidRPr="00DF7C97">
        <w:rPr>
          <w:bCs/>
          <w:szCs w:val="24"/>
        </w:rPr>
        <w:t xml:space="preserve">Long title, before "certain other Acts" </w:t>
      </w:r>
      <w:r>
        <w:t>insert "</w:t>
      </w:r>
      <w:r w:rsidRPr="00703B4C">
        <w:t xml:space="preserve">the </w:t>
      </w:r>
      <w:r w:rsidRPr="00DF7C97">
        <w:rPr>
          <w:b/>
          <w:bCs/>
        </w:rPr>
        <w:t>Building Act 1993</w:t>
      </w:r>
      <w:r w:rsidRPr="00703B4C">
        <w:t xml:space="preserve"> in relation to complex plumbing work</w:t>
      </w:r>
      <w:r>
        <w:t>,".</w:t>
      </w:r>
    </w:p>
    <w:p w14:paraId="32D47C21" w14:textId="77777777" w:rsidR="00DF7C97" w:rsidRPr="00DF7C97" w:rsidRDefault="00E17CC4" w:rsidP="002B7AA1">
      <w:pPr>
        <w:pStyle w:val="ListParagraph"/>
        <w:numPr>
          <w:ilvl w:val="0"/>
          <w:numId w:val="33"/>
        </w:numPr>
        <w:suppressLineNumbers w:val="0"/>
        <w:outlineLvl w:val="1"/>
        <w:rPr>
          <w:bCs/>
          <w:szCs w:val="24"/>
        </w:rPr>
      </w:pPr>
      <w:r w:rsidRPr="00DF7C97">
        <w:rPr>
          <w:bCs/>
          <w:szCs w:val="24"/>
        </w:rPr>
        <w:t xml:space="preserve">Long title, before "certain other Acts" </w:t>
      </w:r>
      <w:r>
        <w:t>insert "</w:t>
      </w:r>
      <w:r w:rsidRPr="00703B4C">
        <w:t xml:space="preserve">the </w:t>
      </w:r>
      <w:r w:rsidRPr="00DF7C97">
        <w:rPr>
          <w:b/>
          <w:bCs/>
        </w:rPr>
        <w:t>Building Act 1993</w:t>
      </w:r>
      <w:r w:rsidRPr="00703B4C">
        <w:t xml:space="preserve"> </w:t>
      </w:r>
      <w:r w:rsidR="000E1741">
        <w:t xml:space="preserve">and the </w:t>
      </w:r>
      <w:r w:rsidR="000E1741" w:rsidRPr="00DF7C97">
        <w:rPr>
          <w:b/>
          <w:bCs/>
        </w:rPr>
        <w:t xml:space="preserve">Building and Plumbing Administration and Enforcement Act 2026 </w:t>
      </w:r>
      <w:r w:rsidRPr="00703B4C">
        <w:t xml:space="preserve">in relation to </w:t>
      </w:r>
      <w:r>
        <w:t>minor matters</w:t>
      </w:r>
      <w:r w:rsidRPr="00703B4C">
        <w:t>,</w:t>
      </w:r>
      <w:r>
        <w:t>".</w:t>
      </w:r>
    </w:p>
    <w:p w14:paraId="08C4353A" w14:textId="60297E05" w:rsidR="00E17CC4" w:rsidRPr="00DF7C97" w:rsidRDefault="00E17CC4" w:rsidP="002B7AA1">
      <w:pPr>
        <w:pStyle w:val="ListParagraph"/>
        <w:numPr>
          <w:ilvl w:val="0"/>
          <w:numId w:val="33"/>
        </w:numPr>
        <w:suppressLineNumbers w:val="0"/>
        <w:outlineLvl w:val="1"/>
        <w:rPr>
          <w:bCs/>
          <w:szCs w:val="24"/>
        </w:rPr>
      </w:pPr>
      <w:r>
        <w:t xml:space="preserve">Long title, before "certain other Acts" insert "the </w:t>
      </w:r>
      <w:r w:rsidRPr="00DF7C97">
        <w:rPr>
          <w:b/>
          <w:bCs/>
        </w:rPr>
        <w:t>Domestic Building Contracts Amendment Act 2025</w:t>
      </w:r>
      <w:r>
        <w:t xml:space="preserve"> in relation to its commencement,".</w:t>
      </w:r>
    </w:p>
    <w:sectPr w:rsidR="00E17CC4" w:rsidRPr="00DF7C97" w:rsidSect="00DF7C97">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CFBF8" w14:textId="77777777" w:rsidR="002B7AA1" w:rsidRDefault="002B7AA1">
      <w:r>
        <w:separator/>
      </w:r>
    </w:p>
  </w:endnote>
  <w:endnote w:type="continuationSeparator" w:id="0">
    <w:p w14:paraId="19B7A0EF" w14:textId="77777777" w:rsidR="002B7AA1" w:rsidRDefault="002B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B48F" w14:textId="77777777" w:rsidR="0038690A" w:rsidRDefault="0038690A" w:rsidP="00DF7C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E6AD70"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EFF5" w14:textId="159B21EA" w:rsidR="00DF7C97" w:rsidRDefault="00DF7C97" w:rsidP="00704C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4D756BA" w14:textId="52EA4BF1" w:rsidR="00EB7B62" w:rsidRPr="00DF7C97" w:rsidRDefault="00DF7C97" w:rsidP="00DF7C97">
    <w:pPr>
      <w:pStyle w:val="Footer"/>
      <w:tabs>
        <w:tab w:val="clear" w:pos="720"/>
        <w:tab w:val="clear" w:pos="4153"/>
        <w:tab w:val="clear" w:pos="8306"/>
        <w:tab w:val="left" w:pos="1503"/>
      </w:tabs>
      <w:spacing w:before="0" w:after="80"/>
      <w:rPr>
        <w:sz w:val="18"/>
        <w:szCs w:val="16"/>
      </w:rPr>
    </w:pPr>
    <w:r w:rsidRPr="00DF7C97">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B8C5" w14:textId="310614D9" w:rsidR="003A0472" w:rsidRPr="00DB51E7" w:rsidRDefault="00DF7C97" w:rsidP="00DB51E7">
    <w:pPr>
      <w:pStyle w:val="Footer"/>
      <w:spacing w:before="0" w:after="80"/>
      <w:jc w:val="center"/>
      <w:rPr>
        <w:sz w:val="16"/>
        <w:szCs w:val="16"/>
      </w:rPr>
    </w:pPr>
    <w:bookmarkStart w:id="43" w:name="NotesConfidentialFooter"/>
    <w:r>
      <w:rPr>
        <w:sz w:val="16"/>
        <w:szCs w:val="16"/>
      </w:rPr>
      <w:br/>
    </w:r>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8ABFD" w14:textId="77777777" w:rsidR="002B7AA1" w:rsidRDefault="002B7AA1">
      <w:r>
        <w:separator/>
      </w:r>
    </w:p>
  </w:footnote>
  <w:footnote w:type="continuationSeparator" w:id="0">
    <w:p w14:paraId="498BF9F5" w14:textId="77777777" w:rsidR="002B7AA1" w:rsidRDefault="002B7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E445" w14:textId="59EABFCB" w:rsidR="00525357" w:rsidRPr="00DF7C97" w:rsidRDefault="00DF7C97" w:rsidP="00DF7C97">
    <w:pPr>
      <w:pStyle w:val="Header"/>
      <w:jc w:val="right"/>
    </w:pPr>
    <w:r w:rsidRPr="00DF7C97">
      <w:t>IS40C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725E" w14:textId="2384364D" w:rsidR="0038690A" w:rsidRPr="00DF7C97" w:rsidRDefault="00DF7C97" w:rsidP="00DF7C97">
    <w:pPr>
      <w:pStyle w:val="Header"/>
      <w:jc w:val="right"/>
    </w:pPr>
    <w:r w:rsidRPr="00DF7C97">
      <w:t>IS40C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5A3C3F"/>
    <w:multiLevelType w:val="multilevel"/>
    <w:tmpl w:val="B9F44464"/>
    <w:lvl w:ilvl="0">
      <w:start w:val="1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EE574F"/>
    <w:multiLevelType w:val="multilevel"/>
    <w:tmpl w:val="481CD6E0"/>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764168"/>
    <w:multiLevelType w:val="multilevel"/>
    <w:tmpl w:val="9586B6B4"/>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B7A37"/>
    <w:multiLevelType w:val="multilevel"/>
    <w:tmpl w:val="3CDAD3FA"/>
    <w:lvl w:ilvl="0">
      <w:start w:val="1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B86B9E"/>
    <w:multiLevelType w:val="multilevel"/>
    <w:tmpl w:val="C020FD38"/>
    <w:lvl w:ilvl="0">
      <w:start w:val="2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EE5867"/>
    <w:multiLevelType w:val="multilevel"/>
    <w:tmpl w:val="B8540146"/>
    <w:lvl w:ilvl="0">
      <w:start w:val="3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A0129E"/>
    <w:multiLevelType w:val="multilevel"/>
    <w:tmpl w:val="3F90E558"/>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6350AA"/>
    <w:multiLevelType w:val="multilevel"/>
    <w:tmpl w:val="6756BF0C"/>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231F2B"/>
    <w:multiLevelType w:val="multilevel"/>
    <w:tmpl w:val="DDC0B5B6"/>
    <w:lvl w:ilvl="0">
      <w:start w:val="2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72272F"/>
    <w:multiLevelType w:val="multilevel"/>
    <w:tmpl w:val="A3824544"/>
    <w:lvl w:ilvl="0">
      <w:start w:val="1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5503AB"/>
    <w:multiLevelType w:val="multilevel"/>
    <w:tmpl w:val="48400B56"/>
    <w:lvl w:ilvl="0">
      <w:start w:val="1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AC7408"/>
    <w:multiLevelType w:val="multilevel"/>
    <w:tmpl w:val="3BC2E17C"/>
    <w:lvl w:ilvl="0">
      <w:start w:val="1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AA5423"/>
    <w:multiLevelType w:val="multilevel"/>
    <w:tmpl w:val="1FF08412"/>
    <w:lvl w:ilvl="0">
      <w:start w:val="3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7C65F8"/>
    <w:multiLevelType w:val="multilevel"/>
    <w:tmpl w:val="937685CC"/>
    <w:lvl w:ilvl="0">
      <w:start w:val="1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A71258"/>
    <w:multiLevelType w:val="multilevel"/>
    <w:tmpl w:val="2F2022E8"/>
    <w:lvl w:ilvl="0">
      <w:start w:val="2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8F0393"/>
    <w:multiLevelType w:val="multilevel"/>
    <w:tmpl w:val="1C0C5C18"/>
    <w:lvl w:ilvl="0">
      <w:start w:val="1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CD26AE"/>
    <w:multiLevelType w:val="multilevel"/>
    <w:tmpl w:val="4AF62942"/>
    <w:lvl w:ilvl="0">
      <w:start w:val="2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9F29C0"/>
    <w:multiLevelType w:val="multilevel"/>
    <w:tmpl w:val="04241B10"/>
    <w:lvl w:ilvl="0">
      <w:start w:val="1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4D2F8E"/>
    <w:multiLevelType w:val="multilevel"/>
    <w:tmpl w:val="1C7ACBA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8340A9"/>
    <w:multiLevelType w:val="multilevel"/>
    <w:tmpl w:val="5E0E9944"/>
    <w:lvl w:ilvl="0">
      <w:start w:val="1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9040D5"/>
    <w:multiLevelType w:val="multilevel"/>
    <w:tmpl w:val="0206D740"/>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183072"/>
    <w:multiLevelType w:val="multilevel"/>
    <w:tmpl w:val="01B0F454"/>
    <w:lvl w:ilvl="0">
      <w:start w:val="2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C623ED"/>
    <w:multiLevelType w:val="multilevel"/>
    <w:tmpl w:val="AF46B116"/>
    <w:lvl w:ilvl="0">
      <w:start w:val="2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CC97EDC"/>
    <w:multiLevelType w:val="multilevel"/>
    <w:tmpl w:val="3EDCECF0"/>
    <w:lvl w:ilvl="0">
      <w:start w:val="2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D91BBD"/>
    <w:multiLevelType w:val="multilevel"/>
    <w:tmpl w:val="2012CC0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ADB46CD"/>
    <w:multiLevelType w:val="multilevel"/>
    <w:tmpl w:val="E296429C"/>
    <w:lvl w:ilvl="0">
      <w:start w:val="1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C86FBE"/>
    <w:multiLevelType w:val="multilevel"/>
    <w:tmpl w:val="75F0E6D6"/>
    <w:lvl w:ilvl="0">
      <w:start w:val="3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C535E3"/>
    <w:multiLevelType w:val="multilevel"/>
    <w:tmpl w:val="1AB88204"/>
    <w:lvl w:ilvl="0">
      <w:start w:val="2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075C79"/>
    <w:multiLevelType w:val="multilevel"/>
    <w:tmpl w:val="735AD1C2"/>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469C7"/>
    <w:multiLevelType w:val="multilevel"/>
    <w:tmpl w:val="99BAF094"/>
    <w:lvl w:ilvl="0">
      <w:start w:val="2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815071B"/>
    <w:multiLevelType w:val="multilevel"/>
    <w:tmpl w:val="9740D92A"/>
    <w:lvl w:ilvl="0">
      <w:start w:val="2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2052725134">
    <w:abstractNumId w:val="25"/>
  </w:num>
  <w:num w:numId="3" w16cid:durableId="743794630">
    <w:abstractNumId w:val="26"/>
  </w:num>
  <w:num w:numId="4" w16cid:durableId="1198196255">
    <w:abstractNumId w:val="2"/>
  </w:num>
  <w:num w:numId="5" w16cid:durableId="1112482170">
    <w:abstractNumId w:val="7"/>
  </w:num>
  <w:num w:numId="6" w16cid:durableId="636959466">
    <w:abstractNumId w:val="30"/>
  </w:num>
  <w:num w:numId="7" w16cid:durableId="1298342612">
    <w:abstractNumId w:val="21"/>
  </w:num>
  <w:num w:numId="8" w16cid:durableId="797913471">
    <w:abstractNumId w:val="3"/>
  </w:num>
  <w:num w:numId="9" w16cid:durableId="1739740026">
    <w:abstractNumId w:val="19"/>
  </w:num>
  <w:num w:numId="10" w16cid:durableId="1185284365">
    <w:abstractNumId w:val="8"/>
  </w:num>
  <w:num w:numId="11" w16cid:durableId="1099645817">
    <w:abstractNumId w:val="16"/>
  </w:num>
  <w:num w:numId="12" w16cid:durableId="2030064723">
    <w:abstractNumId w:val="18"/>
  </w:num>
  <w:num w:numId="13" w16cid:durableId="534083336">
    <w:abstractNumId w:val="20"/>
  </w:num>
  <w:num w:numId="14" w16cid:durableId="489711159">
    <w:abstractNumId w:val="10"/>
  </w:num>
  <w:num w:numId="15" w16cid:durableId="530724537">
    <w:abstractNumId w:val="4"/>
  </w:num>
  <w:num w:numId="16" w16cid:durableId="67962290">
    <w:abstractNumId w:val="12"/>
  </w:num>
  <w:num w:numId="17" w16cid:durableId="577713880">
    <w:abstractNumId w:val="14"/>
  </w:num>
  <w:num w:numId="18" w16cid:durableId="474835998">
    <w:abstractNumId w:val="1"/>
  </w:num>
  <w:num w:numId="19" w16cid:durableId="1689283933">
    <w:abstractNumId w:val="27"/>
  </w:num>
  <w:num w:numId="20" w16cid:durableId="948002786">
    <w:abstractNumId w:val="11"/>
  </w:num>
  <w:num w:numId="21" w16cid:durableId="759179314">
    <w:abstractNumId w:val="15"/>
  </w:num>
  <w:num w:numId="22" w16cid:durableId="1105735588">
    <w:abstractNumId w:val="31"/>
  </w:num>
  <w:num w:numId="23" w16cid:durableId="1224947773">
    <w:abstractNumId w:val="17"/>
  </w:num>
  <w:num w:numId="24" w16cid:durableId="2004313527">
    <w:abstractNumId w:val="29"/>
  </w:num>
  <w:num w:numId="25" w16cid:durableId="1905603125">
    <w:abstractNumId w:val="23"/>
  </w:num>
  <w:num w:numId="26" w16cid:durableId="2015837419">
    <w:abstractNumId w:val="24"/>
  </w:num>
  <w:num w:numId="27" w16cid:durableId="36508766">
    <w:abstractNumId w:val="5"/>
  </w:num>
  <w:num w:numId="28" w16cid:durableId="2048068329">
    <w:abstractNumId w:val="22"/>
  </w:num>
  <w:num w:numId="29" w16cid:durableId="1629316689">
    <w:abstractNumId w:val="32"/>
  </w:num>
  <w:num w:numId="30" w16cid:durableId="22480219">
    <w:abstractNumId w:val="9"/>
  </w:num>
  <w:num w:numId="31" w16cid:durableId="428937280">
    <w:abstractNumId w:val="6"/>
  </w:num>
  <w:num w:numId="32" w16cid:durableId="1932468129">
    <w:abstractNumId w:val="13"/>
  </w:num>
  <w:num w:numId="33" w16cid:durableId="91366147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0"/>
    <w:docVar w:name="vDraftVers" w:val="2"/>
    <w:docVar w:name="VersionNo" w:val="2"/>
    <w:docVar w:name="vFileName" w:val="601299GISC.H"/>
    <w:docVar w:name="vFileVersion" w:val="C"/>
    <w:docVar w:name="vFinalisePrevVer" w:val="True"/>
    <w:docVar w:name="vGovNonGov" w:val="7"/>
    <w:docVar w:name="vHouseType" w:val="0"/>
    <w:docVar w:name="vILDNum" w:val="23810"/>
    <w:docVar w:name="vIsBrandNewVersion" w:val="No"/>
    <w:docVar w:name="vIsNewDocument" w:val="False"/>
    <w:docVar w:name="vLegCommission" w:val="0"/>
    <w:docVar w:name="vMinisterID" w:val="319"/>
    <w:docVar w:name="vMinisterName" w:val="Stitt, Ingrid, Ms"/>
    <w:docVar w:name="vMinisterNameIndex" w:val="109"/>
    <w:docVar w:name="vParliament" w:val="60"/>
    <w:docVar w:name="vPartyID" w:val="2"/>
    <w:docVar w:name="vPartyName" w:val="Labor"/>
    <w:docVar w:name="vPrevDraftNo" w:val="0"/>
    <w:docVar w:name="vPrevDraftVers" w:val="2"/>
    <w:docVar w:name="vPrevFileName" w:val="601299GISC.H"/>
    <w:docVar w:name="vPrevMinisterID" w:val="319"/>
    <w:docVar w:name="vPrnOnSepLine" w:val="False"/>
    <w:docVar w:name="vSavedToLocal" w:val="No"/>
    <w:docVar w:name="vSecurityMarking" w:val="0"/>
    <w:docVar w:name="vSeqNum" w:val="IS40C"/>
    <w:docVar w:name="vSession" w:val="1"/>
    <w:docVar w:name="vTRIMFileName" w:val="23810 - IS40C - Government (Ms STITT) House Print"/>
    <w:docVar w:name="vTRIMRecordNumber" w:val="D26/20915"/>
    <w:docVar w:name="vTxtAfterIndex" w:val="-1"/>
    <w:docVar w:name="vTxtBefore" w:val="Amendments and New Clauses to be proposed in Committee by"/>
    <w:docVar w:name="vTxtBeforeIndex" w:val="-1"/>
    <w:docVar w:name="vVersionDate" w:val="13/8/2026"/>
    <w:docVar w:name="vYear" w:val="2026"/>
  </w:docVars>
  <w:rsids>
    <w:rsidRoot w:val="00525357"/>
    <w:rsid w:val="000023BA"/>
    <w:rsid w:val="00003CB4"/>
    <w:rsid w:val="00006198"/>
    <w:rsid w:val="00011608"/>
    <w:rsid w:val="00017203"/>
    <w:rsid w:val="00022430"/>
    <w:rsid w:val="00025D30"/>
    <w:rsid w:val="000268CD"/>
    <w:rsid w:val="00026CB3"/>
    <w:rsid w:val="0003157A"/>
    <w:rsid w:val="00034E75"/>
    <w:rsid w:val="000355D1"/>
    <w:rsid w:val="0005044D"/>
    <w:rsid w:val="00053BD1"/>
    <w:rsid w:val="00054669"/>
    <w:rsid w:val="00061DF1"/>
    <w:rsid w:val="0006623B"/>
    <w:rsid w:val="00070FED"/>
    <w:rsid w:val="00072BF5"/>
    <w:rsid w:val="00073B34"/>
    <w:rsid w:val="00074F23"/>
    <w:rsid w:val="000750B1"/>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174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07AC"/>
    <w:rsid w:val="0019144D"/>
    <w:rsid w:val="001928F2"/>
    <w:rsid w:val="00196C6B"/>
    <w:rsid w:val="001A1AC2"/>
    <w:rsid w:val="001A334A"/>
    <w:rsid w:val="001A5E3F"/>
    <w:rsid w:val="001B47AF"/>
    <w:rsid w:val="001C20E5"/>
    <w:rsid w:val="001C2E3F"/>
    <w:rsid w:val="001C62D4"/>
    <w:rsid w:val="001C63EC"/>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3A76"/>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B7AA1"/>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378E1"/>
    <w:rsid w:val="0034093A"/>
    <w:rsid w:val="00340F7F"/>
    <w:rsid w:val="00341506"/>
    <w:rsid w:val="003429EF"/>
    <w:rsid w:val="00342D94"/>
    <w:rsid w:val="003470EE"/>
    <w:rsid w:val="003603DC"/>
    <w:rsid w:val="00362654"/>
    <w:rsid w:val="0036397F"/>
    <w:rsid w:val="00364134"/>
    <w:rsid w:val="00367C37"/>
    <w:rsid w:val="003723AD"/>
    <w:rsid w:val="0037261A"/>
    <w:rsid w:val="003726F8"/>
    <w:rsid w:val="00374ACB"/>
    <w:rsid w:val="00376BA1"/>
    <w:rsid w:val="00376F52"/>
    <w:rsid w:val="00382F57"/>
    <w:rsid w:val="0038310C"/>
    <w:rsid w:val="00383BBC"/>
    <w:rsid w:val="00385C50"/>
    <w:rsid w:val="0038690A"/>
    <w:rsid w:val="00386A09"/>
    <w:rsid w:val="00390A69"/>
    <w:rsid w:val="00391FF6"/>
    <w:rsid w:val="003946CA"/>
    <w:rsid w:val="003959F3"/>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3E52"/>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53E5"/>
    <w:rsid w:val="00516F89"/>
    <w:rsid w:val="005172BC"/>
    <w:rsid w:val="00521EDD"/>
    <w:rsid w:val="00524076"/>
    <w:rsid w:val="00525357"/>
    <w:rsid w:val="00531476"/>
    <w:rsid w:val="00533B93"/>
    <w:rsid w:val="00534268"/>
    <w:rsid w:val="0053447B"/>
    <w:rsid w:val="00534FF4"/>
    <w:rsid w:val="0053551F"/>
    <w:rsid w:val="005364BE"/>
    <w:rsid w:val="005366CC"/>
    <w:rsid w:val="0053704F"/>
    <w:rsid w:val="00540F8A"/>
    <w:rsid w:val="0054414E"/>
    <w:rsid w:val="005444B8"/>
    <w:rsid w:val="005449C3"/>
    <w:rsid w:val="005455DE"/>
    <w:rsid w:val="0055092B"/>
    <w:rsid w:val="00551A60"/>
    <w:rsid w:val="00553DDC"/>
    <w:rsid w:val="00556952"/>
    <w:rsid w:val="005604E6"/>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446"/>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E9"/>
    <w:rsid w:val="007F30A0"/>
    <w:rsid w:val="007F6F81"/>
    <w:rsid w:val="00800418"/>
    <w:rsid w:val="00802CE1"/>
    <w:rsid w:val="00803B58"/>
    <w:rsid w:val="00805A6B"/>
    <w:rsid w:val="00805CE5"/>
    <w:rsid w:val="008126C4"/>
    <w:rsid w:val="00821007"/>
    <w:rsid w:val="00822A42"/>
    <w:rsid w:val="0082330E"/>
    <w:rsid w:val="008237F6"/>
    <w:rsid w:val="0082391B"/>
    <w:rsid w:val="00825ACF"/>
    <w:rsid w:val="0082685E"/>
    <w:rsid w:val="00827DB4"/>
    <w:rsid w:val="0083372E"/>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3B47"/>
    <w:rsid w:val="00884EC1"/>
    <w:rsid w:val="0088538A"/>
    <w:rsid w:val="00886758"/>
    <w:rsid w:val="00887737"/>
    <w:rsid w:val="00893971"/>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1F6F"/>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1C17"/>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0D38"/>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9D3"/>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3B35"/>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4C8F"/>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526"/>
    <w:rsid w:val="00BC3938"/>
    <w:rsid w:val="00BC6520"/>
    <w:rsid w:val="00BD1A9E"/>
    <w:rsid w:val="00BD3D87"/>
    <w:rsid w:val="00BD689B"/>
    <w:rsid w:val="00BD6F4A"/>
    <w:rsid w:val="00BE06D4"/>
    <w:rsid w:val="00BE0D5C"/>
    <w:rsid w:val="00BE47B4"/>
    <w:rsid w:val="00BE5013"/>
    <w:rsid w:val="00BE6705"/>
    <w:rsid w:val="00BF189D"/>
    <w:rsid w:val="00BF22C6"/>
    <w:rsid w:val="00BF3317"/>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4222"/>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5FD"/>
    <w:rsid w:val="00C83C40"/>
    <w:rsid w:val="00C845B8"/>
    <w:rsid w:val="00C94DC0"/>
    <w:rsid w:val="00C9686D"/>
    <w:rsid w:val="00CA2ACB"/>
    <w:rsid w:val="00CA35EF"/>
    <w:rsid w:val="00CA3B4D"/>
    <w:rsid w:val="00CB0222"/>
    <w:rsid w:val="00CB1841"/>
    <w:rsid w:val="00CB3DCC"/>
    <w:rsid w:val="00CB4B7D"/>
    <w:rsid w:val="00CB7795"/>
    <w:rsid w:val="00CC0864"/>
    <w:rsid w:val="00CC268B"/>
    <w:rsid w:val="00CC277A"/>
    <w:rsid w:val="00CC36E0"/>
    <w:rsid w:val="00CC4002"/>
    <w:rsid w:val="00CD057C"/>
    <w:rsid w:val="00CD2FE1"/>
    <w:rsid w:val="00CD6153"/>
    <w:rsid w:val="00CE1C61"/>
    <w:rsid w:val="00CE3A4F"/>
    <w:rsid w:val="00CE3C24"/>
    <w:rsid w:val="00CF1230"/>
    <w:rsid w:val="00CF3DB8"/>
    <w:rsid w:val="00D00E0C"/>
    <w:rsid w:val="00D038DE"/>
    <w:rsid w:val="00D06808"/>
    <w:rsid w:val="00D068ED"/>
    <w:rsid w:val="00D06FE1"/>
    <w:rsid w:val="00D1164B"/>
    <w:rsid w:val="00D11C77"/>
    <w:rsid w:val="00D1299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686"/>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A5F73"/>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13AE"/>
    <w:rsid w:val="00DE284B"/>
    <w:rsid w:val="00DE374A"/>
    <w:rsid w:val="00DE4118"/>
    <w:rsid w:val="00DE49C8"/>
    <w:rsid w:val="00DE6E04"/>
    <w:rsid w:val="00DE7121"/>
    <w:rsid w:val="00DF418A"/>
    <w:rsid w:val="00DF439E"/>
    <w:rsid w:val="00DF6A7B"/>
    <w:rsid w:val="00DF7C97"/>
    <w:rsid w:val="00E00907"/>
    <w:rsid w:val="00E00A25"/>
    <w:rsid w:val="00E00C41"/>
    <w:rsid w:val="00E00D4B"/>
    <w:rsid w:val="00E046EC"/>
    <w:rsid w:val="00E0711E"/>
    <w:rsid w:val="00E07FC9"/>
    <w:rsid w:val="00E11EB7"/>
    <w:rsid w:val="00E13173"/>
    <w:rsid w:val="00E15A34"/>
    <w:rsid w:val="00E15C7E"/>
    <w:rsid w:val="00E1762F"/>
    <w:rsid w:val="00E17CC4"/>
    <w:rsid w:val="00E27DDD"/>
    <w:rsid w:val="00E31013"/>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CB"/>
    <w:rsid w:val="00EF14FE"/>
    <w:rsid w:val="00EF1ABD"/>
    <w:rsid w:val="00EF1E5F"/>
    <w:rsid w:val="00EF3473"/>
    <w:rsid w:val="00EF5583"/>
    <w:rsid w:val="00EF788E"/>
    <w:rsid w:val="00F002CB"/>
    <w:rsid w:val="00F0111D"/>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3A0B"/>
    <w:rsid w:val="00F977DC"/>
    <w:rsid w:val="00F97B8C"/>
    <w:rsid w:val="00FA2F1B"/>
    <w:rsid w:val="00FA3AC2"/>
    <w:rsid w:val="00FB02A0"/>
    <w:rsid w:val="00FB2A10"/>
    <w:rsid w:val="00FB6598"/>
    <w:rsid w:val="00FB6FA5"/>
    <w:rsid w:val="00FC3B8C"/>
    <w:rsid w:val="00FC6C58"/>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0CF7C"/>
  <w15:docId w15:val="{97092A3C-76FE-45E9-9CDB-DC50C90D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C97"/>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link w:val="Heading1Char"/>
    <w:qFormat/>
    <w:rsid w:val="00DF7C97"/>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link w:val="Heading2Char"/>
    <w:qFormat/>
    <w:rsid w:val="00DF7C97"/>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link w:val="Heading3Char"/>
    <w:qFormat/>
    <w:rsid w:val="00DF7C97"/>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link w:val="Heading4Char"/>
    <w:qFormat/>
    <w:rsid w:val="00DF7C97"/>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link w:val="Heading5Char"/>
    <w:qFormat/>
    <w:rsid w:val="00DF7C97"/>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link w:val="Heading6Char"/>
    <w:qFormat/>
    <w:rsid w:val="00DF7C97"/>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DF7C97"/>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DF7C97"/>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DF7C97"/>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DF7C97"/>
    <w:pPr>
      <w:ind w:left="1871"/>
    </w:pPr>
  </w:style>
  <w:style w:type="paragraph" w:customStyle="1" w:styleId="Normal-Draft">
    <w:name w:val="Normal - Draft"/>
    <w:rsid w:val="00DF7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DF7C97"/>
    <w:pPr>
      <w:ind w:left="2381"/>
    </w:pPr>
  </w:style>
  <w:style w:type="paragraph" w:customStyle="1" w:styleId="AmendBody3">
    <w:name w:val="Amend. Body 3"/>
    <w:basedOn w:val="Normal-Draft"/>
    <w:next w:val="Normal"/>
    <w:rsid w:val="00DF7C97"/>
    <w:pPr>
      <w:ind w:left="2892"/>
    </w:pPr>
  </w:style>
  <w:style w:type="paragraph" w:customStyle="1" w:styleId="AmendBody4">
    <w:name w:val="Amend. Body 4"/>
    <w:basedOn w:val="Normal-Draft"/>
    <w:next w:val="Normal"/>
    <w:rsid w:val="00DF7C97"/>
    <w:pPr>
      <w:ind w:left="3402"/>
    </w:pPr>
  </w:style>
  <w:style w:type="paragraph" w:styleId="Header">
    <w:name w:val="header"/>
    <w:basedOn w:val="Normal"/>
    <w:link w:val="HeaderChar"/>
    <w:rsid w:val="00DF7C97"/>
    <w:pPr>
      <w:tabs>
        <w:tab w:val="center" w:pos="4153"/>
        <w:tab w:val="right" w:pos="8306"/>
      </w:tabs>
    </w:pPr>
  </w:style>
  <w:style w:type="paragraph" w:styleId="Footer">
    <w:name w:val="footer"/>
    <w:basedOn w:val="Normal"/>
    <w:link w:val="FooterChar"/>
    <w:uiPriority w:val="99"/>
    <w:rsid w:val="00DF7C97"/>
    <w:pPr>
      <w:tabs>
        <w:tab w:val="center" w:pos="4153"/>
        <w:tab w:val="right" w:pos="8306"/>
      </w:tabs>
    </w:pPr>
  </w:style>
  <w:style w:type="paragraph" w:customStyle="1" w:styleId="AmendBody5">
    <w:name w:val="Amend. Body 5"/>
    <w:basedOn w:val="Normal-Draft"/>
    <w:next w:val="Normal"/>
    <w:rsid w:val="00DF7C97"/>
    <w:pPr>
      <w:ind w:left="3912"/>
    </w:pPr>
  </w:style>
  <w:style w:type="paragraph" w:customStyle="1" w:styleId="AmendHeading-DIVISION">
    <w:name w:val="Amend. Heading - DIVISION"/>
    <w:basedOn w:val="Normal-Draft"/>
    <w:next w:val="Normal"/>
    <w:rsid w:val="00DF7C97"/>
    <w:pPr>
      <w:spacing w:before="240" w:after="120"/>
      <w:ind w:left="1361"/>
      <w:jc w:val="center"/>
    </w:pPr>
    <w:rPr>
      <w:b/>
    </w:rPr>
  </w:style>
  <w:style w:type="paragraph" w:customStyle="1" w:styleId="AmendHeading-PART">
    <w:name w:val="Amend. Heading - PART"/>
    <w:basedOn w:val="Normal-Draft"/>
    <w:next w:val="Normal"/>
    <w:rsid w:val="00DF7C97"/>
    <w:pPr>
      <w:spacing w:before="240" w:after="120"/>
      <w:ind w:left="1361"/>
      <w:jc w:val="center"/>
    </w:pPr>
    <w:rPr>
      <w:b/>
      <w:caps/>
      <w:sz w:val="22"/>
    </w:rPr>
  </w:style>
  <w:style w:type="paragraph" w:customStyle="1" w:styleId="AmendHeading-SCHEDULE">
    <w:name w:val="Amend. Heading - SCHEDULE"/>
    <w:basedOn w:val="Normal-Draft"/>
    <w:next w:val="Normal"/>
    <w:rsid w:val="00DF7C97"/>
    <w:pPr>
      <w:spacing w:before="240" w:after="120"/>
      <w:ind w:left="1361"/>
      <w:jc w:val="center"/>
    </w:pPr>
    <w:rPr>
      <w:caps/>
      <w:sz w:val="22"/>
    </w:rPr>
  </w:style>
  <w:style w:type="paragraph" w:customStyle="1" w:styleId="AmendHeading1">
    <w:name w:val="Amend. Heading 1"/>
    <w:basedOn w:val="Normal"/>
    <w:next w:val="Normal"/>
    <w:rsid w:val="00DF7C97"/>
    <w:pPr>
      <w:suppressLineNumbers w:val="0"/>
      <w:tabs>
        <w:tab w:val="clear" w:pos="720"/>
      </w:tabs>
    </w:pPr>
  </w:style>
  <w:style w:type="paragraph" w:customStyle="1" w:styleId="AmendHeading2">
    <w:name w:val="Amend. Heading 2"/>
    <w:basedOn w:val="Normal"/>
    <w:next w:val="Normal"/>
    <w:rsid w:val="00DF7C97"/>
    <w:pPr>
      <w:suppressLineNumbers w:val="0"/>
    </w:pPr>
  </w:style>
  <w:style w:type="paragraph" w:customStyle="1" w:styleId="AmendHeading3">
    <w:name w:val="Amend. Heading 3"/>
    <w:basedOn w:val="Normal"/>
    <w:next w:val="Normal"/>
    <w:rsid w:val="00DF7C97"/>
    <w:pPr>
      <w:suppressLineNumbers w:val="0"/>
      <w:tabs>
        <w:tab w:val="clear" w:pos="720"/>
      </w:tabs>
    </w:pPr>
  </w:style>
  <w:style w:type="paragraph" w:customStyle="1" w:styleId="AmendHeading4">
    <w:name w:val="Amend. Heading 4"/>
    <w:basedOn w:val="Normal"/>
    <w:next w:val="Normal"/>
    <w:rsid w:val="00DF7C97"/>
    <w:pPr>
      <w:suppressLineNumbers w:val="0"/>
    </w:pPr>
  </w:style>
  <w:style w:type="paragraph" w:customStyle="1" w:styleId="AmendHeading5">
    <w:name w:val="Amend. Heading 5"/>
    <w:basedOn w:val="Normal"/>
    <w:next w:val="Normal"/>
    <w:rsid w:val="00DF7C97"/>
    <w:pPr>
      <w:suppressLineNumbers w:val="0"/>
    </w:pPr>
  </w:style>
  <w:style w:type="paragraph" w:customStyle="1" w:styleId="BodyParagraph">
    <w:name w:val="Body Paragraph"/>
    <w:next w:val="Normal"/>
    <w:rsid w:val="00DF7C97"/>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DF7C97"/>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DF7C97"/>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DF7C97"/>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DF7C97"/>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DF7C97"/>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DF7C97"/>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DF7C97"/>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DF7C97"/>
    <w:rPr>
      <w:caps w:val="0"/>
    </w:rPr>
  </w:style>
  <w:style w:type="paragraph" w:customStyle="1" w:styleId="Normal-Schedule">
    <w:name w:val="Normal - Schedule"/>
    <w:rsid w:val="00DF7C97"/>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DF7C97"/>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DF7C97"/>
    <w:rPr>
      <w:rFonts w:ascii="Monotype Corsiva" w:hAnsi="Monotype Corsiva"/>
      <w:i/>
      <w:sz w:val="24"/>
    </w:rPr>
  </w:style>
  <w:style w:type="paragraph" w:customStyle="1" w:styleId="CopyDetails">
    <w:name w:val="Copy Details"/>
    <w:next w:val="Normal"/>
    <w:rsid w:val="00DF7C97"/>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DF7C97"/>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DF7C97"/>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DF7C97"/>
  </w:style>
  <w:style w:type="paragraph" w:customStyle="1" w:styleId="Penalty">
    <w:name w:val="Penalty"/>
    <w:next w:val="Normal"/>
    <w:rsid w:val="00DF7C97"/>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DF7C97"/>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DF7C97"/>
    <w:pPr>
      <w:framePr w:w="964" w:h="340" w:hSpace="284" w:wrap="around" w:vAnchor="text" w:hAnchor="page" w:xAlign="inside" w:y="1"/>
    </w:pPr>
    <w:rPr>
      <w:rFonts w:ascii="Arial" w:hAnsi="Arial"/>
      <w:b/>
      <w:spacing w:val="-10"/>
      <w:sz w:val="16"/>
    </w:rPr>
  </w:style>
  <w:style w:type="paragraph" w:styleId="TOC1">
    <w:name w:val="toc 1"/>
    <w:next w:val="Normal"/>
    <w:semiHidden/>
    <w:rsid w:val="00DF7C97"/>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DF7C97"/>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DF7C97"/>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DF7C97"/>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DF7C97"/>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DF7C97"/>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DF7C97"/>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DF7C97"/>
    <w:pPr>
      <w:ind w:right="0"/>
    </w:pPr>
    <w:rPr>
      <w:b w:val="0"/>
      <w:caps/>
    </w:rPr>
  </w:style>
  <w:style w:type="paragraph" w:styleId="TOC9">
    <w:name w:val="toc 9"/>
    <w:basedOn w:val="Normal"/>
    <w:next w:val="Normal"/>
    <w:semiHidden/>
    <w:rsid w:val="00DF7C97"/>
    <w:pPr>
      <w:tabs>
        <w:tab w:val="right" w:pos="6237"/>
      </w:tabs>
      <w:spacing w:before="0"/>
      <w:ind w:left="1922" w:right="284"/>
    </w:pPr>
    <w:rPr>
      <w:sz w:val="20"/>
    </w:rPr>
  </w:style>
  <w:style w:type="paragraph" w:customStyle="1" w:styleId="AmendHeading1s">
    <w:name w:val="Amend. Heading 1s"/>
    <w:basedOn w:val="Normal"/>
    <w:next w:val="Normal"/>
    <w:rsid w:val="00DF7C97"/>
    <w:pPr>
      <w:suppressLineNumbers w:val="0"/>
      <w:tabs>
        <w:tab w:val="clear" w:pos="720"/>
      </w:tabs>
    </w:pPr>
    <w:rPr>
      <w:b/>
    </w:rPr>
  </w:style>
  <w:style w:type="paragraph" w:customStyle="1" w:styleId="AmendHeading6">
    <w:name w:val="Amend. Heading 6"/>
    <w:basedOn w:val="Normal"/>
    <w:next w:val="Normal"/>
    <w:rsid w:val="00DF7C97"/>
    <w:pPr>
      <w:suppressLineNumbers w:val="0"/>
    </w:pPr>
  </w:style>
  <w:style w:type="paragraph" w:customStyle="1" w:styleId="AutoNumber">
    <w:name w:val="Auto Number"/>
    <w:rsid w:val="00DF7C97"/>
    <w:pPr>
      <w:numPr>
        <w:numId w:val="2"/>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DF7C97"/>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DF7C97"/>
    <w:rPr>
      <w:vertAlign w:val="superscript"/>
    </w:rPr>
  </w:style>
  <w:style w:type="paragraph" w:styleId="EndnoteText">
    <w:name w:val="endnote text"/>
    <w:basedOn w:val="Normal"/>
    <w:link w:val="EndnoteTextChar"/>
    <w:semiHidden/>
    <w:rsid w:val="00DF7C97"/>
    <w:pPr>
      <w:tabs>
        <w:tab w:val="left" w:pos="284"/>
      </w:tabs>
      <w:ind w:left="284" w:hanging="284"/>
    </w:pPr>
    <w:rPr>
      <w:sz w:val="20"/>
    </w:rPr>
  </w:style>
  <w:style w:type="paragraph" w:customStyle="1" w:styleId="DraftingNotes">
    <w:name w:val="Drafting Notes"/>
    <w:next w:val="Normal"/>
    <w:rsid w:val="00DF7C97"/>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DF7C97"/>
    <w:pPr>
      <w:framePr w:w="6237" w:h="1423" w:hRule="exact" w:hSpace="181" w:wrap="around" w:vAnchor="page" w:hAnchor="margin" w:xAlign="center" w:y="1192" w:anchorLock="1"/>
      <w:spacing w:before="0"/>
      <w:jc w:val="center"/>
    </w:pPr>
    <w:rPr>
      <w:i/>
    </w:rPr>
  </w:style>
  <w:style w:type="paragraph" w:customStyle="1" w:styleId="EndnoteBody">
    <w:name w:val="Endnote Body"/>
    <w:rsid w:val="00DF7C97"/>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DF7C97"/>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DF7C97"/>
    <w:pPr>
      <w:spacing w:after="120"/>
      <w:jc w:val="center"/>
    </w:pPr>
  </w:style>
  <w:style w:type="paragraph" w:styleId="MacroText">
    <w:name w:val="macro"/>
    <w:link w:val="MacroTextChar"/>
    <w:semiHidden/>
    <w:rsid w:val="00DF7C97"/>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DF7C9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DF7C9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DF7C9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DF7C9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DF7C9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DF7C97"/>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DF7C9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DF7C97"/>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DF7C9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DF7C9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DF7C97"/>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DF7C97"/>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DF7C97"/>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DF7C97"/>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DF7C97"/>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DF7C97"/>
    <w:pPr>
      <w:suppressLineNumbers w:val="0"/>
      <w:tabs>
        <w:tab w:val="clear" w:pos="720"/>
      </w:tabs>
    </w:pPr>
    <w:rPr>
      <w:b/>
    </w:rPr>
  </w:style>
  <w:style w:type="paragraph" w:customStyle="1" w:styleId="DraftHeading2">
    <w:name w:val="Draft Heading 2"/>
    <w:basedOn w:val="Normal"/>
    <w:next w:val="Normal"/>
    <w:rsid w:val="00DF7C97"/>
    <w:pPr>
      <w:suppressLineNumbers w:val="0"/>
    </w:pPr>
  </w:style>
  <w:style w:type="paragraph" w:customStyle="1" w:styleId="DraftHeading3">
    <w:name w:val="Draft Heading 3"/>
    <w:basedOn w:val="Normal"/>
    <w:next w:val="Normal"/>
    <w:rsid w:val="00DF7C97"/>
    <w:pPr>
      <w:suppressLineNumbers w:val="0"/>
    </w:pPr>
  </w:style>
  <w:style w:type="paragraph" w:customStyle="1" w:styleId="DraftHeading4">
    <w:name w:val="Draft Heading 4"/>
    <w:basedOn w:val="Normal"/>
    <w:next w:val="Normal"/>
    <w:rsid w:val="00DF7C97"/>
    <w:pPr>
      <w:suppressLineNumbers w:val="0"/>
    </w:pPr>
  </w:style>
  <w:style w:type="paragraph" w:customStyle="1" w:styleId="DraftHeading5">
    <w:name w:val="Draft Heading 5"/>
    <w:basedOn w:val="Normal"/>
    <w:next w:val="Normal"/>
    <w:rsid w:val="00DF7C97"/>
    <w:pPr>
      <w:suppressLineNumbers w:val="0"/>
    </w:pPr>
  </w:style>
  <w:style w:type="paragraph" w:customStyle="1" w:styleId="DraftPenalty1">
    <w:name w:val="Draft Penalty 1"/>
    <w:basedOn w:val="Penalty"/>
    <w:next w:val="Normal"/>
    <w:rsid w:val="00DF7C97"/>
    <w:pPr>
      <w:tabs>
        <w:tab w:val="clear" w:pos="3912"/>
        <w:tab w:val="clear" w:pos="4423"/>
        <w:tab w:val="left" w:pos="851"/>
      </w:tabs>
      <w:ind w:left="1872"/>
    </w:pPr>
  </w:style>
  <w:style w:type="paragraph" w:customStyle="1" w:styleId="DraftPenalty2">
    <w:name w:val="Draft Penalty 2"/>
    <w:basedOn w:val="Penalty"/>
    <w:next w:val="Normal"/>
    <w:rsid w:val="00DF7C97"/>
    <w:pPr>
      <w:tabs>
        <w:tab w:val="clear" w:pos="3912"/>
        <w:tab w:val="clear" w:pos="4423"/>
        <w:tab w:val="left" w:pos="851"/>
      </w:tabs>
      <w:ind w:left="2382"/>
    </w:pPr>
  </w:style>
  <w:style w:type="paragraph" w:customStyle="1" w:styleId="DraftPenalty3">
    <w:name w:val="Draft Penalty 3"/>
    <w:basedOn w:val="Penalty"/>
    <w:next w:val="Normal"/>
    <w:rsid w:val="00DF7C97"/>
    <w:pPr>
      <w:tabs>
        <w:tab w:val="clear" w:pos="3912"/>
        <w:tab w:val="clear" w:pos="4423"/>
        <w:tab w:val="left" w:pos="851"/>
      </w:tabs>
    </w:pPr>
  </w:style>
  <w:style w:type="paragraph" w:customStyle="1" w:styleId="DraftPenalty4">
    <w:name w:val="Draft Penalty 4"/>
    <w:basedOn w:val="Penalty"/>
    <w:next w:val="Normal"/>
    <w:rsid w:val="00DF7C97"/>
    <w:pPr>
      <w:tabs>
        <w:tab w:val="clear" w:pos="3912"/>
        <w:tab w:val="clear" w:pos="4423"/>
        <w:tab w:val="left" w:pos="851"/>
      </w:tabs>
      <w:ind w:left="3402"/>
    </w:pPr>
  </w:style>
  <w:style w:type="paragraph" w:customStyle="1" w:styleId="DraftPenalty5">
    <w:name w:val="Draft Penalty 5"/>
    <w:basedOn w:val="Penalty"/>
    <w:next w:val="Normal"/>
    <w:rsid w:val="00DF7C97"/>
    <w:pPr>
      <w:tabs>
        <w:tab w:val="clear" w:pos="3912"/>
        <w:tab w:val="clear" w:pos="4423"/>
        <w:tab w:val="left" w:pos="851"/>
      </w:tabs>
      <w:ind w:left="3913"/>
    </w:pPr>
  </w:style>
  <w:style w:type="paragraph" w:customStyle="1" w:styleId="ScheduleDefinition1">
    <w:name w:val="Schedule Definition 1"/>
    <w:next w:val="Normal"/>
    <w:rsid w:val="00DF7C9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DF7C9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DF7C9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DF7C9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DF7C9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DF7C97"/>
    <w:pPr>
      <w:spacing w:before="240" w:after="120"/>
      <w:jc w:val="center"/>
    </w:pPr>
    <w:rPr>
      <w:b/>
      <w:caps/>
      <w:sz w:val="20"/>
    </w:rPr>
  </w:style>
  <w:style w:type="paragraph" w:customStyle="1" w:styleId="ScheduleHeading1">
    <w:name w:val="Schedule Heading 1"/>
    <w:basedOn w:val="Normal"/>
    <w:next w:val="Normal"/>
    <w:rsid w:val="00DF7C97"/>
    <w:pPr>
      <w:suppressLineNumbers w:val="0"/>
      <w:tabs>
        <w:tab w:val="clear" w:pos="720"/>
      </w:tabs>
    </w:pPr>
    <w:rPr>
      <w:b/>
      <w:sz w:val="20"/>
    </w:rPr>
  </w:style>
  <w:style w:type="paragraph" w:customStyle="1" w:styleId="ScheduleHeading2">
    <w:name w:val="Schedule Heading 2"/>
    <w:basedOn w:val="Normal"/>
    <w:next w:val="Normal"/>
    <w:rsid w:val="00DF7C97"/>
    <w:pPr>
      <w:suppressLineNumbers w:val="0"/>
      <w:tabs>
        <w:tab w:val="clear" w:pos="720"/>
      </w:tabs>
    </w:pPr>
    <w:rPr>
      <w:sz w:val="20"/>
    </w:rPr>
  </w:style>
  <w:style w:type="paragraph" w:customStyle="1" w:styleId="ScheduleHeading3">
    <w:name w:val="Schedule Heading 3"/>
    <w:basedOn w:val="Normal"/>
    <w:next w:val="Normal"/>
    <w:rsid w:val="00DF7C97"/>
    <w:pPr>
      <w:suppressLineNumbers w:val="0"/>
      <w:tabs>
        <w:tab w:val="clear" w:pos="720"/>
      </w:tabs>
    </w:pPr>
    <w:rPr>
      <w:sz w:val="20"/>
    </w:rPr>
  </w:style>
  <w:style w:type="paragraph" w:customStyle="1" w:styleId="ScheduleHeading4">
    <w:name w:val="Schedule Heading 4"/>
    <w:basedOn w:val="Normal"/>
    <w:next w:val="Normal"/>
    <w:rsid w:val="00DF7C97"/>
    <w:pPr>
      <w:suppressLineNumbers w:val="0"/>
      <w:tabs>
        <w:tab w:val="clear" w:pos="720"/>
      </w:tabs>
    </w:pPr>
    <w:rPr>
      <w:sz w:val="20"/>
    </w:rPr>
  </w:style>
  <w:style w:type="paragraph" w:customStyle="1" w:styleId="ScheduleHeading5">
    <w:name w:val="Schedule Heading 5"/>
    <w:basedOn w:val="Normal"/>
    <w:next w:val="Normal"/>
    <w:rsid w:val="00DF7C97"/>
    <w:pPr>
      <w:suppressLineNumbers w:val="0"/>
      <w:tabs>
        <w:tab w:val="clear" w:pos="720"/>
      </w:tabs>
    </w:pPr>
    <w:rPr>
      <w:sz w:val="20"/>
    </w:rPr>
  </w:style>
  <w:style w:type="paragraph" w:customStyle="1" w:styleId="SchedulePenalty1">
    <w:name w:val="Schedule Penalty 1"/>
    <w:basedOn w:val="Normal"/>
    <w:next w:val="Normal"/>
    <w:rsid w:val="00DF7C97"/>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DF7C97"/>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DF7C97"/>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DF7C97"/>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DF7C97"/>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DF7C97"/>
    <w:pPr>
      <w:ind w:left="1871"/>
    </w:pPr>
    <w:rPr>
      <w:sz w:val="20"/>
    </w:rPr>
  </w:style>
  <w:style w:type="paragraph" w:customStyle="1" w:styleId="ScheduleParagraphSub">
    <w:name w:val="Schedule Paragraph (Sub)"/>
    <w:basedOn w:val="Normal"/>
    <w:next w:val="Normal"/>
    <w:rsid w:val="00DF7C97"/>
    <w:pPr>
      <w:ind w:left="2381"/>
    </w:pPr>
    <w:rPr>
      <w:sz w:val="20"/>
    </w:rPr>
  </w:style>
  <w:style w:type="paragraph" w:customStyle="1" w:styleId="ScheduleParagraphSub-Sub">
    <w:name w:val="Schedule Paragraph (Sub-Sub)"/>
    <w:basedOn w:val="Normal"/>
    <w:next w:val="Normal"/>
    <w:rsid w:val="00DF7C97"/>
    <w:pPr>
      <w:ind w:left="2892"/>
    </w:pPr>
    <w:rPr>
      <w:sz w:val="20"/>
    </w:rPr>
  </w:style>
  <w:style w:type="paragraph" w:customStyle="1" w:styleId="ScheduleSection">
    <w:name w:val="Schedule Section"/>
    <w:basedOn w:val="Normal"/>
    <w:next w:val="Normal"/>
    <w:rsid w:val="00DF7C97"/>
    <w:pPr>
      <w:ind w:left="851"/>
    </w:pPr>
    <w:rPr>
      <w:b/>
      <w:i/>
      <w:sz w:val="20"/>
    </w:rPr>
  </w:style>
  <w:style w:type="paragraph" w:customStyle="1" w:styleId="ScheduleSectionSub">
    <w:name w:val="Schedule Section (Sub)"/>
    <w:basedOn w:val="Normal"/>
    <w:next w:val="Normal"/>
    <w:rsid w:val="00DF7C97"/>
    <w:pPr>
      <w:ind w:left="1361"/>
    </w:pPr>
    <w:rPr>
      <w:sz w:val="20"/>
    </w:rPr>
  </w:style>
  <w:style w:type="paragraph" w:customStyle="1" w:styleId="ChapterHeading">
    <w:name w:val="Chapter Heading"/>
    <w:basedOn w:val="Normal"/>
    <w:next w:val="Normal"/>
    <w:rsid w:val="00DF7C97"/>
    <w:pPr>
      <w:spacing w:before="240" w:after="120"/>
      <w:jc w:val="center"/>
    </w:pPr>
    <w:rPr>
      <w:b/>
      <w:caps/>
      <w:sz w:val="26"/>
    </w:rPr>
  </w:style>
  <w:style w:type="paragraph" w:customStyle="1" w:styleId="AmndChptr">
    <w:name w:val="Amnd Chptr"/>
    <w:basedOn w:val="Normal"/>
    <w:next w:val="Normal"/>
    <w:rsid w:val="00DF7C97"/>
    <w:pPr>
      <w:spacing w:before="240" w:after="120"/>
      <w:ind w:left="1361"/>
      <w:jc w:val="center"/>
    </w:pPr>
    <w:rPr>
      <w:b/>
      <w:caps/>
      <w:sz w:val="26"/>
    </w:rPr>
  </w:style>
  <w:style w:type="paragraph" w:customStyle="1" w:styleId="Amendment">
    <w:name w:val="Amendment"/>
    <w:next w:val="Normal"/>
    <w:rsid w:val="00DF7C97"/>
    <w:pPr>
      <w:tabs>
        <w:tab w:val="right" w:pos="3362"/>
      </w:tabs>
      <w:spacing w:before="120"/>
      <w:ind w:left="3345" w:hanging="2835"/>
    </w:pPr>
    <w:rPr>
      <w:sz w:val="24"/>
      <w:lang w:eastAsia="en-US"/>
    </w:rPr>
  </w:style>
  <w:style w:type="paragraph" w:styleId="ListParagraph">
    <w:name w:val="List Paragraph"/>
    <w:basedOn w:val="Normal"/>
    <w:uiPriority w:val="34"/>
    <w:qFormat/>
    <w:rsid w:val="00DF7C97"/>
    <w:pPr>
      <w:tabs>
        <w:tab w:val="clear" w:pos="720"/>
      </w:tabs>
      <w:spacing w:after="200"/>
      <w:ind w:left="720"/>
    </w:pPr>
  </w:style>
  <w:style w:type="paragraph" w:customStyle="1" w:styleId="NewFormHeading">
    <w:name w:val="New Form Heading"/>
    <w:next w:val="Normal"/>
    <w:autoRedefine/>
    <w:qFormat/>
    <w:rsid w:val="00DF7C97"/>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DF7C97"/>
    <w:rPr>
      <w:sz w:val="24"/>
      <w:lang w:eastAsia="en-US"/>
    </w:rPr>
  </w:style>
  <w:style w:type="character" w:customStyle="1" w:styleId="Heading1Char">
    <w:name w:val="Heading 1 Char"/>
    <w:basedOn w:val="DefaultParagraphFont"/>
    <w:link w:val="Heading1"/>
    <w:rsid w:val="00525357"/>
    <w:rPr>
      <w:b/>
      <w:i/>
      <w:kern w:val="28"/>
      <w:sz w:val="24"/>
      <w:lang w:eastAsia="en-US"/>
    </w:rPr>
  </w:style>
  <w:style w:type="character" w:customStyle="1" w:styleId="Heading2Char">
    <w:name w:val="Heading 2 Char"/>
    <w:basedOn w:val="DefaultParagraphFont"/>
    <w:link w:val="Heading2"/>
    <w:rsid w:val="00525357"/>
    <w:rPr>
      <w:sz w:val="24"/>
      <w:lang w:eastAsia="en-US"/>
    </w:rPr>
  </w:style>
  <w:style w:type="character" w:customStyle="1" w:styleId="Heading3Char">
    <w:name w:val="Heading 3 Char"/>
    <w:basedOn w:val="DefaultParagraphFont"/>
    <w:link w:val="Heading3"/>
    <w:rsid w:val="00525357"/>
    <w:rPr>
      <w:sz w:val="24"/>
      <w:lang w:eastAsia="en-US"/>
    </w:rPr>
  </w:style>
  <w:style w:type="character" w:customStyle="1" w:styleId="Heading4Char">
    <w:name w:val="Heading 4 Char"/>
    <w:basedOn w:val="DefaultParagraphFont"/>
    <w:link w:val="Heading4"/>
    <w:rsid w:val="00525357"/>
    <w:rPr>
      <w:sz w:val="24"/>
      <w:lang w:eastAsia="en-US"/>
    </w:rPr>
  </w:style>
  <w:style w:type="character" w:customStyle="1" w:styleId="Heading5Char">
    <w:name w:val="Heading 5 Char"/>
    <w:basedOn w:val="DefaultParagraphFont"/>
    <w:link w:val="Heading5"/>
    <w:rsid w:val="00525357"/>
    <w:rPr>
      <w:sz w:val="24"/>
      <w:lang w:eastAsia="en-US"/>
    </w:rPr>
  </w:style>
  <w:style w:type="character" w:customStyle="1" w:styleId="Heading6Char">
    <w:name w:val="Heading 6 Char"/>
    <w:basedOn w:val="DefaultParagraphFont"/>
    <w:link w:val="Heading6"/>
    <w:rsid w:val="00525357"/>
    <w:rPr>
      <w:rFonts w:ascii="Arial" w:hAnsi="Arial"/>
      <w:i/>
      <w:sz w:val="22"/>
      <w:lang w:eastAsia="en-US"/>
    </w:rPr>
  </w:style>
  <w:style w:type="character" w:customStyle="1" w:styleId="Heading7Char">
    <w:name w:val="Heading 7 Char"/>
    <w:basedOn w:val="DefaultParagraphFont"/>
    <w:link w:val="Heading7"/>
    <w:rsid w:val="00525357"/>
    <w:rPr>
      <w:rFonts w:ascii="Arial" w:hAnsi="Arial"/>
      <w:sz w:val="24"/>
      <w:lang w:eastAsia="en-US"/>
    </w:rPr>
  </w:style>
  <w:style w:type="character" w:customStyle="1" w:styleId="Heading8Char">
    <w:name w:val="Heading 8 Char"/>
    <w:basedOn w:val="DefaultParagraphFont"/>
    <w:link w:val="Heading8"/>
    <w:rsid w:val="00525357"/>
    <w:rPr>
      <w:rFonts w:ascii="Arial" w:hAnsi="Arial"/>
      <w:i/>
      <w:sz w:val="24"/>
      <w:lang w:eastAsia="en-US"/>
    </w:rPr>
  </w:style>
  <w:style w:type="character" w:customStyle="1" w:styleId="Heading9Char">
    <w:name w:val="Heading 9 Char"/>
    <w:basedOn w:val="DefaultParagraphFont"/>
    <w:link w:val="Heading9"/>
    <w:rsid w:val="00525357"/>
    <w:rPr>
      <w:rFonts w:ascii="Arial" w:hAnsi="Arial"/>
      <w:i/>
      <w:sz w:val="18"/>
      <w:lang w:eastAsia="en-US"/>
    </w:rPr>
  </w:style>
  <w:style w:type="character" w:customStyle="1" w:styleId="HeaderChar">
    <w:name w:val="Header Char"/>
    <w:basedOn w:val="DefaultParagraphFont"/>
    <w:link w:val="Header"/>
    <w:rsid w:val="00525357"/>
    <w:rPr>
      <w:sz w:val="24"/>
      <w:lang w:eastAsia="en-US"/>
    </w:rPr>
  </w:style>
  <w:style w:type="character" w:customStyle="1" w:styleId="EndnoteTextChar">
    <w:name w:val="Endnote Text Char"/>
    <w:basedOn w:val="DefaultParagraphFont"/>
    <w:link w:val="EndnoteText"/>
    <w:semiHidden/>
    <w:rsid w:val="00525357"/>
    <w:rPr>
      <w:lang w:eastAsia="en-US"/>
    </w:rPr>
  </w:style>
  <w:style w:type="character" w:customStyle="1" w:styleId="MacroTextChar">
    <w:name w:val="Macro Text Char"/>
    <w:basedOn w:val="DefaultParagraphFont"/>
    <w:link w:val="MacroText"/>
    <w:semiHidden/>
    <w:rsid w:val="00525357"/>
    <w:rPr>
      <w:rFonts w:ascii="Book Antiqua" w:hAnsi="Book Antiqua"/>
      <w:lang w:val="en-GB" w:eastAsia="en-US"/>
    </w:rPr>
  </w:style>
  <w:style w:type="paragraph" w:customStyle="1" w:styleId="AmndSub-sectionNote">
    <w:name w:val="Amnd Sub-section Note"/>
    <w:next w:val="Normal"/>
    <w:link w:val="AmndSub-sectionNoteChar"/>
    <w:rsid w:val="00525357"/>
    <w:pPr>
      <w:spacing w:before="120"/>
      <w:ind w:left="1871"/>
    </w:pPr>
    <w:rPr>
      <w:lang w:eastAsia="en-US"/>
    </w:rPr>
  </w:style>
  <w:style w:type="character" w:customStyle="1" w:styleId="AmndSub-sectionNoteChar">
    <w:name w:val="Amnd Sub-section Note Char"/>
    <w:basedOn w:val="DefaultParagraphFont"/>
    <w:link w:val="AmndSub-sectionNote"/>
    <w:rsid w:val="00525357"/>
    <w:rPr>
      <w:lang w:eastAsia="en-US"/>
    </w:rPr>
  </w:style>
  <w:style w:type="paragraph" w:customStyle="1" w:styleId="AmndParaNote">
    <w:name w:val="Amnd Para Note"/>
    <w:next w:val="Normal"/>
    <w:link w:val="AmndParaNoteChar"/>
    <w:rsid w:val="00525357"/>
    <w:pPr>
      <w:spacing w:before="120"/>
      <w:ind w:left="2381"/>
    </w:pPr>
    <w:rPr>
      <w:lang w:eastAsia="en-US"/>
    </w:rPr>
  </w:style>
  <w:style w:type="character" w:customStyle="1" w:styleId="AmndParaNoteChar">
    <w:name w:val="Amnd Para Note Char"/>
    <w:basedOn w:val="AmndSub-sectionNoteChar"/>
    <w:link w:val="AmndParaNote"/>
    <w:rsid w:val="00525357"/>
    <w:rPr>
      <w:lang w:eastAsia="en-US"/>
    </w:rPr>
  </w:style>
  <w:style w:type="paragraph" w:customStyle="1" w:styleId="AmndParaEg">
    <w:name w:val="Amnd Para Eg"/>
    <w:next w:val="Normal"/>
    <w:link w:val="AmndParaEgChar"/>
    <w:rsid w:val="00525357"/>
    <w:pPr>
      <w:spacing w:before="120"/>
      <w:ind w:left="2381"/>
    </w:pPr>
    <w:rPr>
      <w:lang w:eastAsia="en-US"/>
    </w:rPr>
  </w:style>
  <w:style w:type="character" w:customStyle="1" w:styleId="AmndParaEgChar">
    <w:name w:val="Amnd Para Eg Char"/>
    <w:basedOn w:val="DefaultParagraphFont"/>
    <w:link w:val="AmndParaEg"/>
    <w:rsid w:val="00525357"/>
    <w:rPr>
      <w:lang w:eastAsia="en-US"/>
    </w:rPr>
  </w:style>
  <w:style w:type="paragraph" w:customStyle="1" w:styleId="AmndSubParaEg">
    <w:name w:val="Amnd SubPara Eg"/>
    <w:next w:val="Normal"/>
    <w:link w:val="AmndSubParaEgChar"/>
    <w:rsid w:val="00525357"/>
    <w:pPr>
      <w:spacing w:before="120"/>
      <w:ind w:left="2891"/>
    </w:pPr>
    <w:rPr>
      <w:lang w:eastAsia="en-US"/>
    </w:rPr>
  </w:style>
  <w:style w:type="character" w:customStyle="1" w:styleId="AmndSubParaEgChar">
    <w:name w:val="Amnd SubPara Eg Char"/>
    <w:basedOn w:val="AmndParaEgChar"/>
    <w:link w:val="AmndSubParaEg"/>
    <w:rsid w:val="00525357"/>
    <w:rPr>
      <w:lang w:eastAsia="en-US"/>
    </w:rPr>
  </w:style>
  <w:style w:type="paragraph" w:customStyle="1" w:styleId="EgAmndSub-sectionDef-Sub-paraindent">
    <w:name w:val="Eg Amnd Sub-section Def - Sub-para indent"/>
    <w:next w:val="Normal"/>
    <w:link w:val="EgAmndSub-sectionDef-Sub-paraindentChar"/>
    <w:rsid w:val="00525357"/>
    <w:pPr>
      <w:spacing w:before="120"/>
      <w:ind w:left="3402"/>
    </w:pPr>
    <w:rPr>
      <w:lang w:eastAsia="en-US"/>
    </w:rPr>
  </w:style>
  <w:style w:type="character" w:customStyle="1" w:styleId="EgAmndSub-sectionDef-Sub-paraindentChar">
    <w:name w:val="Eg Amnd Sub-section Def - Sub-para indent Char"/>
    <w:basedOn w:val="AmndSubParaEgChar"/>
    <w:link w:val="EgAmndSub-sectionDef-Sub-paraindent"/>
    <w:rsid w:val="00525357"/>
    <w:rPr>
      <w:lang w:eastAsia="en-US"/>
    </w:rPr>
  </w:style>
  <w:style w:type="paragraph" w:customStyle="1" w:styleId="AmndSectionNote">
    <w:name w:val="Amnd Section Note"/>
    <w:next w:val="Normal"/>
    <w:link w:val="AmndSectionNoteChar"/>
    <w:rsid w:val="00525357"/>
    <w:pPr>
      <w:spacing w:before="120"/>
      <w:ind w:left="1361"/>
    </w:pPr>
    <w:rPr>
      <w:lang w:eastAsia="en-US"/>
    </w:rPr>
  </w:style>
  <w:style w:type="character" w:customStyle="1" w:styleId="AmndSectionNoteChar">
    <w:name w:val="Amnd Section Note Char"/>
    <w:basedOn w:val="DefaultParagraphFont"/>
    <w:link w:val="AmndSectionNote"/>
    <w:rsid w:val="00525357"/>
    <w:rPr>
      <w:lang w:eastAsia="en-US"/>
    </w:rPr>
  </w:style>
  <w:style w:type="paragraph" w:customStyle="1" w:styleId="NoteAmndSub-secDefSub-paraindent">
    <w:name w:val="Note Amnd Sub-sec Def Sub-para indent"/>
    <w:next w:val="Normal"/>
    <w:link w:val="NoteAmndSub-secDefSub-paraindentChar"/>
    <w:rsid w:val="00525357"/>
    <w:pPr>
      <w:spacing w:before="120"/>
      <w:ind w:left="3402"/>
    </w:pPr>
    <w:rPr>
      <w:lang w:eastAsia="en-US"/>
    </w:rPr>
  </w:style>
  <w:style w:type="character" w:customStyle="1" w:styleId="NoteAmndSub-secDefSub-paraindentChar">
    <w:name w:val="Note Amnd Sub-sec Def Sub-para indent Char"/>
    <w:basedOn w:val="EgAmndSub-sectionDef-Sub-paraindentChar"/>
    <w:link w:val="NoteAmndSub-secDefSub-paraindent"/>
    <w:rsid w:val="00525357"/>
    <w:rPr>
      <w:lang w:eastAsia="en-US"/>
    </w:rPr>
  </w:style>
  <w:style w:type="paragraph" w:customStyle="1" w:styleId="EgDraftSub-secDefSub-paraindent">
    <w:name w:val="Eg Draft Sub-sec Def Sub-para indent"/>
    <w:next w:val="Normal"/>
    <w:link w:val="EgDraftSub-secDefSub-paraindentChar"/>
    <w:rsid w:val="00525357"/>
    <w:pPr>
      <w:spacing w:before="120"/>
      <w:ind w:left="2891"/>
    </w:pPr>
    <w:rPr>
      <w:lang w:eastAsia="en-US"/>
    </w:rPr>
  </w:style>
  <w:style w:type="character" w:customStyle="1" w:styleId="EgDraftSub-secDefSub-paraindentChar">
    <w:name w:val="Eg Draft Sub-sec Def Sub-para indent Char"/>
    <w:basedOn w:val="NoteAmndSub-secDefSub-paraindentChar"/>
    <w:link w:val="EgDraftSub-secDefSub-paraindent"/>
    <w:rsid w:val="00525357"/>
    <w:rPr>
      <w:lang w:eastAsia="en-US"/>
    </w:rPr>
  </w:style>
  <w:style w:type="paragraph" w:customStyle="1" w:styleId="Default">
    <w:name w:val="Default"/>
    <w:rsid w:val="00DF7C9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3</TotalTime>
  <Pages>21</Pages>
  <Words>6039</Words>
  <Characters>34427</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Zeina Baz</dc:creator>
  <cp:keywords>Formats, House Amendments</cp:keywords>
  <dc:description>10/07/2026 (Prod)</dc:description>
  <cp:lastModifiedBy>Vivienne Bannan</cp:lastModifiedBy>
  <cp:revision>2</cp:revision>
  <cp:lastPrinted>2026-08-13T05:51:00Z</cp:lastPrinted>
  <dcterms:created xsi:type="dcterms:W3CDTF">2026-08-13T08:48:00Z</dcterms:created>
  <dcterms:modified xsi:type="dcterms:W3CDTF">2026-08-13T08:48:00Z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603770</vt:i4>
  </property>
  <property fmtid="{D5CDD505-2E9C-101B-9397-08002B2CF9AE}" pid="10" name="DocSubFolderNumber">
    <vt:lpwstr>S25/1201</vt:lpwstr>
  </property>
</Properties>
</file>