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F78F5" w14:textId="44FCF915" w:rsidR="00712B9B" w:rsidRDefault="00D4713C">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26901A75" w14:textId="05F4E8FE" w:rsidR="00712B9B" w:rsidRDefault="00D4713C" w:rsidP="00712B9B">
      <w:pPr>
        <w:tabs>
          <w:tab w:val="clear" w:pos="720"/>
        </w:tabs>
        <w:spacing w:after="240"/>
        <w:jc w:val="center"/>
        <w:rPr>
          <w:b/>
          <w:caps/>
        </w:rPr>
      </w:pPr>
      <w:bookmarkStart w:id="1" w:name="cpBillTitle"/>
      <w:bookmarkEnd w:id="0"/>
      <w:r>
        <w:rPr>
          <w:b/>
          <w:caps/>
        </w:rPr>
        <w:t>CONSUMER LEGISLATION AMENDMENT BILL 2026</w:t>
      </w:r>
    </w:p>
    <w:p w14:paraId="0153D0FA" w14:textId="03ECA21D" w:rsidR="00712B9B" w:rsidRDefault="00D4713C" w:rsidP="00D4713C">
      <w:pPr>
        <w:tabs>
          <w:tab w:val="clear" w:pos="720"/>
        </w:tabs>
        <w:spacing w:after="240"/>
        <w:ind w:left="-2835" w:right="-2835"/>
        <w:jc w:val="center"/>
        <w:rPr>
          <w:b/>
          <w:i/>
          <w:caps/>
        </w:rPr>
      </w:pPr>
      <w:bookmarkStart w:id="2" w:name="cpDraftVersion"/>
      <w:bookmarkEnd w:id="1"/>
      <w:r>
        <w:rPr>
          <w:b/>
          <w:i/>
          <w:caps/>
        </w:rPr>
        <w:t xml:space="preserve"> </w:t>
      </w:r>
    </w:p>
    <w:p w14:paraId="0784AB77" w14:textId="1AC54EEC" w:rsidR="00712B9B" w:rsidRDefault="00D4713C">
      <w:pPr>
        <w:tabs>
          <w:tab w:val="left" w:pos="3912"/>
          <w:tab w:val="left" w:pos="4423"/>
        </w:tabs>
        <w:jc w:val="center"/>
        <w:rPr>
          <w:u w:val="single"/>
        </w:rPr>
      </w:pPr>
      <w:bookmarkStart w:id="3" w:name="cpMinister"/>
      <w:bookmarkEnd w:id="2"/>
      <w:r>
        <w:rPr>
          <w:u w:val="single"/>
        </w:rPr>
        <w:t>(Amendments and New Clauses to be proposed in Committee by INGRID STITT)</w:t>
      </w:r>
    </w:p>
    <w:bookmarkEnd w:id="3"/>
    <w:p w14:paraId="07B2A0E5" w14:textId="77777777" w:rsidR="006961E4" w:rsidRDefault="006961E4" w:rsidP="002A0809">
      <w:pPr>
        <w:tabs>
          <w:tab w:val="clear" w:pos="720"/>
        </w:tabs>
      </w:pPr>
    </w:p>
    <w:p w14:paraId="4C1FF1C3" w14:textId="74BDE979" w:rsidR="00C763CC" w:rsidRPr="00735EE5" w:rsidRDefault="00C763CC" w:rsidP="002A0809">
      <w:pPr>
        <w:pStyle w:val="ListParagraph"/>
        <w:numPr>
          <w:ilvl w:val="0"/>
          <w:numId w:val="20"/>
        </w:numPr>
        <w:tabs>
          <w:tab w:val="clear" w:pos="850"/>
        </w:tabs>
      </w:pPr>
      <w:r w:rsidRPr="00735EE5">
        <w:t>Clause 2, line 16, omit "(5)" and insert "(5), (5A)".</w:t>
      </w:r>
    </w:p>
    <w:p w14:paraId="624A7A4D" w14:textId="4B4CD562" w:rsidR="00C763CC" w:rsidRPr="00735EE5" w:rsidRDefault="00C763CC" w:rsidP="00735EE5">
      <w:pPr>
        <w:pStyle w:val="ListParagraph"/>
        <w:numPr>
          <w:ilvl w:val="0"/>
          <w:numId w:val="20"/>
        </w:numPr>
      </w:pPr>
      <w:r w:rsidRPr="00735EE5">
        <w:t>Clause 2, line 24, omit "7" and insert "7, sections 106, 107 and 108".</w:t>
      </w:r>
    </w:p>
    <w:p w14:paraId="503C2960" w14:textId="58CA3E57" w:rsidR="00C763CC" w:rsidRPr="00735EE5" w:rsidRDefault="00C763CC" w:rsidP="00735EE5">
      <w:pPr>
        <w:pStyle w:val="ListParagraph"/>
        <w:numPr>
          <w:ilvl w:val="0"/>
          <w:numId w:val="20"/>
        </w:numPr>
      </w:pPr>
      <w:r w:rsidRPr="00735EE5">
        <w:t>Clause 2, after line 26 insert—</w:t>
      </w:r>
    </w:p>
    <w:p w14:paraId="1315D41B" w14:textId="7C38108A" w:rsidR="00C763CC" w:rsidRPr="00C763CC" w:rsidRDefault="00C763CC" w:rsidP="00C763CC">
      <w:pPr>
        <w:pStyle w:val="AmendHeading1"/>
        <w:tabs>
          <w:tab w:val="right" w:pos="1701"/>
        </w:tabs>
        <w:ind w:left="1871" w:hanging="1871"/>
      </w:pPr>
      <w:r w:rsidRPr="00735EE5">
        <w:tab/>
        <w:t>"(5A)</w:t>
      </w:r>
      <w:r w:rsidRPr="00735EE5">
        <w:tab/>
        <w:t>If sections 106, 107 and 108 do not come into operation before 1 July 2027, those sections come into operation on that day.".</w:t>
      </w:r>
    </w:p>
    <w:p w14:paraId="599CA154" w14:textId="795BAEDD" w:rsidR="00D37CB0" w:rsidRPr="008E2E21" w:rsidRDefault="00D37CB0" w:rsidP="00D37CB0">
      <w:pPr>
        <w:pStyle w:val="ListParagraph"/>
        <w:numPr>
          <w:ilvl w:val="0"/>
          <w:numId w:val="20"/>
        </w:numPr>
      </w:pPr>
      <w:bookmarkStart w:id="4" w:name="cpStart"/>
      <w:bookmarkEnd w:id="4"/>
      <w:r w:rsidRPr="008E2E21">
        <w:t xml:space="preserve">Clause 61, page 74, lines 3 </w:t>
      </w:r>
      <w:r w:rsidR="00024188">
        <w:t>and</w:t>
      </w:r>
      <w:r w:rsidRPr="008E2E21">
        <w:t xml:space="preserve"> 4, omit all words and expressions on those lines.</w:t>
      </w:r>
    </w:p>
    <w:p w14:paraId="68E5FC30" w14:textId="080FAD0D" w:rsidR="00D37CB0" w:rsidRPr="008E2E21" w:rsidRDefault="00D37CB0" w:rsidP="00D37CB0">
      <w:pPr>
        <w:pStyle w:val="ListParagraph"/>
        <w:numPr>
          <w:ilvl w:val="0"/>
          <w:numId w:val="20"/>
        </w:numPr>
      </w:pPr>
      <w:r w:rsidRPr="008E2E21">
        <w:t xml:space="preserve">Clause 61, page 74, line 12, omit </w:t>
      </w:r>
      <w:r w:rsidR="00FB3F57">
        <w:t>all words and expressions on that line</w:t>
      </w:r>
      <w:r>
        <w:t>.</w:t>
      </w:r>
    </w:p>
    <w:p w14:paraId="5A08B41F" w14:textId="77777777" w:rsidR="00D37CB0" w:rsidRDefault="00D37CB0" w:rsidP="00D37CB0">
      <w:pPr>
        <w:pStyle w:val="ListParagraph"/>
        <w:numPr>
          <w:ilvl w:val="0"/>
          <w:numId w:val="20"/>
        </w:numPr>
      </w:pPr>
      <w:r>
        <w:t>Clause 62, page 75, after line 15 insert—</w:t>
      </w:r>
    </w:p>
    <w:p w14:paraId="1AF2FEAD" w14:textId="77777777" w:rsidR="00D37CB0" w:rsidRDefault="00D37CB0" w:rsidP="00D37CB0">
      <w:pPr>
        <w:pStyle w:val="AmendHeading1"/>
        <w:tabs>
          <w:tab w:val="right" w:pos="1701"/>
        </w:tabs>
        <w:ind w:left="1871" w:hanging="1871"/>
      </w:pPr>
      <w:r>
        <w:tab/>
      </w:r>
      <w:r w:rsidRPr="00CB09E9">
        <w:t>'"(5A)</w:t>
      </w:r>
      <w:r>
        <w:tab/>
        <w:t>A rent increase in contravention of this section is invalid.'.</w:t>
      </w:r>
    </w:p>
    <w:p w14:paraId="7720FE86" w14:textId="77777777" w:rsidR="00D37CB0" w:rsidRDefault="00D37CB0" w:rsidP="00D37CB0">
      <w:pPr>
        <w:pStyle w:val="ListParagraph"/>
        <w:numPr>
          <w:ilvl w:val="0"/>
          <w:numId w:val="20"/>
        </w:numPr>
      </w:pPr>
      <w:r>
        <w:t>Clause 62, page 75, line 16 omit '"(6)' and insert "(6)".</w:t>
      </w:r>
    </w:p>
    <w:p w14:paraId="47D1460D" w14:textId="77777777" w:rsidR="00D37CB0" w:rsidRPr="008E2E21" w:rsidRDefault="00D37CB0" w:rsidP="00D37CB0">
      <w:pPr>
        <w:pStyle w:val="ListParagraph"/>
        <w:numPr>
          <w:ilvl w:val="0"/>
          <w:numId w:val="20"/>
        </w:numPr>
      </w:pPr>
      <w:r w:rsidRPr="008E2E21">
        <w:t>Clause 63, page 76, lines 8 to 12, omit all words and expressions on those lines.</w:t>
      </w:r>
    </w:p>
    <w:p w14:paraId="427945CD" w14:textId="77777777" w:rsidR="00D37CB0" w:rsidRPr="008E2E21" w:rsidRDefault="00D37CB0" w:rsidP="00D37CB0">
      <w:pPr>
        <w:pStyle w:val="ListParagraph"/>
        <w:numPr>
          <w:ilvl w:val="0"/>
          <w:numId w:val="20"/>
        </w:numPr>
      </w:pPr>
      <w:r w:rsidRPr="008E2E21">
        <w:t>Clause 63, page 76, after line 30 insert—</w:t>
      </w:r>
    </w:p>
    <w:p w14:paraId="4177A496" w14:textId="7AB67BE8" w:rsidR="00D37CB0" w:rsidRDefault="00D37CB0" w:rsidP="00D37CB0">
      <w:pPr>
        <w:pStyle w:val="AmendHeading1"/>
        <w:tabs>
          <w:tab w:val="right" w:pos="1701"/>
        </w:tabs>
        <w:ind w:left="1871" w:hanging="1871"/>
      </w:pPr>
      <w:r>
        <w:tab/>
      </w:r>
      <w:r w:rsidRPr="00B52B0F">
        <w:t>"(ab)</w:t>
      </w:r>
      <w:r w:rsidRPr="00B52B0F">
        <w:tab/>
      </w:r>
      <w:r>
        <w:t xml:space="preserve">state that the site owner intends to apply to the Tribunal at least 14 days after the day on which the notice is given for an order requiring payment of the special rent increase specified in the notice by </w:t>
      </w:r>
      <w:r w:rsidR="00562506">
        <w:t>the site tenants given the notice</w:t>
      </w:r>
      <w:r>
        <w:t>; and".</w:t>
      </w:r>
    </w:p>
    <w:p w14:paraId="25F1E38A" w14:textId="77777777" w:rsidR="00D37CB0" w:rsidRPr="008E2E21" w:rsidRDefault="00D37CB0" w:rsidP="00D37CB0">
      <w:pPr>
        <w:pStyle w:val="ListParagraph"/>
        <w:numPr>
          <w:ilvl w:val="0"/>
          <w:numId w:val="20"/>
        </w:numPr>
      </w:pPr>
      <w:r w:rsidRPr="008E2E21">
        <w:t>Clause 63, page 77, lines 13 to 31, page 78, lines 1 to 32 and page 79, lines 1 to 22, omit all words and expressions on th</w:t>
      </w:r>
      <w:r>
        <w:t>o</w:t>
      </w:r>
      <w:r w:rsidRPr="008E2E21">
        <w:t>se lines.</w:t>
      </w:r>
    </w:p>
    <w:p w14:paraId="4BB2DED4" w14:textId="1540C2A5" w:rsidR="00D37CB0" w:rsidRPr="008E2E21" w:rsidRDefault="00D37CB0" w:rsidP="00D37CB0">
      <w:pPr>
        <w:pStyle w:val="ListParagraph"/>
        <w:numPr>
          <w:ilvl w:val="0"/>
          <w:numId w:val="20"/>
        </w:numPr>
      </w:pPr>
      <w:r w:rsidRPr="008E2E21">
        <w:t>Clause 63, page 79, lines 28 to 30, omit "notice if</w:t>
      </w:r>
      <w:r w:rsidR="00FB3F57">
        <w:t>,</w:t>
      </w:r>
      <w:r w:rsidRPr="008E2E21">
        <w:t xml:space="preserve"> within the proposal period, there is a circumstance specified in subsection (2)." and insert "notice.".</w:t>
      </w:r>
    </w:p>
    <w:p w14:paraId="281B3F9D" w14:textId="77777777" w:rsidR="00D37CB0" w:rsidRPr="008E2E21" w:rsidRDefault="00D37CB0" w:rsidP="00D37CB0">
      <w:pPr>
        <w:pStyle w:val="ListParagraph"/>
        <w:numPr>
          <w:ilvl w:val="0"/>
          <w:numId w:val="20"/>
        </w:numPr>
      </w:pPr>
      <w:r w:rsidRPr="008E2E21">
        <w:t>Clause 63, page 80, lines 1 to 15, omit all words and expressions on those lines and insert—</w:t>
      </w:r>
    </w:p>
    <w:p w14:paraId="38642049" w14:textId="77777777" w:rsidR="00D37CB0" w:rsidRDefault="00D37CB0" w:rsidP="00D37CB0">
      <w:pPr>
        <w:pStyle w:val="AmendHeading1"/>
        <w:tabs>
          <w:tab w:val="right" w:pos="1701"/>
        </w:tabs>
        <w:ind w:left="1871" w:hanging="1871"/>
      </w:pPr>
      <w:r>
        <w:tab/>
      </w:r>
      <w:r w:rsidRPr="00AD657E">
        <w:t>"(2)</w:t>
      </w:r>
      <w:r w:rsidRPr="00AD657E">
        <w:tab/>
      </w:r>
      <w:r>
        <w:t>An application under subsection (1) must not be made until at least 14 days after the proposal notice is given to each site tenant proposed to be subject to the special rent increase in accordance with section 206SD.".</w:t>
      </w:r>
    </w:p>
    <w:p w14:paraId="74375779" w14:textId="77777777" w:rsidR="00D37CB0" w:rsidRDefault="00D37CB0" w:rsidP="00D37CB0">
      <w:pPr>
        <w:pStyle w:val="ListParagraph"/>
        <w:numPr>
          <w:ilvl w:val="0"/>
          <w:numId w:val="20"/>
        </w:numPr>
      </w:pPr>
      <w:r>
        <w:t>Clause 63, page 80, line 32, omit "(1)" and insert "(1)(a)".</w:t>
      </w:r>
    </w:p>
    <w:p w14:paraId="0A23BDB0" w14:textId="77777777" w:rsidR="00D37CB0" w:rsidRDefault="00D37CB0" w:rsidP="00D37CB0">
      <w:pPr>
        <w:pStyle w:val="ListParagraph"/>
        <w:numPr>
          <w:ilvl w:val="0"/>
          <w:numId w:val="20"/>
        </w:numPr>
      </w:pPr>
      <w:r>
        <w:t>Clause 63, page 80, after line 34 insert—</w:t>
      </w:r>
    </w:p>
    <w:p w14:paraId="1830BED0" w14:textId="77777777" w:rsidR="00D37CB0" w:rsidRDefault="00D37CB0" w:rsidP="00D37CB0">
      <w:pPr>
        <w:pStyle w:val="AmendHeading1"/>
        <w:tabs>
          <w:tab w:val="right" w:pos="1701"/>
        </w:tabs>
        <w:ind w:left="1871" w:hanging="1871"/>
      </w:pPr>
      <w:r>
        <w:lastRenderedPageBreak/>
        <w:tab/>
        <w:t>"</w:t>
      </w:r>
      <w:r w:rsidRPr="00347337">
        <w:t>(</w:t>
      </w:r>
      <w:r>
        <w:t>2A</w:t>
      </w:r>
      <w:r w:rsidRPr="00347337">
        <w:t>)</w:t>
      </w:r>
      <w:r>
        <w:tab/>
        <w:t>An order under subsection (1)(a) may be subject to one or more of the following conditions specified in the order—</w:t>
      </w:r>
    </w:p>
    <w:p w14:paraId="2114FC0B" w14:textId="77777777" w:rsidR="00D37CB0" w:rsidRPr="0054666F" w:rsidRDefault="00D37CB0" w:rsidP="00D37CB0">
      <w:pPr>
        <w:pStyle w:val="AmendHeading2"/>
        <w:tabs>
          <w:tab w:val="clear" w:pos="720"/>
          <w:tab w:val="right" w:pos="2268"/>
        </w:tabs>
        <w:ind w:left="2381" w:hanging="2381"/>
      </w:pPr>
      <w:r>
        <w:tab/>
      </w:r>
      <w:r w:rsidRPr="001F28B4">
        <w:t>(a)</w:t>
      </w:r>
      <w:r w:rsidRPr="0054666F">
        <w:tab/>
      </w:r>
      <w:r>
        <w:t>payment of the amount of special rent increase is for a period specified in the order;</w:t>
      </w:r>
    </w:p>
    <w:p w14:paraId="3D15FA9A" w14:textId="77777777" w:rsidR="00D37CB0" w:rsidRDefault="00D37CB0" w:rsidP="00D37CB0">
      <w:pPr>
        <w:pStyle w:val="AmendHeading2"/>
        <w:tabs>
          <w:tab w:val="clear" w:pos="720"/>
          <w:tab w:val="right" w:pos="2268"/>
        </w:tabs>
        <w:ind w:left="2381" w:hanging="2381"/>
      </w:pPr>
      <w:r>
        <w:tab/>
      </w:r>
      <w:r w:rsidRPr="001F28B4">
        <w:t>(</w:t>
      </w:r>
      <w:r>
        <w:t>b</w:t>
      </w:r>
      <w:r w:rsidRPr="001F28B4">
        <w:t>)</w:t>
      </w:r>
      <w:r w:rsidRPr="00347337">
        <w:tab/>
      </w:r>
      <w:r>
        <w:t>a site tenant is required to pay a reduced amount of rent specified in the order beginning on the day after the period of special rent increase.".</w:t>
      </w:r>
    </w:p>
    <w:p w14:paraId="77C256D7" w14:textId="00436134" w:rsidR="00024188" w:rsidRDefault="00024188" w:rsidP="00024188">
      <w:pPr>
        <w:pStyle w:val="ListParagraph"/>
        <w:numPr>
          <w:ilvl w:val="0"/>
          <w:numId w:val="20"/>
        </w:numPr>
      </w:pPr>
      <w:r>
        <w:t>Clause 63, page 81, line 1, omit "(1)" and insert "(1)(a)".</w:t>
      </w:r>
    </w:p>
    <w:p w14:paraId="0F3BC02A" w14:textId="77777777" w:rsidR="00D37CB0" w:rsidRDefault="00D37CB0" w:rsidP="00D37CB0">
      <w:pPr>
        <w:pStyle w:val="ListParagraph"/>
        <w:numPr>
          <w:ilvl w:val="0"/>
          <w:numId w:val="20"/>
        </w:numPr>
      </w:pPr>
      <w:r>
        <w:t>Clause 63, page 81, after line 24 insert—</w:t>
      </w:r>
    </w:p>
    <w:p w14:paraId="0247B30D" w14:textId="55B3CAC7" w:rsidR="00D37CB0" w:rsidRPr="00B6134D" w:rsidRDefault="00D37CB0" w:rsidP="00D37CB0">
      <w:pPr>
        <w:pStyle w:val="AmendHeading1"/>
        <w:tabs>
          <w:tab w:val="right" w:pos="1701"/>
        </w:tabs>
        <w:ind w:left="1871" w:hanging="1871"/>
      </w:pPr>
      <w:r>
        <w:tab/>
      </w:r>
      <w:r w:rsidRPr="00B6134D">
        <w:t>"(ca)</w:t>
      </w:r>
      <w:r w:rsidRPr="00B6134D">
        <w:tab/>
      </w:r>
      <w:r w:rsidR="003E7879">
        <w:t>any</w:t>
      </w:r>
      <w:r>
        <w:t xml:space="preserve"> reason for a reduced amount of rent to be payable by a site tenant after a period of special rent increase, including the completion of a repair or improvement to a facility or service available within the Part 4A park; and".</w:t>
      </w:r>
    </w:p>
    <w:p w14:paraId="13AC9826" w14:textId="77777777" w:rsidR="00D37CB0" w:rsidRDefault="00D37CB0" w:rsidP="00D37CB0">
      <w:pPr>
        <w:pStyle w:val="ListParagraph"/>
        <w:numPr>
          <w:ilvl w:val="0"/>
          <w:numId w:val="20"/>
        </w:numPr>
      </w:pPr>
      <w:r>
        <w:t>Clause 65, page 83, line 32, omit 'corporate.".' and insert "corporate.".</w:t>
      </w:r>
    </w:p>
    <w:p w14:paraId="5F55938A" w14:textId="77777777" w:rsidR="00D37CB0" w:rsidRDefault="00D37CB0" w:rsidP="00D37CB0">
      <w:pPr>
        <w:pStyle w:val="ListParagraph"/>
        <w:numPr>
          <w:ilvl w:val="0"/>
          <w:numId w:val="20"/>
        </w:numPr>
      </w:pPr>
      <w:r>
        <w:t>Clause 65, page 83, after line 32 insert—</w:t>
      </w:r>
    </w:p>
    <w:p w14:paraId="710A0CA4" w14:textId="77777777" w:rsidR="00D37CB0" w:rsidRDefault="00D37CB0" w:rsidP="00D37CB0">
      <w:pPr>
        <w:pStyle w:val="AmendHeading1"/>
        <w:tabs>
          <w:tab w:val="right" w:pos="1701"/>
        </w:tabs>
        <w:ind w:left="1871" w:hanging="1871"/>
      </w:pPr>
      <w:r>
        <w:tab/>
        <w:t>'</w:t>
      </w:r>
      <w:r w:rsidRPr="009E285D">
        <w:t>(3)</w:t>
      </w:r>
      <w:r w:rsidRPr="009E285D">
        <w:tab/>
      </w:r>
      <w:r w:rsidRPr="00FF7CB3">
        <w:tab/>
      </w:r>
      <w:r>
        <w:t>A site owner must not require a site tenant to pay a deferred management charge that is more than the lesser of the following amounts—</w:t>
      </w:r>
    </w:p>
    <w:p w14:paraId="2993E4EB" w14:textId="7D407AB6" w:rsidR="00D37CB0" w:rsidRDefault="00D37CB0" w:rsidP="00D37CB0">
      <w:pPr>
        <w:pStyle w:val="AmendHeading2"/>
        <w:tabs>
          <w:tab w:val="clear" w:pos="720"/>
          <w:tab w:val="right" w:pos="2268"/>
        </w:tabs>
        <w:ind w:left="2381" w:hanging="2381"/>
      </w:pPr>
      <w:r>
        <w:tab/>
      </w:r>
      <w:r w:rsidRPr="009E285D">
        <w:t>(a)</w:t>
      </w:r>
      <w:r w:rsidRPr="00E81E86">
        <w:tab/>
      </w:r>
      <w:r w:rsidR="000912A0">
        <w:t>20</w:t>
      </w:r>
      <w:r>
        <w:t>% of the purchase price paid by the site tenant for the Part 4A dwelling on the Part 4A site under the site agreement;</w:t>
      </w:r>
    </w:p>
    <w:p w14:paraId="29C1D03B" w14:textId="77777777" w:rsidR="00D37CB0" w:rsidRPr="009E285D" w:rsidRDefault="00D37CB0" w:rsidP="00D37CB0">
      <w:pPr>
        <w:pStyle w:val="AmendHeading2"/>
        <w:tabs>
          <w:tab w:val="clear" w:pos="720"/>
          <w:tab w:val="right" w:pos="2268"/>
        </w:tabs>
        <w:ind w:left="2381" w:hanging="2381"/>
      </w:pPr>
      <w:r>
        <w:tab/>
      </w:r>
      <w:r w:rsidRPr="009E285D">
        <w:t>(b)</w:t>
      </w:r>
      <w:r w:rsidRPr="00E81E86">
        <w:tab/>
      </w:r>
      <w:r>
        <w:t>a prescribed percentage (if any) of the purchase price paid by the site tenant for that Part 4A dwelling.</w:t>
      </w:r>
    </w:p>
    <w:p w14:paraId="0B5E3E81" w14:textId="77777777" w:rsidR="00D37CB0" w:rsidRDefault="00D37CB0" w:rsidP="00D37CB0">
      <w:pPr>
        <w:pStyle w:val="AmendPenalty1"/>
      </w:pPr>
      <w:r>
        <w:t>Penalty:</w:t>
      </w:r>
      <w:r>
        <w:tab/>
        <w:t>60 penalty units for a natural person;</w:t>
      </w:r>
    </w:p>
    <w:p w14:paraId="399090E3" w14:textId="77777777" w:rsidR="00D37CB0" w:rsidRDefault="00D37CB0" w:rsidP="00D37CB0">
      <w:pPr>
        <w:pStyle w:val="AmendPenalty1"/>
      </w:pPr>
      <w:r>
        <w:tab/>
        <w:t>300 penalty units for a body corporate.".'.</w:t>
      </w:r>
    </w:p>
    <w:p w14:paraId="47D3D393" w14:textId="77777777" w:rsidR="00FB3F57" w:rsidRDefault="00FB3F57" w:rsidP="00FB3F57">
      <w:pPr>
        <w:jc w:val="center"/>
      </w:pPr>
      <w:r>
        <w:t>NEW CLAUSE</w:t>
      </w:r>
    </w:p>
    <w:p w14:paraId="24689B5A" w14:textId="77777777" w:rsidR="00FB3F57" w:rsidRDefault="00FB3F57" w:rsidP="00FB3F57">
      <w:pPr>
        <w:pStyle w:val="ListParagraph"/>
        <w:numPr>
          <w:ilvl w:val="0"/>
          <w:numId w:val="20"/>
        </w:numPr>
      </w:pPr>
      <w:r>
        <w:t>Insert the following New Clause to follow clause 65—</w:t>
      </w:r>
    </w:p>
    <w:p w14:paraId="5C1C8337" w14:textId="77777777" w:rsidR="00FB3F57" w:rsidRDefault="00FB3F57" w:rsidP="00FB3F57">
      <w:pPr>
        <w:pStyle w:val="AmendHeading1s"/>
        <w:tabs>
          <w:tab w:val="right" w:pos="1701"/>
        </w:tabs>
        <w:ind w:left="1871" w:hanging="1871"/>
      </w:pPr>
      <w:r>
        <w:tab/>
      </w:r>
      <w:r w:rsidRPr="005729C8">
        <w:rPr>
          <w:b w:val="0"/>
          <w:bCs/>
        </w:rPr>
        <w:t>'</w:t>
      </w:r>
      <w:r>
        <w:t>65A</w:t>
      </w:r>
      <w:r>
        <w:tab/>
        <w:t>Section 206ZV amended</w:t>
      </w:r>
    </w:p>
    <w:p w14:paraId="4CE2C5AC" w14:textId="77777777" w:rsidR="00FB3F57" w:rsidRDefault="00FB3F57" w:rsidP="00FB3F57">
      <w:pPr>
        <w:pStyle w:val="AmendHeading1"/>
        <w:tabs>
          <w:tab w:val="right" w:pos="1701"/>
        </w:tabs>
        <w:ind w:left="1871" w:hanging="1871"/>
      </w:pPr>
      <w:r>
        <w:tab/>
      </w:r>
      <w:r w:rsidRPr="00601839">
        <w:t>(1)</w:t>
      </w:r>
      <w:r>
        <w:tab/>
        <w:t xml:space="preserve">In the heading to section 206ZV of the </w:t>
      </w:r>
      <w:r w:rsidRPr="00CC3554">
        <w:rPr>
          <w:b/>
          <w:bCs/>
        </w:rPr>
        <w:t>Residential Tenancies Act 1997</w:t>
      </w:r>
      <w:r>
        <w:t>, after "</w:t>
      </w:r>
      <w:r w:rsidRPr="00CC3554">
        <w:rPr>
          <w:b/>
          <w:bCs/>
        </w:rPr>
        <w:t>clean</w:t>
      </w:r>
      <w:r>
        <w:t xml:space="preserve">" </w:t>
      </w:r>
      <w:r w:rsidRPr="00293397">
        <w:rPr>
          <w:b/>
          <w:bCs/>
        </w:rPr>
        <w:t>insert</w:t>
      </w:r>
      <w:r>
        <w:t xml:space="preserve"> "</w:t>
      </w:r>
      <w:r w:rsidRPr="00CC3554">
        <w:rPr>
          <w:b/>
          <w:bCs/>
        </w:rPr>
        <w:t>, safe and in good repair</w:t>
      </w:r>
      <w:r>
        <w:t>".</w:t>
      </w:r>
    </w:p>
    <w:p w14:paraId="32C63885" w14:textId="5AA19CBC" w:rsidR="00FB3F57" w:rsidRDefault="00FB3F57" w:rsidP="00FB3F57">
      <w:pPr>
        <w:pStyle w:val="AmendHeading1"/>
        <w:tabs>
          <w:tab w:val="right" w:pos="1701"/>
        </w:tabs>
        <w:ind w:left="1871" w:hanging="1871"/>
      </w:pPr>
      <w:r>
        <w:tab/>
      </w:r>
      <w:r w:rsidRPr="00CC3554">
        <w:t>(2)</w:t>
      </w:r>
      <w:r>
        <w:tab/>
        <w:t>In section 206</w:t>
      </w:r>
      <w:proofErr w:type="gramStart"/>
      <w:r>
        <w:t>ZV(</w:t>
      </w:r>
      <w:proofErr w:type="gramEnd"/>
      <w:r>
        <w:t xml:space="preserve">1) of the </w:t>
      </w:r>
      <w:r w:rsidRPr="00CC3554">
        <w:rPr>
          <w:b/>
          <w:bCs/>
        </w:rPr>
        <w:t>Residential Tenancies Act 1997</w:t>
      </w:r>
      <w:r>
        <w:t>, for "clean and in a safe condition</w:t>
      </w:r>
      <w:r w:rsidR="00293397">
        <w:t>.</w:t>
      </w:r>
      <w:r>
        <w:t xml:space="preserve">" </w:t>
      </w:r>
      <w:r w:rsidRPr="00CC3554">
        <w:rPr>
          <w:b/>
          <w:bCs/>
        </w:rPr>
        <w:t>substitute</w:t>
      </w:r>
      <w:r>
        <w:t>—</w:t>
      </w:r>
    </w:p>
    <w:p w14:paraId="79730268" w14:textId="77777777" w:rsidR="00FB3F57" w:rsidRDefault="00FB3F57" w:rsidP="00212241">
      <w:pPr>
        <w:pStyle w:val="AmendHeading1"/>
        <w:ind w:left="1871"/>
      </w:pPr>
      <w:r>
        <w:t>"</w:t>
      </w:r>
      <w:proofErr w:type="gramStart"/>
      <w:r>
        <w:t>in</w:t>
      </w:r>
      <w:proofErr w:type="gramEnd"/>
      <w:r>
        <w:t xml:space="preserve"> a condition that meets each of the following standards—</w:t>
      </w:r>
    </w:p>
    <w:p w14:paraId="4C30438C" w14:textId="12731CE9" w:rsidR="00FB3F57" w:rsidRDefault="00212241" w:rsidP="00212241">
      <w:pPr>
        <w:pStyle w:val="AmendHeading2"/>
        <w:tabs>
          <w:tab w:val="clear" w:pos="720"/>
          <w:tab w:val="right" w:pos="2268"/>
        </w:tabs>
        <w:ind w:left="2381" w:hanging="2381"/>
      </w:pPr>
      <w:r>
        <w:tab/>
      </w:r>
      <w:r w:rsidR="00FB3F57" w:rsidRPr="00212241">
        <w:t>(a)</w:t>
      </w:r>
      <w:r w:rsidR="00FB3F57">
        <w:tab/>
        <w:t>clean;</w:t>
      </w:r>
    </w:p>
    <w:p w14:paraId="729C1DC2" w14:textId="69D60DCF" w:rsidR="00FB3F57" w:rsidRDefault="00212241" w:rsidP="00212241">
      <w:pPr>
        <w:pStyle w:val="AmendHeading2"/>
        <w:tabs>
          <w:tab w:val="clear" w:pos="720"/>
          <w:tab w:val="right" w:pos="2268"/>
        </w:tabs>
        <w:ind w:left="2381" w:hanging="2381"/>
      </w:pPr>
      <w:r>
        <w:tab/>
      </w:r>
      <w:r w:rsidR="00FB3F57" w:rsidRPr="00212241">
        <w:t>(b)</w:t>
      </w:r>
      <w:r w:rsidR="00FB3F57">
        <w:tab/>
        <w:t>safe;</w:t>
      </w:r>
    </w:p>
    <w:p w14:paraId="6A2E9BC0" w14:textId="551157A4" w:rsidR="00FB3F57" w:rsidRPr="00601839" w:rsidRDefault="00212241" w:rsidP="00212241">
      <w:pPr>
        <w:pStyle w:val="AmendHeading2"/>
        <w:tabs>
          <w:tab w:val="clear" w:pos="720"/>
          <w:tab w:val="right" w:pos="2268"/>
        </w:tabs>
        <w:ind w:left="2381" w:hanging="2381"/>
      </w:pPr>
      <w:r>
        <w:tab/>
      </w:r>
      <w:r w:rsidR="00FB3F57" w:rsidRPr="00212241">
        <w:t>(c)</w:t>
      </w:r>
      <w:r w:rsidR="00FB3F57">
        <w:tab/>
        <w:t>in good repair.".'.</w:t>
      </w:r>
    </w:p>
    <w:p w14:paraId="68D8371A" w14:textId="4BFC7E57" w:rsidR="00562506" w:rsidRDefault="00562506" w:rsidP="00D37CB0">
      <w:pPr>
        <w:pStyle w:val="ListParagraph"/>
        <w:numPr>
          <w:ilvl w:val="0"/>
          <w:numId w:val="20"/>
        </w:numPr>
      </w:pPr>
      <w:r>
        <w:t>Clause 73, line 17, omit "206SB" and insert '206SB"</w:t>
      </w:r>
      <w:r w:rsidR="00816058">
        <w:t>;</w:t>
      </w:r>
      <w:r>
        <w:t>'.</w:t>
      </w:r>
    </w:p>
    <w:p w14:paraId="6921C152" w14:textId="26BF84B9" w:rsidR="00562506" w:rsidRDefault="00562506" w:rsidP="00D37CB0">
      <w:pPr>
        <w:pStyle w:val="ListParagraph"/>
        <w:numPr>
          <w:ilvl w:val="0"/>
          <w:numId w:val="20"/>
        </w:numPr>
      </w:pPr>
      <w:r>
        <w:t>Clause 73, line 18, omit—</w:t>
      </w:r>
    </w:p>
    <w:tbl>
      <w:tblPr>
        <w:tblW w:w="4667" w:type="dxa"/>
        <w:tblInd w:w="1820" w:type="dxa"/>
        <w:tblLayout w:type="fixed"/>
        <w:tblLook w:val="04A0" w:firstRow="1" w:lastRow="0" w:firstColumn="1" w:lastColumn="0" w:noHBand="0" w:noVBand="1"/>
      </w:tblPr>
      <w:tblGrid>
        <w:gridCol w:w="1675"/>
        <w:gridCol w:w="2992"/>
      </w:tblGrid>
      <w:tr w:rsidR="00562506" w:rsidRPr="00DA6A6D" w14:paraId="787410EB" w14:textId="77777777" w:rsidTr="005E69CA">
        <w:tc>
          <w:tcPr>
            <w:tcW w:w="1675" w:type="dxa"/>
            <w:vAlign w:val="center"/>
            <w:hideMark/>
          </w:tcPr>
          <w:p w14:paraId="4F025B9A" w14:textId="6A1AE62D" w:rsidR="00562506" w:rsidRPr="00DA6A6D" w:rsidRDefault="00562506" w:rsidP="005E69CA">
            <w:r>
              <w:lastRenderedPageBreak/>
              <w:t>'78B</w:t>
            </w:r>
          </w:p>
        </w:tc>
        <w:tc>
          <w:tcPr>
            <w:tcW w:w="2992" w:type="dxa"/>
            <w:vAlign w:val="center"/>
            <w:hideMark/>
          </w:tcPr>
          <w:p w14:paraId="2881039B" w14:textId="1DC74B0D" w:rsidR="00562506" w:rsidRPr="00DA6A6D" w:rsidRDefault="00562506" w:rsidP="005E69CA">
            <w:r w:rsidRPr="00DA6A6D">
              <w:t>Section 206</w:t>
            </w:r>
            <w:r>
              <w:t>SF</w:t>
            </w:r>
            <w:r w:rsidRPr="00DA6A6D">
              <w:t>";</w:t>
            </w:r>
            <w:r>
              <w:t>'.</w:t>
            </w:r>
          </w:p>
        </w:tc>
      </w:tr>
    </w:tbl>
    <w:p w14:paraId="7A132CE1" w14:textId="45BC6E17" w:rsidR="00D37CB0" w:rsidRDefault="00D37CB0" w:rsidP="00D37CB0">
      <w:pPr>
        <w:pStyle w:val="ListParagraph"/>
        <w:numPr>
          <w:ilvl w:val="0"/>
          <w:numId w:val="20"/>
        </w:numPr>
      </w:pPr>
      <w:r>
        <w:t>Clause 73, line 21, omit '206</w:t>
      </w:r>
      <w:proofErr w:type="gramStart"/>
      <w:r>
        <w:t>ZCA(</w:t>
      </w:r>
      <w:proofErr w:type="gramEnd"/>
      <w:r>
        <w:t>2)";' and insert "206</w:t>
      </w:r>
      <w:proofErr w:type="gramStart"/>
      <w:r>
        <w:t>ZCA(</w:t>
      </w:r>
      <w:proofErr w:type="gramEnd"/>
      <w:r>
        <w:t>2)".</w:t>
      </w:r>
    </w:p>
    <w:p w14:paraId="4CAD9A77" w14:textId="4E6C8633" w:rsidR="00D37CB0" w:rsidRDefault="00D37CB0" w:rsidP="00D37CB0">
      <w:pPr>
        <w:pStyle w:val="ListParagraph"/>
        <w:numPr>
          <w:ilvl w:val="0"/>
          <w:numId w:val="20"/>
        </w:numPr>
      </w:pPr>
      <w:r>
        <w:tab/>
        <w:t>Clause 73</w:t>
      </w:r>
      <w:r w:rsidR="00FB3F57">
        <w:t>,</w:t>
      </w:r>
      <w:r>
        <w:t xml:space="preserve"> after line 2</w:t>
      </w:r>
      <w:r w:rsidR="00FB3F57">
        <w:t>1</w:t>
      </w:r>
      <w:r>
        <w:t xml:space="preserve"> insert—</w:t>
      </w:r>
    </w:p>
    <w:tbl>
      <w:tblPr>
        <w:tblW w:w="4667" w:type="dxa"/>
        <w:tblInd w:w="1820" w:type="dxa"/>
        <w:tblLayout w:type="fixed"/>
        <w:tblLook w:val="04A0" w:firstRow="1" w:lastRow="0" w:firstColumn="1" w:lastColumn="0" w:noHBand="0" w:noVBand="1"/>
      </w:tblPr>
      <w:tblGrid>
        <w:gridCol w:w="1675"/>
        <w:gridCol w:w="2992"/>
      </w:tblGrid>
      <w:tr w:rsidR="00D37CB0" w:rsidRPr="00DA6A6D" w14:paraId="32B4EC42" w14:textId="77777777" w:rsidTr="00B46611">
        <w:tc>
          <w:tcPr>
            <w:tcW w:w="1675" w:type="dxa"/>
            <w:vAlign w:val="center"/>
            <w:hideMark/>
          </w:tcPr>
          <w:p w14:paraId="3B0BA245" w14:textId="77777777" w:rsidR="00D37CB0" w:rsidRPr="00DA6A6D" w:rsidRDefault="00D37CB0" w:rsidP="00B46611">
            <w:r>
              <w:t>'</w:t>
            </w:r>
            <w:r w:rsidRPr="00DA6A6D">
              <w:t>85</w:t>
            </w:r>
            <w:r>
              <w:t>C</w:t>
            </w:r>
          </w:p>
        </w:tc>
        <w:tc>
          <w:tcPr>
            <w:tcW w:w="2992" w:type="dxa"/>
            <w:vAlign w:val="center"/>
            <w:hideMark/>
          </w:tcPr>
          <w:p w14:paraId="485CFF24" w14:textId="77777777" w:rsidR="00D37CB0" w:rsidRPr="00DA6A6D" w:rsidRDefault="00D37CB0" w:rsidP="00B46611">
            <w:r w:rsidRPr="00DA6A6D">
              <w:t>Section 206</w:t>
            </w:r>
            <w:proofErr w:type="gramStart"/>
            <w:r w:rsidRPr="00DA6A6D">
              <w:t>ZCA(</w:t>
            </w:r>
            <w:proofErr w:type="gramEnd"/>
            <w:r>
              <w:t>3</w:t>
            </w:r>
            <w:r w:rsidRPr="00DA6A6D">
              <w:t>)";</w:t>
            </w:r>
            <w:r>
              <w:t>'.</w:t>
            </w:r>
          </w:p>
        </w:tc>
      </w:tr>
    </w:tbl>
    <w:p w14:paraId="47EE824C" w14:textId="77777777" w:rsidR="00D37CB0" w:rsidRDefault="00D37CB0" w:rsidP="00D37CB0">
      <w:pPr>
        <w:pStyle w:val="ListParagraph"/>
        <w:numPr>
          <w:ilvl w:val="0"/>
          <w:numId w:val="20"/>
        </w:numPr>
      </w:pPr>
      <w:r>
        <w:t>Clause 74, line 21, omit "206SE, 206SF, 206SG,".</w:t>
      </w:r>
    </w:p>
    <w:p w14:paraId="1612225D" w14:textId="71DD519A" w:rsidR="00A92F7C" w:rsidRDefault="00A92F7C" w:rsidP="00D37CB0">
      <w:pPr>
        <w:pStyle w:val="ListParagraph"/>
        <w:numPr>
          <w:ilvl w:val="0"/>
          <w:numId w:val="20"/>
        </w:numPr>
      </w:pPr>
      <w:r>
        <w:t xml:space="preserve">Clause 107, line 20, </w:t>
      </w:r>
      <w:r w:rsidR="00FF7459">
        <w:t>omit</w:t>
      </w:r>
      <w:r>
        <w:t xml:space="preserve"> "</w:t>
      </w:r>
      <w:r w:rsidRPr="00FB3F57">
        <w:rPr>
          <w:b/>
          <w:bCs/>
        </w:rPr>
        <w:t>commission</w:t>
      </w:r>
      <w:r>
        <w:t>"</w:t>
      </w:r>
      <w:r w:rsidR="00FB3F57">
        <w:t xml:space="preserve"> and</w:t>
      </w:r>
      <w:r>
        <w:t xml:space="preserve"> insert "</w:t>
      </w:r>
      <w:r w:rsidR="00FF7459" w:rsidRPr="00FB3F57">
        <w:rPr>
          <w:b/>
          <w:bCs/>
        </w:rPr>
        <w:t xml:space="preserve">amounts </w:t>
      </w:r>
      <w:r w:rsidRPr="00FB3F57">
        <w:rPr>
          <w:b/>
          <w:bCs/>
        </w:rPr>
        <w:t>from deposit</w:t>
      </w:r>
      <w:r>
        <w:t>".</w:t>
      </w:r>
    </w:p>
    <w:p w14:paraId="5A30F42D" w14:textId="5BA18440" w:rsidR="00A92F7C" w:rsidRDefault="00A92F7C" w:rsidP="00D37CB0">
      <w:pPr>
        <w:pStyle w:val="ListParagraph"/>
        <w:numPr>
          <w:ilvl w:val="0"/>
          <w:numId w:val="20"/>
        </w:numPr>
      </w:pPr>
      <w:r>
        <w:t>Clause 107, line 22, before "If" insert "(1)".</w:t>
      </w:r>
    </w:p>
    <w:p w14:paraId="58FDBDC7" w14:textId="684C35D6" w:rsidR="003B6EE6" w:rsidRDefault="003B6EE6" w:rsidP="00D37CB0">
      <w:pPr>
        <w:pStyle w:val="ListParagraph"/>
        <w:numPr>
          <w:ilvl w:val="0"/>
          <w:numId w:val="20"/>
        </w:numPr>
      </w:pPr>
      <w:r>
        <w:t>Clause 107, line 24, omit "under" and insert "in accordance with".</w:t>
      </w:r>
    </w:p>
    <w:p w14:paraId="774FA656" w14:textId="6F04121F" w:rsidR="00A92F7C" w:rsidRDefault="00A92F7C" w:rsidP="00D37CB0">
      <w:pPr>
        <w:pStyle w:val="ListParagraph"/>
        <w:numPr>
          <w:ilvl w:val="0"/>
          <w:numId w:val="20"/>
        </w:numPr>
      </w:pPr>
      <w:r>
        <w:t>Clause 107, line 31, omit 'entitled.".' and insert "entitled.".</w:t>
      </w:r>
    </w:p>
    <w:p w14:paraId="23F2AE7C" w14:textId="658E723A" w:rsidR="00A92F7C" w:rsidRDefault="00A92F7C" w:rsidP="00D37CB0">
      <w:pPr>
        <w:pStyle w:val="ListParagraph"/>
        <w:numPr>
          <w:ilvl w:val="0"/>
          <w:numId w:val="20"/>
        </w:numPr>
      </w:pPr>
      <w:r>
        <w:t>Clause 107, after line 31 insert—</w:t>
      </w:r>
    </w:p>
    <w:p w14:paraId="1C3DC0C3" w14:textId="0A883E4E" w:rsidR="00A92F7C" w:rsidRDefault="00A92F7C" w:rsidP="00A92F7C">
      <w:pPr>
        <w:pStyle w:val="AmendHeading1"/>
        <w:tabs>
          <w:tab w:val="right" w:pos="1701"/>
        </w:tabs>
        <w:ind w:left="1871" w:hanging="1871"/>
      </w:pPr>
      <w:r>
        <w:tab/>
      </w:r>
      <w:r w:rsidRPr="00A92F7C">
        <w:t>'(2)</w:t>
      </w:r>
      <w:r w:rsidRPr="00A92F7C">
        <w:tab/>
      </w:r>
      <w:r>
        <w:t xml:space="preserve">Subsection (1) does </w:t>
      </w:r>
      <w:r w:rsidR="002E2E2C">
        <w:t xml:space="preserve">not </w:t>
      </w:r>
      <w:r w:rsidR="00A237B1">
        <w:t>prevent</w:t>
      </w:r>
      <w:r>
        <w:t xml:space="preserve"> an estate agent</w:t>
      </w:r>
      <w:r w:rsidR="00A237B1">
        <w:t xml:space="preserve"> from</w:t>
      </w:r>
      <w:r>
        <w:t xml:space="preserve"> receiving an amount of money</w:t>
      </w:r>
      <w:r w:rsidR="008108C6">
        <w:t xml:space="preserve"> from the vendor</w:t>
      </w:r>
      <w:r>
        <w:t xml:space="preserve"> for any of the following</w:t>
      </w:r>
      <w:r w:rsidR="008108C6">
        <w:t xml:space="preserve"> </w:t>
      </w:r>
      <w:r w:rsidR="00A237B1">
        <w:t>before settlement or rescission of the contract</w:t>
      </w:r>
      <w:r>
        <w:t>—</w:t>
      </w:r>
    </w:p>
    <w:p w14:paraId="1405C5B1" w14:textId="5AE799DF" w:rsidR="00A92F7C" w:rsidRDefault="00A92F7C" w:rsidP="00A92F7C">
      <w:pPr>
        <w:pStyle w:val="AmendHeading2"/>
        <w:tabs>
          <w:tab w:val="clear" w:pos="720"/>
          <w:tab w:val="right" w:pos="2268"/>
        </w:tabs>
        <w:ind w:left="2381" w:hanging="2381"/>
      </w:pPr>
      <w:r>
        <w:tab/>
      </w:r>
      <w:r w:rsidRPr="00A92F7C">
        <w:t>(a)</w:t>
      </w:r>
      <w:r w:rsidRPr="00A92F7C">
        <w:tab/>
      </w:r>
      <w:r>
        <w:t>the commission;</w:t>
      </w:r>
    </w:p>
    <w:p w14:paraId="5FF0E30D" w14:textId="11FC0819" w:rsidR="00A92F7C" w:rsidRDefault="00A92F7C" w:rsidP="00A92F7C">
      <w:pPr>
        <w:pStyle w:val="AmendHeading2"/>
        <w:tabs>
          <w:tab w:val="clear" w:pos="720"/>
          <w:tab w:val="right" w:pos="2268"/>
        </w:tabs>
        <w:ind w:left="2381" w:hanging="2381"/>
      </w:pPr>
      <w:r>
        <w:tab/>
      </w:r>
      <w:r w:rsidRPr="00A92F7C">
        <w:t>(b)</w:t>
      </w:r>
      <w:r>
        <w:tab/>
        <w:t>any auction expense or other amount to which the estate agent is or will become entitled.".'.</w:t>
      </w:r>
    </w:p>
    <w:p w14:paraId="50CD7D74" w14:textId="517A80D1" w:rsidR="00C61AC4" w:rsidRDefault="00C61AC4" w:rsidP="00C61AC4">
      <w:pPr>
        <w:pStyle w:val="ListParagraph"/>
        <w:numPr>
          <w:ilvl w:val="0"/>
          <w:numId w:val="20"/>
        </w:numPr>
      </w:pPr>
      <w:bookmarkStart w:id="5" w:name="_Hlk236826942"/>
      <w:bookmarkStart w:id="6" w:name="_Hlk236830856"/>
      <w:r>
        <w:t>Clause 109, lines 1</w:t>
      </w:r>
      <w:r w:rsidR="00730713">
        <w:t>9</w:t>
      </w:r>
      <w:r>
        <w:t xml:space="preserve"> to 24, omit all words and expressions on th</w:t>
      </w:r>
      <w:r w:rsidR="00FB3F57">
        <w:t>o</w:t>
      </w:r>
      <w:r>
        <w:t>se lines and insert—</w:t>
      </w:r>
    </w:p>
    <w:p w14:paraId="629333C6" w14:textId="7612385C" w:rsidR="00D218C7" w:rsidRPr="00D218C7" w:rsidRDefault="00987785" w:rsidP="00987785">
      <w:pPr>
        <w:pStyle w:val="AmendHeading1"/>
        <w:tabs>
          <w:tab w:val="right" w:pos="1701"/>
        </w:tabs>
        <w:ind w:left="1871" w:hanging="1871"/>
      </w:pPr>
      <w:r>
        <w:tab/>
      </w:r>
      <w:r w:rsidR="001A71D5">
        <w:t>'</w:t>
      </w:r>
      <w:r w:rsidR="00D10A69" w:rsidRPr="00987785">
        <w:t>(</w:t>
      </w:r>
      <w:r w:rsidR="00AF1B6C">
        <w:t>a</w:t>
      </w:r>
      <w:r w:rsidR="00D10A69" w:rsidRPr="00987785">
        <w:t>)</w:t>
      </w:r>
      <w:r w:rsidR="00D10A69" w:rsidRPr="00D10A69">
        <w:tab/>
      </w:r>
      <w:r w:rsidR="00D10A69">
        <w:t>if the land is publicly advertised for sale</w:t>
      </w:r>
      <w:r>
        <w:t xml:space="preserve"> other than by</w:t>
      </w:r>
      <w:r w:rsidR="00B3705A">
        <w:t xml:space="preserve"> </w:t>
      </w:r>
      <w:r>
        <w:t>auction or a fixed-date sale</w:t>
      </w:r>
      <w:r w:rsidR="00301D11">
        <w:t>—</w:t>
      </w:r>
      <w:r w:rsidR="00D218C7" w:rsidRPr="00D10A69">
        <w:tab/>
      </w:r>
      <w:r w:rsidR="00B1643E">
        <w:t xml:space="preserve">the day that is </w:t>
      </w:r>
      <w:r w:rsidR="00D218C7">
        <w:t>1</w:t>
      </w:r>
      <w:r w:rsidR="00730713">
        <w:t>4</w:t>
      </w:r>
      <w:r w:rsidR="00D218C7">
        <w:t xml:space="preserve"> days after the land is</w:t>
      </w:r>
      <w:r w:rsidR="00B1643E">
        <w:t xml:space="preserve"> first</w:t>
      </w:r>
      <w:r w:rsidR="00D218C7">
        <w:t xml:space="preserve"> publicly advertised for sale;</w:t>
      </w:r>
      <w:r>
        <w:t xml:space="preserve"> </w:t>
      </w:r>
      <w:r w:rsidR="00B3705A">
        <w:t>or</w:t>
      </w:r>
    </w:p>
    <w:p w14:paraId="73DEF28A" w14:textId="7BB26463" w:rsidR="00AF1B6C" w:rsidRDefault="00987785" w:rsidP="00B1282B">
      <w:pPr>
        <w:pStyle w:val="AmendHeading1"/>
        <w:tabs>
          <w:tab w:val="right" w:pos="1701"/>
        </w:tabs>
        <w:ind w:left="1871" w:hanging="1871"/>
      </w:pPr>
      <w:r>
        <w:tab/>
      </w:r>
      <w:r w:rsidR="00301D11" w:rsidRPr="00987785">
        <w:t>(</w:t>
      </w:r>
      <w:r w:rsidR="00AF1B6C">
        <w:t>b</w:t>
      </w:r>
      <w:r w:rsidR="00301D11" w:rsidRPr="00987785">
        <w:t>)</w:t>
      </w:r>
      <w:r w:rsidR="00301D11" w:rsidRPr="00D10A69">
        <w:tab/>
      </w:r>
      <w:r w:rsidR="00301D11">
        <w:t>if the land is</w:t>
      </w:r>
      <w:r>
        <w:t xml:space="preserve"> publicly advertised for sale by </w:t>
      </w:r>
      <w:r w:rsidR="00301D11">
        <w:t xml:space="preserve">auction or </w:t>
      </w:r>
      <w:r w:rsidR="00730713">
        <w:t xml:space="preserve">a </w:t>
      </w:r>
      <w:r w:rsidR="00301D11">
        <w:t>fixed-date sale—</w:t>
      </w:r>
      <w:r>
        <w:t>the day that is 1</w:t>
      </w:r>
      <w:r w:rsidR="00301D11">
        <w:t>4 days before</w:t>
      </w:r>
      <w:r w:rsidR="00B1282B">
        <w:t xml:space="preserve"> </w:t>
      </w:r>
      <w:r w:rsidR="00301D11">
        <w:t xml:space="preserve">the </w:t>
      </w:r>
      <w:r w:rsidR="00601800">
        <w:t xml:space="preserve">first </w:t>
      </w:r>
      <w:r w:rsidR="00301D11">
        <w:t>auction</w:t>
      </w:r>
      <w:r w:rsidR="00B1282B">
        <w:t xml:space="preserve"> date</w:t>
      </w:r>
      <w:r w:rsidR="00301D11">
        <w:t xml:space="preserve"> or</w:t>
      </w:r>
      <w:r w:rsidR="00B1282B">
        <w:t xml:space="preserve"> first fixed date</w:t>
      </w:r>
      <w:r w:rsidR="00301D11">
        <w:t>;</w:t>
      </w:r>
      <w:r w:rsidR="00AF1B6C">
        <w:t xml:space="preserve"> or</w:t>
      </w:r>
    </w:p>
    <w:p w14:paraId="71D5D0CA" w14:textId="77777777" w:rsidR="00994DD9" w:rsidRDefault="00AF1B6C" w:rsidP="00994DD9">
      <w:pPr>
        <w:pStyle w:val="AmendHeading1"/>
        <w:tabs>
          <w:tab w:val="right" w:pos="1701"/>
        </w:tabs>
        <w:ind w:left="1871" w:hanging="1871"/>
      </w:pPr>
      <w:r>
        <w:tab/>
      </w:r>
      <w:r w:rsidRPr="00987785">
        <w:t>(</w:t>
      </w:r>
      <w:r>
        <w:t>c</w:t>
      </w:r>
      <w:r w:rsidRPr="00987785">
        <w:t>)</w:t>
      </w:r>
      <w:r w:rsidRPr="00C61AC4">
        <w:tab/>
      </w:r>
      <w:r>
        <w:t>if the land</w:t>
      </w:r>
      <w:r w:rsidR="00994DD9">
        <w:t>—</w:t>
      </w:r>
    </w:p>
    <w:p w14:paraId="433F5298" w14:textId="301D72C2" w:rsidR="00994DD9" w:rsidRDefault="00994DD9" w:rsidP="00994DD9">
      <w:pPr>
        <w:pStyle w:val="AmendHeading2"/>
        <w:tabs>
          <w:tab w:val="clear" w:pos="720"/>
          <w:tab w:val="right" w:pos="2268"/>
        </w:tabs>
        <w:ind w:left="2381" w:hanging="2381"/>
      </w:pPr>
      <w:r>
        <w:tab/>
      </w:r>
      <w:r w:rsidRPr="00994DD9">
        <w:t>(i)</w:t>
      </w:r>
      <w:r>
        <w:tab/>
      </w:r>
      <w:r w:rsidR="00AF1B6C">
        <w:t>is not publicly advertised</w:t>
      </w:r>
      <w:r w:rsidR="001A71D5">
        <w:t xml:space="preserve"> for sale</w:t>
      </w:r>
      <w:r w:rsidR="00042835">
        <w:t>—before the purchaser signs the contract for the sale of land</w:t>
      </w:r>
      <w:r>
        <w:t>;</w:t>
      </w:r>
      <w:r w:rsidR="00AF1B6C">
        <w:t xml:space="preserve"> or</w:t>
      </w:r>
    </w:p>
    <w:p w14:paraId="5BF829F9" w14:textId="1EED596E" w:rsidR="00994DD9" w:rsidRDefault="00994DD9" w:rsidP="00994DD9">
      <w:pPr>
        <w:pStyle w:val="AmendHeading2"/>
        <w:tabs>
          <w:tab w:val="clear" w:pos="720"/>
          <w:tab w:val="right" w:pos="2268"/>
        </w:tabs>
        <w:ind w:left="2381" w:hanging="2381"/>
      </w:pPr>
      <w:r>
        <w:tab/>
      </w:r>
      <w:r w:rsidRPr="00994DD9">
        <w:t>(ii)</w:t>
      </w:r>
      <w:r>
        <w:tab/>
      </w:r>
      <w:r w:rsidR="00AF1B6C">
        <w:t xml:space="preserve">is </w:t>
      </w:r>
      <w:r w:rsidR="009C698F">
        <w:t xml:space="preserve">to be </w:t>
      </w:r>
      <w:r w:rsidR="00AF1B6C">
        <w:t>sold</w:t>
      </w:r>
      <w:r>
        <w:t>—</w:t>
      </w:r>
    </w:p>
    <w:p w14:paraId="44808683" w14:textId="159B06DB" w:rsidR="00994DD9" w:rsidRDefault="00994DD9" w:rsidP="00994DD9">
      <w:pPr>
        <w:pStyle w:val="AmendHeading3"/>
        <w:tabs>
          <w:tab w:val="right" w:pos="2778"/>
        </w:tabs>
        <w:ind w:left="2891" w:hanging="2891"/>
      </w:pPr>
      <w:r>
        <w:tab/>
      </w:r>
      <w:r w:rsidRPr="00994DD9">
        <w:t>(A)</w:t>
      </w:r>
      <w:r>
        <w:tab/>
      </w:r>
      <w:r w:rsidR="00AF1B6C">
        <w:t>within 14 days after the land is first publicly advertised for sale</w:t>
      </w:r>
      <w:r>
        <w:t>—</w:t>
      </w:r>
      <w:r w:rsidRPr="00994DD9">
        <w:t>before the purchaser signs the contract for the sale of land</w:t>
      </w:r>
      <w:r>
        <w:t>;</w:t>
      </w:r>
      <w:r w:rsidR="00AF1B6C">
        <w:t xml:space="preserve"> or </w:t>
      </w:r>
    </w:p>
    <w:p w14:paraId="3CB25874" w14:textId="664C7506" w:rsidR="00D10A69" w:rsidRPr="00994DD9" w:rsidRDefault="00994DD9" w:rsidP="00994DD9">
      <w:pPr>
        <w:pStyle w:val="AmendHeading3"/>
        <w:tabs>
          <w:tab w:val="right" w:pos="2778"/>
        </w:tabs>
        <w:ind w:left="2891" w:hanging="2891"/>
      </w:pPr>
      <w:r>
        <w:tab/>
      </w:r>
      <w:r w:rsidRPr="00994DD9">
        <w:t>(B)</w:t>
      </w:r>
      <w:r>
        <w:tab/>
      </w:r>
      <w:r w:rsidR="00AF1B6C">
        <w:t xml:space="preserve">on a day that is more than 14 days before </w:t>
      </w:r>
      <w:r w:rsidR="008440D0">
        <w:t>a</w:t>
      </w:r>
      <w:r w:rsidR="00B1282B">
        <w:t xml:space="preserve"> first auction date or </w:t>
      </w:r>
      <w:r w:rsidR="008440D0">
        <w:t xml:space="preserve">a </w:t>
      </w:r>
      <w:r w:rsidR="00B1282B">
        <w:t>first fixed date—</w:t>
      </w:r>
      <w:r>
        <w:tab/>
      </w:r>
      <w:r w:rsidR="00AF1B6C" w:rsidRPr="00994DD9">
        <w:t>before the purchaser signs the contract for the sale of land</w:t>
      </w:r>
      <w:r w:rsidR="009C698F" w:rsidRPr="00994DD9">
        <w:t>;</w:t>
      </w:r>
      <w:r w:rsidR="00AF1B6C" w:rsidRPr="00994DD9">
        <w:t>".'.</w:t>
      </w:r>
      <w:bookmarkEnd w:id="5"/>
      <w:r w:rsidR="00301D11" w:rsidRPr="00994DD9">
        <w:tab/>
      </w:r>
      <w:bookmarkEnd w:id="6"/>
    </w:p>
    <w:sectPr w:rsidR="00D10A69" w:rsidRPr="00994DD9" w:rsidSect="00D4713C">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98C55" w14:textId="77777777" w:rsidR="00E163FB" w:rsidRDefault="00E163FB">
      <w:r>
        <w:separator/>
      </w:r>
    </w:p>
  </w:endnote>
  <w:endnote w:type="continuationSeparator" w:id="0">
    <w:p w14:paraId="47F3F2C8" w14:textId="77777777" w:rsidR="00E163FB" w:rsidRDefault="00E1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94F7" w14:textId="77777777" w:rsidR="0038690A" w:rsidRDefault="0038690A" w:rsidP="00D47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12B773"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826D" w14:textId="6F9807E4" w:rsidR="00D4713C" w:rsidRDefault="00D4713C" w:rsidP="00193C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D8DECD7" w14:textId="0602FC44" w:rsidR="00EB7B62" w:rsidRPr="00D4713C" w:rsidRDefault="00D4713C" w:rsidP="00D4713C">
    <w:pPr>
      <w:pStyle w:val="Footer"/>
      <w:tabs>
        <w:tab w:val="clear" w:pos="720"/>
        <w:tab w:val="clear" w:pos="4153"/>
        <w:tab w:val="clear" w:pos="8306"/>
        <w:tab w:val="left" w:pos="1503"/>
      </w:tabs>
      <w:spacing w:before="0" w:after="80"/>
      <w:rPr>
        <w:sz w:val="18"/>
        <w:szCs w:val="16"/>
      </w:rPr>
    </w:pPr>
    <w:r w:rsidRPr="00D4713C">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E975" w14:textId="108E1D7C" w:rsidR="003A0472" w:rsidRPr="00DB51E7" w:rsidRDefault="00D4713C" w:rsidP="00DB51E7">
    <w:pPr>
      <w:pStyle w:val="Footer"/>
      <w:spacing w:before="0" w:after="80"/>
      <w:jc w:val="center"/>
      <w:rPr>
        <w:sz w:val="16"/>
        <w:szCs w:val="16"/>
      </w:rPr>
    </w:pPr>
    <w:bookmarkStart w:id="7" w:name="NotesConfidentialFooter"/>
    <w:r>
      <w:rPr>
        <w:sz w:val="16"/>
        <w:szCs w:val="16"/>
      </w:rPr>
      <w:br/>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D768" w14:textId="77777777" w:rsidR="00E163FB" w:rsidRDefault="00E163FB">
      <w:r>
        <w:separator/>
      </w:r>
    </w:p>
  </w:footnote>
  <w:footnote w:type="continuationSeparator" w:id="0">
    <w:p w14:paraId="714C22C7" w14:textId="77777777" w:rsidR="00E163FB" w:rsidRDefault="00E16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E1DF" w14:textId="5CD96513" w:rsidR="00CD09BF" w:rsidRPr="00D4713C" w:rsidRDefault="00D4713C" w:rsidP="00D4713C">
    <w:pPr>
      <w:pStyle w:val="Header"/>
      <w:jc w:val="right"/>
    </w:pPr>
    <w:r w:rsidRPr="00D4713C">
      <w:t>IS34C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DF82" w14:textId="6BD591B2" w:rsidR="0038690A" w:rsidRPr="00D4713C" w:rsidRDefault="00D4713C" w:rsidP="00D4713C">
    <w:pPr>
      <w:pStyle w:val="Header"/>
      <w:jc w:val="right"/>
    </w:pPr>
    <w:r w:rsidRPr="00D4713C">
      <w:t>IS34C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4C235DC"/>
    <w:multiLevelType w:val="multilevel"/>
    <w:tmpl w:val="8E2E26DE"/>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4B76442E"/>
    <w:multiLevelType w:val="multilevel"/>
    <w:tmpl w:val="990A8372"/>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4"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5E209F7"/>
    <w:multiLevelType w:val="multilevel"/>
    <w:tmpl w:val="8E2E26DE"/>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9"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20" w15:restartNumberingAfterBreak="0">
    <w:nsid w:val="78E83294"/>
    <w:multiLevelType w:val="multilevel"/>
    <w:tmpl w:val="990A8372"/>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8"/>
  </w:num>
  <w:num w:numId="8" w16cid:durableId="1280986872">
    <w:abstractNumId w:val="13"/>
  </w:num>
  <w:num w:numId="9" w16cid:durableId="842748349">
    <w:abstractNumId w:val="5"/>
  </w:num>
  <w:num w:numId="10" w16cid:durableId="2008559572">
    <w:abstractNumId w:val="11"/>
  </w:num>
  <w:num w:numId="11" w16cid:durableId="1128355066">
    <w:abstractNumId w:val="8"/>
  </w:num>
  <w:num w:numId="12" w16cid:durableId="1074471371">
    <w:abstractNumId w:val="1"/>
  </w:num>
  <w:num w:numId="13" w16cid:durableId="315109175">
    <w:abstractNumId w:val="19"/>
  </w:num>
  <w:num w:numId="14" w16cid:durableId="2052725134">
    <w:abstractNumId w:val="16"/>
  </w:num>
  <w:num w:numId="15" w16cid:durableId="866333321">
    <w:abstractNumId w:val="14"/>
  </w:num>
  <w:num w:numId="16" w16cid:durableId="1178040724">
    <w:abstractNumId w:val="17"/>
  </w:num>
  <w:num w:numId="17" w16cid:durableId="1117140667">
    <w:abstractNumId w:val="10"/>
  </w:num>
  <w:num w:numId="18" w16cid:durableId="1900751369">
    <w:abstractNumId w:val="21"/>
  </w:num>
  <w:num w:numId="19" w16cid:durableId="1880972023">
    <w:abstractNumId w:val="20"/>
  </w:num>
  <w:num w:numId="20" w16cid:durableId="265187820">
    <w:abstractNumId w:val="12"/>
  </w:num>
  <w:num w:numId="21" w16cid:durableId="846024208">
    <w:abstractNumId w:val="9"/>
  </w:num>
  <w:num w:numId="22" w16cid:durableId="4714869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299"/>
    <w:docVar w:name="vActTitle" w:val="Consumer Legislation Amendment Bill 2026"/>
    <w:docVar w:name="vBillNo" w:val="299"/>
    <w:docVar w:name="vBillTitle" w:val="Consumer Legislation Amendment Bill 2026"/>
    <w:docVar w:name="vDocumentType" w:val=".HOUSEAMEND"/>
    <w:docVar w:name="vDraftNo" w:val="2"/>
    <w:docVar w:name="vDraftVers" w:val="2"/>
    <w:docVar w:name="vDraftVersion" w:val="23810 - IS34C - Government (Ms STITT) Second House Print"/>
    <w:docVar w:name="VersionNo" w:val="2"/>
    <w:docVar w:name="vFileName" w:val="601299GISC.H"/>
    <w:docVar w:name="vFileVersion" w:val="C"/>
    <w:docVar w:name="vFinalisePrevVer" w:val="True"/>
    <w:docVar w:name="vGovNonGov" w:val="7"/>
    <w:docVar w:name="vHouseType" w:val="0"/>
    <w:docVar w:name="vILDNum" w:val="23810"/>
    <w:docVar w:name="vIsBrandNewVersion" w:val="No"/>
    <w:docVar w:name="vIsNewDocument" w:val="False"/>
    <w:docVar w:name="vLegCommission" w:val="0"/>
    <w:docVar w:name="vMinisterID" w:val="319"/>
    <w:docVar w:name="vMinisterName" w:val="Stitt, Ingrid, Ms"/>
    <w:docVar w:name="vMinisterNameIndex" w:val="109"/>
    <w:docVar w:name="vParliament" w:val="60"/>
    <w:docVar w:name="vPartyID" w:val="2"/>
    <w:docVar w:name="vPartyName" w:val="Labor"/>
    <w:docVar w:name="vPrevDraftNo" w:val="2"/>
    <w:docVar w:name="vPrevDraftVers" w:val="2"/>
    <w:docVar w:name="vPrevFileName" w:val="601299GISC.H"/>
    <w:docVar w:name="vPrevMinisterID" w:val="319"/>
    <w:docVar w:name="vPrnOnSepLine" w:val="False"/>
    <w:docVar w:name="vSavedToLocal" w:val="No"/>
    <w:docVar w:name="vSecurityMarking" w:val="0"/>
    <w:docVar w:name="vSeqNum" w:val="IS34C"/>
    <w:docVar w:name="vSession" w:val="1"/>
    <w:docVar w:name="vTRIMFileName" w:val="23810 - IS34C - Government (Ms STITT) Second House Print"/>
    <w:docVar w:name="vTRIMRecordNumber" w:val="D26/18928[v12]"/>
    <w:docVar w:name="vTxtAfterIndex" w:val="-1"/>
    <w:docVar w:name="vTxtBefore" w:val="Amendments and New Clauses to be proposed in Committee by"/>
    <w:docVar w:name="vTxtBeforeIndex" w:val="-1"/>
    <w:docVar w:name="vVersionDate" w:val="10/8/2026"/>
    <w:docVar w:name="vYear" w:val="2026"/>
  </w:docVars>
  <w:rsids>
    <w:rsidRoot w:val="00CD09BF"/>
    <w:rsid w:val="00003CB4"/>
    <w:rsid w:val="00006198"/>
    <w:rsid w:val="00011608"/>
    <w:rsid w:val="00013AC8"/>
    <w:rsid w:val="00017203"/>
    <w:rsid w:val="00022430"/>
    <w:rsid w:val="00024188"/>
    <w:rsid w:val="0002431B"/>
    <w:rsid w:val="00025D30"/>
    <w:rsid w:val="000268CD"/>
    <w:rsid w:val="00026CB3"/>
    <w:rsid w:val="00034E75"/>
    <w:rsid w:val="000355D1"/>
    <w:rsid w:val="00042835"/>
    <w:rsid w:val="00043AAC"/>
    <w:rsid w:val="0005044D"/>
    <w:rsid w:val="00053BD1"/>
    <w:rsid w:val="00054669"/>
    <w:rsid w:val="00061DF1"/>
    <w:rsid w:val="0006623B"/>
    <w:rsid w:val="00067D2B"/>
    <w:rsid w:val="00070FED"/>
    <w:rsid w:val="00072BF5"/>
    <w:rsid w:val="00073B34"/>
    <w:rsid w:val="00074F23"/>
    <w:rsid w:val="00076D60"/>
    <w:rsid w:val="000828E9"/>
    <w:rsid w:val="00083D1C"/>
    <w:rsid w:val="00083D58"/>
    <w:rsid w:val="00085298"/>
    <w:rsid w:val="0008543A"/>
    <w:rsid w:val="00086EA0"/>
    <w:rsid w:val="0008705E"/>
    <w:rsid w:val="000912A0"/>
    <w:rsid w:val="000931CE"/>
    <w:rsid w:val="000939AD"/>
    <w:rsid w:val="000944E7"/>
    <w:rsid w:val="000946F2"/>
    <w:rsid w:val="00094872"/>
    <w:rsid w:val="00094C35"/>
    <w:rsid w:val="000956F2"/>
    <w:rsid w:val="000A0A81"/>
    <w:rsid w:val="000A1D89"/>
    <w:rsid w:val="000A4BD2"/>
    <w:rsid w:val="000A5B0F"/>
    <w:rsid w:val="000A5F91"/>
    <w:rsid w:val="000A75AE"/>
    <w:rsid w:val="000B1361"/>
    <w:rsid w:val="000B3939"/>
    <w:rsid w:val="000B46D4"/>
    <w:rsid w:val="000B5820"/>
    <w:rsid w:val="000C09EF"/>
    <w:rsid w:val="000C0E46"/>
    <w:rsid w:val="000C0EB3"/>
    <w:rsid w:val="000C4C1F"/>
    <w:rsid w:val="000C5AB1"/>
    <w:rsid w:val="000C6E7B"/>
    <w:rsid w:val="000D067A"/>
    <w:rsid w:val="000D180A"/>
    <w:rsid w:val="000D209B"/>
    <w:rsid w:val="000D715B"/>
    <w:rsid w:val="000E0E51"/>
    <w:rsid w:val="000E335B"/>
    <w:rsid w:val="000E3DEA"/>
    <w:rsid w:val="000F0048"/>
    <w:rsid w:val="000F0716"/>
    <w:rsid w:val="000F25C3"/>
    <w:rsid w:val="000F5214"/>
    <w:rsid w:val="00105381"/>
    <w:rsid w:val="00105A27"/>
    <w:rsid w:val="00107EBF"/>
    <w:rsid w:val="00111B6E"/>
    <w:rsid w:val="00113C83"/>
    <w:rsid w:val="00117DF3"/>
    <w:rsid w:val="001231A8"/>
    <w:rsid w:val="00124266"/>
    <w:rsid w:val="001253D2"/>
    <w:rsid w:val="00130593"/>
    <w:rsid w:val="00130788"/>
    <w:rsid w:val="00134F55"/>
    <w:rsid w:val="00135A3B"/>
    <w:rsid w:val="001369E4"/>
    <w:rsid w:val="00140A3F"/>
    <w:rsid w:val="0014102E"/>
    <w:rsid w:val="00141754"/>
    <w:rsid w:val="00145311"/>
    <w:rsid w:val="001453DB"/>
    <w:rsid w:val="001462D0"/>
    <w:rsid w:val="0014745F"/>
    <w:rsid w:val="0015126E"/>
    <w:rsid w:val="00151E52"/>
    <w:rsid w:val="001536DE"/>
    <w:rsid w:val="001544E9"/>
    <w:rsid w:val="00154A94"/>
    <w:rsid w:val="00155444"/>
    <w:rsid w:val="0015600D"/>
    <w:rsid w:val="0015746F"/>
    <w:rsid w:val="00164CD3"/>
    <w:rsid w:val="001650DE"/>
    <w:rsid w:val="00165E14"/>
    <w:rsid w:val="00165F23"/>
    <w:rsid w:val="00166E81"/>
    <w:rsid w:val="001704D6"/>
    <w:rsid w:val="00171A12"/>
    <w:rsid w:val="001724DC"/>
    <w:rsid w:val="00173732"/>
    <w:rsid w:val="001759C5"/>
    <w:rsid w:val="001764FD"/>
    <w:rsid w:val="00184149"/>
    <w:rsid w:val="00185CFD"/>
    <w:rsid w:val="00186E62"/>
    <w:rsid w:val="00187B7A"/>
    <w:rsid w:val="0019144D"/>
    <w:rsid w:val="001928F2"/>
    <w:rsid w:val="00196C12"/>
    <w:rsid w:val="00196C6B"/>
    <w:rsid w:val="001A1AC2"/>
    <w:rsid w:val="001A334A"/>
    <w:rsid w:val="001A5E3F"/>
    <w:rsid w:val="001A71D5"/>
    <w:rsid w:val="001B47AF"/>
    <w:rsid w:val="001C20E5"/>
    <w:rsid w:val="001C2E3F"/>
    <w:rsid w:val="001C62D4"/>
    <w:rsid w:val="001C6E13"/>
    <w:rsid w:val="001D2788"/>
    <w:rsid w:val="001D3B83"/>
    <w:rsid w:val="001D406A"/>
    <w:rsid w:val="001D697B"/>
    <w:rsid w:val="001E6E30"/>
    <w:rsid w:val="001F0C52"/>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241"/>
    <w:rsid w:val="00212D09"/>
    <w:rsid w:val="00213AF3"/>
    <w:rsid w:val="00216375"/>
    <w:rsid w:val="00216D9E"/>
    <w:rsid w:val="00223451"/>
    <w:rsid w:val="002240B9"/>
    <w:rsid w:val="0022441F"/>
    <w:rsid w:val="00227B1D"/>
    <w:rsid w:val="00234D3A"/>
    <w:rsid w:val="00237486"/>
    <w:rsid w:val="002409E6"/>
    <w:rsid w:val="00241E36"/>
    <w:rsid w:val="002433B0"/>
    <w:rsid w:val="00243F54"/>
    <w:rsid w:val="002475D2"/>
    <w:rsid w:val="002475E7"/>
    <w:rsid w:val="002501BC"/>
    <w:rsid w:val="002506AC"/>
    <w:rsid w:val="002507E1"/>
    <w:rsid w:val="0025106C"/>
    <w:rsid w:val="00251326"/>
    <w:rsid w:val="00251FE9"/>
    <w:rsid w:val="0025226F"/>
    <w:rsid w:val="0025586B"/>
    <w:rsid w:val="00256536"/>
    <w:rsid w:val="00257A39"/>
    <w:rsid w:val="002603DF"/>
    <w:rsid w:val="00262343"/>
    <w:rsid w:val="00262CD7"/>
    <w:rsid w:val="002648D2"/>
    <w:rsid w:val="002656AA"/>
    <w:rsid w:val="00267AF2"/>
    <w:rsid w:val="00267DD0"/>
    <w:rsid w:val="002754F3"/>
    <w:rsid w:val="002778F6"/>
    <w:rsid w:val="00277DE3"/>
    <w:rsid w:val="00281CA9"/>
    <w:rsid w:val="00283063"/>
    <w:rsid w:val="00284B45"/>
    <w:rsid w:val="0029036E"/>
    <w:rsid w:val="0029097F"/>
    <w:rsid w:val="00293110"/>
    <w:rsid w:val="00293397"/>
    <w:rsid w:val="002946E6"/>
    <w:rsid w:val="0029617E"/>
    <w:rsid w:val="00296DEA"/>
    <w:rsid w:val="00296E80"/>
    <w:rsid w:val="002975A0"/>
    <w:rsid w:val="00297CBA"/>
    <w:rsid w:val="00297CF3"/>
    <w:rsid w:val="002A0809"/>
    <w:rsid w:val="002A0FA8"/>
    <w:rsid w:val="002A3FDC"/>
    <w:rsid w:val="002A5CF1"/>
    <w:rsid w:val="002B13ED"/>
    <w:rsid w:val="002B27A7"/>
    <w:rsid w:val="002B2BB2"/>
    <w:rsid w:val="002B460A"/>
    <w:rsid w:val="002C57DA"/>
    <w:rsid w:val="002C5958"/>
    <w:rsid w:val="002D0533"/>
    <w:rsid w:val="002D5AF5"/>
    <w:rsid w:val="002E2CCA"/>
    <w:rsid w:val="002E2E2C"/>
    <w:rsid w:val="002E2EEB"/>
    <w:rsid w:val="002E69EB"/>
    <w:rsid w:val="002E7518"/>
    <w:rsid w:val="002F315D"/>
    <w:rsid w:val="002F436B"/>
    <w:rsid w:val="002F55C3"/>
    <w:rsid w:val="002F6D8C"/>
    <w:rsid w:val="002F7C75"/>
    <w:rsid w:val="0030051F"/>
    <w:rsid w:val="00301248"/>
    <w:rsid w:val="00301C63"/>
    <w:rsid w:val="00301D11"/>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571AF"/>
    <w:rsid w:val="003603DC"/>
    <w:rsid w:val="00362654"/>
    <w:rsid w:val="0036397F"/>
    <w:rsid w:val="00364134"/>
    <w:rsid w:val="00367C37"/>
    <w:rsid w:val="00370256"/>
    <w:rsid w:val="003721B0"/>
    <w:rsid w:val="003723AD"/>
    <w:rsid w:val="0037261A"/>
    <w:rsid w:val="003726F8"/>
    <w:rsid w:val="00374ACB"/>
    <w:rsid w:val="00376BA1"/>
    <w:rsid w:val="00376F52"/>
    <w:rsid w:val="003773E1"/>
    <w:rsid w:val="00382047"/>
    <w:rsid w:val="00382F57"/>
    <w:rsid w:val="00383BBC"/>
    <w:rsid w:val="00385C50"/>
    <w:rsid w:val="0038690A"/>
    <w:rsid w:val="00386A09"/>
    <w:rsid w:val="00387137"/>
    <w:rsid w:val="00390A69"/>
    <w:rsid w:val="00391FF6"/>
    <w:rsid w:val="003946CA"/>
    <w:rsid w:val="00396E11"/>
    <w:rsid w:val="00397B92"/>
    <w:rsid w:val="003A0472"/>
    <w:rsid w:val="003A2658"/>
    <w:rsid w:val="003A7A96"/>
    <w:rsid w:val="003B16CA"/>
    <w:rsid w:val="003B1E62"/>
    <w:rsid w:val="003B23E8"/>
    <w:rsid w:val="003B2B35"/>
    <w:rsid w:val="003B2C5C"/>
    <w:rsid w:val="003B3009"/>
    <w:rsid w:val="003B36EB"/>
    <w:rsid w:val="003B4003"/>
    <w:rsid w:val="003B5ADC"/>
    <w:rsid w:val="003B61E9"/>
    <w:rsid w:val="003B68A7"/>
    <w:rsid w:val="003B6EE6"/>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E7879"/>
    <w:rsid w:val="003F260F"/>
    <w:rsid w:val="003F34A7"/>
    <w:rsid w:val="003F39AE"/>
    <w:rsid w:val="003F5618"/>
    <w:rsid w:val="003F5726"/>
    <w:rsid w:val="003F6490"/>
    <w:rsid w:val="00401AFC"/>
    <w:rsid w:val="00406E63"/>
    <w:rsid w:val="00410702"/>
    <w:rsid w:val="00410E04"/>
    <w:rsid w:val="00412B4F"/>
    <w:rsid w:val="0042006C"/>
    <w:rsid w:val="0042069E"/>
    <w:rsid w:val="004249F5"/>
    <w:rsid w:val="00427EBC"/>
    <w:rsid w:val="0043099F"/>
    <w:rsid w:val="00430C04"/>
    <w:rsid w:val="00430CF2"/>
    <w:rsid w:val="00432FD3"/>
    <w:rsid w:val="00434C78"/>
    <w:rsid w:val="00435659"/>
    <w:rsid w:val="004401DC"/>
    <w:rsid w:val="00440AC2"/>
    <w:rsid w:val="00441169"/>
    <w:rsid w:val="004424FC"/>
    <w:rsid w:val="00443644"/>
    <w:rsid w:val="004438D1"/>
    <w:rsid w:val="0044400D"/>
    <w:rsid w:val="00451FC1"/>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96DA5"/>
    <w:rsid w:val="00496E45"/>
    <w:rsid w:val="004972B8"/>
    <w:rsid w:val="004A0834"/>
    <w:rsid w:val="004A0A12"/>
    <w:rsid w:val="004A10D5"/>
    <w:rsid w:val="004A35AC"/>
    <w:rsid w:val="004A5136"/>
    <w:rsid w:val="004B0F1B"/>
    <w:rsid w:val="004B1DF1"/>
    <w:rsid w:val="004B5A59"/>
    <w:rsid w:val="004B61CE"/>
    <w:rsid w:val="004C2234"/>
    <w:rsid w:val="004C4D7B"/>
    <w:rsid w:val="004C6C71"/>
    <w:rsid w:val="004D0974"/>
    <w:rsid w:val="004D2EF0"/>
    <w:rsid w:val="004D30EB"/>
    <w:rsid w:val="004D3DA1"/>
    <w:rsid w:val="004D49EC"/>
    <w:rsid w:val="004D5F9E"/>
    <w:rsid w:val="004D7151"/>
    <w:rsid w:val="004D740C"/>
    <w:rsid w:val="004E18A9"/>
    <w:rsid w:val="004E1DC0"/>
    <w:rsid w:val="004E53D2"/>
    <w:rsid w:val="004E5F41"/>
    <w:rsid w:val="004E6052"/>
    <w:rsid w:val="004F41C3"/>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31B3"/>
    <w:rsid w:val="00524076"/>
    <w:rsid w:val="00531476"/>
    <w:rsid w:val="00533B93"/>
    <w:rsid w:val="00534268"/>
    <w:rsid w:val="0053447B"/>
    <w:rsid w:val="00534FF4"/>
    <w:rsid w:val="0053551F"/>
    <w:rsid w:val="005364BE"/>
    <w:rsid w:val="005366CC"/>
    <w:rsid w:val="0053704F"/>
    <w:rsid w:val="0054414E"/>
    <w:rsid w:val="005444B8"/>
    <w:rsid w:val="005449C3"/>
    <w:rsid w:val="00544D4C"/>
    <w:rsid w:val="005455DE"/>
    <w:rsid w:val="0055092B"/>
    <w:rsid w:val="00551A60"/>
    <w:rsid w:val="00553DDC"/>
    <w:rsid w:val="00556952"/>
    <w:rsid w:val="00557B53"/>
    <w:rsid w:val="00560D7C"/>
    <w:rsid w:val="00561A95"/>
    <w:rsid w:val="00562506"/>
    <w:rsid w:val="00563DC1"/>
    <w:rsid w:val="00564EC1"/>
    <w:rsid w:val="00566060"/>
    <w:rsid w:val="00566531"/>
    <w:rsid w:val="005675BF"/>
    <w:rsid w:val="00567BBE"/>
    <w:rsid w:val="005710E8"/>
    <w:rsid w:val="005729C8"/>
    <w:rsid w:val="00575B77"/>
    <w:rsid w:val="00576B2B"/>
    <w:rsid w:val="005807D1"/>
    <w:rsid w:val="00581CC2"/>
    <w:rsid w:val="005840F8"/>
    <w:rsid w:val="00584F6A"/>
    <w:rsid w:val="005853BC"/>
    <w:rsid w:val="005854BB"/>
    <w:rsid w:val="005865A9"/>
    <w:rsid w:val="00593DBE"/>
    <w:rsid w:val="00595A8B"/>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C7B6B"/>
    <w:rsid w:val="005D0215"/>
    <w:rsid w:val="005D16BC"/>
    <w:rsid w:val="005D2481"/>
    <w:rsid w:val="005D2543"/>
    <w:rsid w:val="005D3CB2"/>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01800"/>
    <w:rsid w:val="00601839"/>
    <w:rsid w:val="006119F1"/>
    <w:rsid w:val="00615A80"/>
    <w:rsid w:val="0061687E"/>
    <w:rsid w:val="00616BF8"/>
    <w:rsid w:val="00617858"/>
    <w:rsid w:val="006208EB"/>
    <w:rsid w:val="0062394C"/>
    <w:rsid w:val="00623CD7"/>
    <w:rsid w:val="00625C49"/>
    <w:rsid w:val="00627F8A"/>
    <w:rsid w:val="006359B6"/>
    <w:rsid w:val="00636E05"/>
    <w:rsid w:val="00640007"/>
    <w:rsid w:val="006422ED"/>
    <w:rsid w:val="00645A24"/>
    <w:rsid w:val="0064678C"/>
    <w:rsid w:val="006478EC"/>
    <w:rsid w:val="00650714"/>
    <w:rsid w:val="00655CF1"/>
    <w:rsid w:val="00661E86"/>
    <w:rsid w:val="00665D92"/>
    <w:rsid w:val="0066620E"/>
    <w:rsid w:val="00672208"/>
    <w:rsid w:val="00676F0F"/>
    <w:rsid w:val="006807B0"/>
    <w:rsid w:val="0068266B"/>
    <w:rsid w:val="006826B2"/>
    <w:rsid w:val="006875A0"/>
    <w:rsid w:val="006907D5"/>
    <w:rsid w:val="006938D7"/>
    <w:rsid w:val="006961E4"/>
    <w:rsid w:val="006A064A"/>
    <w:rsid w:val="006A0A64"/>
    <w:rsid w:val="006B1914"/>
    <w:rsid w:val="006B3B20"/>
    <w:rsid w:val="006B557D"/>
    <w:rsid w:val="006C001C"/>
    <w:rsid w:val="006C39B6"/>
    <w:rsid w:val="006C44F0"/>
    <w:rsid w:val="006C66B6"/>
    <w:rsid w:val="006C6E8A"/>
    <w:rsid w:val="006D6A30"/>
    <w:rsid w:val="006E05A3"/>
    <w:rsid w:val="006E137B"/>
    <w:rsid w:val="006E19EF"/>
    <w:rsid w:val="006E7446"/>
    <w:rsid w:val="006E7625"/>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30713"/>
    <w:rsid w:val="00734EC0"/>
    <w:rsid w:val="00735EE5"/>
    <w:rsid w:val="00743622"/>
    <w:rsid w:val="00743F27"/>
    <w:rsid w:val="00744E70"/>
    <w:rsid w:val="007465C4"/>
    <w:rsid w:val="00753FF0"/>
    <w:rsid w:val="00754E0F"/>
    <w:rsid w:val="00755C21"/>
    <w:rsid w:val="00761A81"/>
    <w:rsid w:val="007620AD"/>
    <w:rsid w:val="007661F8"/>
    <w:rsid w:val="00767A3C"/>
    <w:rsid w:val="00767CF7"/>
    <w:rsid w:val="00772C8C"/>
    <w:rsid w:val="00773DCA"/>
    <w:rsid w:val="007741BF"/>
    <w:rsid w:val="00775DFC"/>
    <w:rsid w:val="00785514"/>
    <w:rsid w:val="007873CC"/>
    <w:rsid w:val="00791324"/>
    <w:rsid w:val="00792409"/>
    <w:rsid w:val="00794C71"/>
    <w:rsid w:val="00796DCC"/>
    <w:rsid w:val="00797FC2"/>
    <w:rsid w:val="007A1DEE"/>
    <w:rsid w:val="007A2336"/>
    <w:rsid w:val="007A2355"/>
    <w:rsid w:val="007A62BA"/>
    <w:rsid w:val="007A6689"/>
    <w:rsid w:val="007B0EBE"/>
    <w:rsid w:val="007B2BC6"/>
    <w:rsid w:val="007C0D9D"/>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0643A"/>
    <w:rsid w:val="008108C6"/>
    <w:rsid w:val="008126C4"/>
    <w:rsid w:val="00816058"/>
    <w:rsid w:val="00821007"/>
    <w:rsid w:val="00822A42"/>
    <w:rsid w:val="0082330E"/>
    <w:rsid w:val="008237F6"/>
    <w:rsid w:val="0082391B"/>
    <w:rsid w:val="00825ACF"/>
    <w:rsid w:val="0082685E"/>
    <w:rsid w:val="00827DB4"/>
    <w:rsid w:val="00830A2D"/>
    <w:rsid w:val="00837F31"/>
    <w:rsid w:val="008412A5"/>
    <w:rsid w:val="008413AE"/>
    <w:rsid w:val="008416AE"/>
    <w:rsid w:val="0084357E"/>
    <w:rsid w:val="00843A0C"/>
    <w:rsid w:val="00843B03"/>
    <w:rsid w:val="008440D0"/>
    <w:rsid w:val="008445F5"/>
    <w:rsid w:val="008469E7"/>
    <w:rsid w:val="00847475"/>
    <w:rsid w:val="00847580"/>
    <w:rsid w:val="00852041"/>
    <w:rsid w:val="00854DF4"/>
    <w:rsid w:val="008570CA"/>
    <w:rsid w:val="00857FBD"/>
    <w:rsid w:val="0086205B"/>
    <w:rsid w:val="00862818"/>
    <w:rsid w:val="00865065"/>
    <w:rsid w:val="00866384"/>
    <w:rsid w:val="00871168"/>
    <w:rsid w:val="008716FF"/>
    <w:rsid w:val="008726AC"/>
    <w:rsid w:val="008734FF"/>
    <w:rsid w:val="008735D1"/>
    <w:rsid w:val="00873A24"/>
    <w:rsid w:val="00873C64"/>
    <w:rsid w:val="00875C44"/>
    <w:rsid w:val="0087643C"/>
    <w:rsid w:val="0087697C"/>
    <w:rsid w:val="008775DE"/>
    <w:rsid w:val="00877A0F"/>
    <w:rsid w:val="00877B93"/>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736D"/>
    <w:rsid w:val="008C482A"/>
    <w:rsid w:val="008C634E"/>
    <w:rsid w:val="008C676D"/>
    <w:rsid w:val="008C7AC9"/>
    <w:rsid w:val="008D0DE8"/>
    <w:rsid w:val="008D2701"/>
    <w:rsid w:val="008E0A46"/>
    <w:rsid w:val="008E1EDC"/>
    <w:rsid w:val="008E4A6E"/>
    <w:rsid w:val="008E69B4"/>
    <w:rsid w:val="008E777C"/>
    <w:rsid w:val="008F0EC2"/>
    <w:rsid w:val="008F18E9"/>
    <w:rsid w:val="008F6B41"/>
    <w:rsid w:val="008F6D2D"/>
    <w:rsid w:val="008F7A7C"/>
    <w:rsid w:val="008F7B46"/>
    <w:rsid w:val="008F7E0C"/>
    <w:rsid w:val="00900826"/>
    <w:rsid w:val="00902299"/>
    <w:rsid w:val="009024D7"/>
    <w:rsid w:val="00902A81"/>
    <w:rsid w:val="009030AC"/>
    <w:rsid w:val="009036C6"/>
    <w:rsid w:val="00904AA5"/>
    <w:rsid w:val="00907A76"/>
    <w:rsid w:val="00910741"/>
    <w:rsid w:val="00911C45"/>
    <w:rsid w:val="00911DA4"/>
    <w:rsid w:val="00912484"/>
    <w:rsid w:val="00913902"/>
    <w:rsid w:val="00913FCD"/>
    <w:rsid w:val="00914D04"/>
    <w:rsid w:val="00915C96"/>
    <w:rsid w:val="00916E6C"/>
    <w:rsid w:val="00917F06"/>
    <w:rsid w:val="00922296"/>
    <w:rsid w:val="00926387"/>
    <w:rsid w:val="00930534"/>
    <w:rsid w:val="00930681"/>
    <w:rsid w:val="00930F85"/>
    <w:rsid w:val="00931A5D"/>
    <w:rsid w:val="00934359"/>
    <w:rsid w:val="009377B1"/>
    <w:rsid w:val="00947515"/>
    <w:rsid w:val="0095259F"/>
    <w:rsid w:val="009560E3"/>
    <w:rsid w:val="0095654B"/>
    <w:rsid w:val="0095753A"/>
    <w:rsid w:val="00957744"/>
    <w:rsid w:val="0095776C"/>
    <w:rsid w:val="00960C05"/>
    <w:rsid w:val="0096106B"/>
    <w:rsid w:val="0096694B"/>
    <w:rsid w:val="00966FFF"/>
    <w:rsid w:val="0097718A"/>
    <w:rsid w:val="00977622"/>
    <w:rsid w:val="00980A92"/>
    <w:rsid w:val="00981B7A"/>
    <w:rsid w:val="00983754"/>
    <w:rsid w:val="0098409E"/>
    <w:rsid w:val="009875E0"/>
    <w:rsid w:val="00987785"/>
    <w:rsid w:val="00994849"/>
    <w:rsid w:val="00994DD9"/>
    <w:rsid w:val="00996A82"/>
    <w:rsid w:val="009A207E"/>
    <w:rsid w:val="009A3E3B"/>
    <w:rsid w:val="009A6BC0"/>
    <w:rsid w:val="009B1184"/>
    <w:rsid w:val="009B2651"/>
    <w:rsid w:val="009B3BFD"/>
    <w:rsid w:val="009C227E"/>
    <w:rsid w:val="009C3F81"/>
    <w:rsid w:val="009C698F"/>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4C38"/>
    <w:rsid w:val="00A0776C"/>
    <w:rsid w:val="00A1037A"/>
    <w:rsid w:val="00A109DD"/>
    <w:rsid w:val="00A121B7"/>
    <w:rsid w:val="00A12747"/>
    <w:rsid w:val="00A12F34"/>
    <w:rsid w:val="00A13FE7"/>
    <w:rsid w:val="00A14977"/>
    <w:rsid w:val="00A16A39"/>
    <w:rsid w:val="00A16C93"/>
    <w:rsid w:val="00A214B5"/>
    <w:rsid w:val="00A21C0F"/>
    <w:rsid w:val="00A220E5"/>
    <w:rsid w:val="00A237B1"/>
    <w:rsid w:val="00A252C9"/>
    <w:rsid w:val="00A3529A"/>
    <w:rsid w:val="00A3625D"/>
    <w:rsid w:val="00A36B10"/>
    <w:rsid w:val="00A375DB"/>
    <w:rsid w:val="00A400F6"/>
    <w:rsid w:val="00A410B5"/>
    <w:rsid w:val="00A42469"/>
    <w:rsid w:val="00A449BD"/>
    <w:rsid w:val="00A45BF0"/>
    <w:rsid w:val="00A47D6A"/>
    <w:rsid w:val="00A501A5"/>
    <w:rsid w:val="00A51E19"/>
    <w:rsid w:val="00A53D3B"/>
    <w:rsid w:val="00A55463"/>
    <w:rsid w:val="00A60E60"/>
    <w:rsid w:val="00A61830"/>
    <w:rsid w:val="00A634C4"/>
    <w:rsid w:val="00A6585D"/>
    <w:rsid w:val="00A72F90"/>
    <w:rsid w:val="00A77B08"/>
    <w:rsid w:val="00A800DB"/>
    <w:rsid w:val="00A8068D"/>
    <w:rsid w:val="00A82E1D"/>
    <w:rsid w:val="00A82E23"/>
    <w:rsid w:val="00A82E75"/>
    <w:rsid w:val="00A861E7"/>
    <w:rsid w:val="00A876BB"/>
    <w:rsid w:val="00A876CE"/>
    <w:rsid w:val="00A9070C"/>
    <w:rsid w:val="00A907ED"/>
    <w:rsid w:val="00A92F7C"/>
    <w:rsid w:val="00A930FD"/>
    <w:rsid w:val="00A9381F"/>
    <w:rsid w:val="00A93BCD"/>
    <w:rsid w:val="00A94357"/>
    <w:rsid w:val="00AA109C"/>
    <w:rsid w:val="00AA11A9"/>
    <w:rsid w:val="00AA17BF"/>
    <w:rsid w:val="00AA46EB"/>
    <w:rsid w:val="00AA7847"/>
    <w:rsid w:val="00AA7E71"/>
    <w:rsid w:val="00AB182B"/>
    <w:rsid w:val="00AB2637"/>
    <w:rsid w:val="00AB2A7C"/>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E7C"/>
    <w:rsid w:val="00AF048B"/>
    <w:rsid w:val="00AF1B6C"/>
    <w:rsid w:val="00AF2670"/>
    <w:rsid w:val="00AF2725"/>
    <w:rsid w:val="00AF3C7D"/>
    <w:rsid w:val="00AF6E8B"/>
    <w:rsid w:val="00B002BF"/>
    <w:rsid w:val="00B00650"/>
    <w:rsid w:val="00B018B7"/>
    <w:rsid w:val="00B01BF5"/>
    <w:rsid w:val="00B01E82"/>
    <w:rsid w:val="00B04C8F"/>
    <w:rsid w:val="00B05D92"/>
    <w:rsid w:val="00B06A20"/>
    <w:rsid w:val="00B07F37"/>
    <w:rsid w:val="00B1282B"/>
    <w:rsid w:val="00B13635"/>
    <w:rsid w:val="00B138F5"/>
    <w:rsid w:val="00B13FFA"/>
    <w:rsid w:val="00B143E3"/>
    <w:rsid w:val="00B1643E"/>
    <w:rsid w:val="00B222FE"/>
    <w:rsid w:val="00B22C3D"/>
    <w:rsid w:val="00B238BC"/>
    <w:rsid w:val="00B23903"/>
    <w:rsid w:val="00B26EA0"/>
    <w:rsid w:val="00B31B9D"/>
    <w:rsid w:val="00B3581E"/>
    <w:rsid w:val="00B36100"/>
    <w:rsid w:val="00B3684B"/>
    <w:rsid w:val="00B3705A"/>
    <w:rsid w:val="00B4073D"/>
    <w:rsid w:val="00B413FD"/>
    <w:rsid w:val="00B459A7"/>
    <w:rsid w:val="00B50CCD"/>
    <w:rsid w:val="00B60F3F"/>
    <w:rsid w:val="00B62CAC"/>
    <w:rsid w:val="00B62FC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0B6D"/>
    <w:rsid w:val="00BB3320"/>
    <w:rsid w:val="00BB3497"/>
    <w:rsid w:val="00BB3E5F"/>
    <w:rsid w:val="00BB4C70"/>
    <w:rsid w:val="00BB4F91"/>
    <w:rsid w:val="00BB68D9"/>
    <w:rsid w:val="00BB6B43"/>
    <w:rsid w:val="00BB6FAC"/>
    <w:rsid w:val="00BC0E3E"/>
    <w:rsid w:val="00BC1FFE"/>
    <w:rsid w:val="00BC3938"/>
    <w:rsid w:val="00BC6520"/>
    <w:rsid w:val="00BD1A9E"/>
    <w:rsid w:val="00BD3D87"/>
    <w:rsid w:val="00BD4F9C"/>
    <w:rsid w:val="00BD689B"/>
    <w:rsid w:val="00BD6F4A"/>
    <w:rsid w:val="00BE06D4"/>
    <w:rsid w:val="00BE0D5C"/>
    <w:rsid w:val="00BE47B4"/>
    <w:rsid w:val="00BE5013"/>
    <w:rsid w:val="00BE6705"/>
    <w:rsid w:val="00BE790C"/>
    <w:rsid w:val="00BF189D"/>
    <w:rsid w:val="00BF528D"/>
    <w:rsid w:val="00BF66BE"/>
    <w:rsid w:val="00BF704E"/>
    <w:rsid w:val="00BF7707"/>
    <w:rsid w:val="00BF7B8D"/>
    <w:rsid w:val="00C01909"/>
    <w:rsid w:val="00C039D0"/>
    <w:rsid w:val="00C03F77"/>
    <w:rsid w:val="00C04BF3"/>
    <w:rsid w:val="00C061C8"/>
    <w:rsid w:val="00C06514"/>
    <w:rsid w:val="00C12E16"/>
    <w:rsid w:val="00C13973"/>
    <w:rsid w:val="00C15844"/>
    <w:rsid w:val="00C16244"/>
    <w:rsid w:val="00C166D0"/>
    <w:rsid w:val="00C22110"/>
    <w:rsid w:val="00C228E2"/>
    <w:rsid w:val="00C22D05"/>
    <w:rsid w:val="00C30CBE"/>
    <w:rsid w:val="00C312FB"/>
    <w:rsid w:val="00C318BD"/>
    <w:rsid w:val="00C31DDC"/>
    <w:rsid w:val="00C3385B"/>
    <w:rsid w:val="00C35409"/>
    <w:rsid w:val="00C361A7"/>
    <w:rsid w:val="00C4223B"/>
    <w:rsid w:val="00C42C99"/>
    <w:rsid w:val="00C445A6"/>
    <w:rsid w:val="00C44CBA"/>
    <w:rsid w:val="00C46A87"/>
    <w:rsid w:val="00C47EA2"/>
    <w:rsid w:val="00C51152"/>
    <w:rsid w:val="00C5199F"/>
    <w:rsid w:val="00C53235"/>
    <w:rsid w:val="00C56900"/>
    <w:rsid w:val="00C57502"/>
    <w:rsid w:val="00C61AC4"/>
    <w:rsid w:val="00C63784"/>
    <w:rsid w:val="00C6552E"/>
    <w:rsid w:val="00C665C8"/>
    <w:rsid w:val="00C714EA"/>
    <w:rsid w:val="00C720D6"/>
    <w:rsid w:val="00C738EB"/>
    <w:rsid w:val="00C73E33"/>
    <w:rsid w:val="00C75517"/>
    <w:rsid w:val="00C763CC"/>
    <w:rsid w:val="00C77050"/>
    <w:rsid w:val="00C8004D"/>
    <w:rsid w:val="00C82C53"/>
    <w:rsid w:val="00C83C40"/>
    <w:rsid w:val="00C845B8"/>
    <w:rsid w:val="00C94DC0"/>
    <w:rsid w:val="00C9686D"/>
    <w:rsid w:val="00CA0ADB"/>
    <w:rsid w:val="00CA2ACB"/>
    <w:rsid w:val="00CA35EF"/>
    <w:rsid w:val="00CA3B4D"/>
    <w:rsid w:val="00CB0222"/>
    <w:rsid w:val="00CB1841"/>
    <w:rsid w:val="00CB3DCC"/>
    <w:rsid w:val="00CB7795"/>
    <w:rsid w:val="00CC0864"/>
    <w:rsid w:val="00CC268B"/>
    <w:rsid w:val="00CC3554"/>
    <w:rsid w:val="00CC36E0"/>
    <w:rsid w:val="00CC4002"/>
    <w:rsid w:val="00CD057C"/>
    <w:rsid w:val="00CD09BF"/>
    <w:rsid w:val="00CD2FE1"/>
    <w:rsid w:val="00CD6153"/>
    <w:rsid w:val="00CE3A4F"/>
    <w:rsid w:val="00CE3C24"/>
    <w:rsid w:val="00CE3CB2"/>
    <w:rsid w:val="00CE6913"/>
    <w:rsid w:val="00CE7322"/>
    <w:rsid w:val="00CF1230"/>
    <w:rsid w:val="00D038DE"/>
    <w:rsid w:val="00D06808"/>
    <w:rsid w:val="00D068ED"/>
    <w:rsid w:val="00D06FE1"/>
    <w:rsid w:val="00D10A69"/>
    <w:rsid w:val="00D1164B"/>
    <w:rsid w:val="00D11C77"/>
    <w:rsid w:val="00D15AAC"/>
    <w:rsid w:val="00D1790F"/>
    <w:rsid w:val="00D20987"/>
    <w:rsid w:val="00D20B50"/>
    <w:rsid w:val="00D2129E"/>
    <w:rsid w:val="00D218C7"/>
    <w:rsid w:val="00D235E5"/>
    <w:rsid w:val="00D25484"/>
    <w:rsid w:val="00D256E8"/>
    <w:rsid w:val="00D30FDB"/>
    <w:rsid w:val="00D31FE6"/>
    <w:rsid w:val="00D35CCE"/>
    <w:rsid w:val="00D36426"/>
    <w:rsid w:val="00D37CB0"/>
    <w:rsid w:val="00D400B9"/>
    <w:rsid w:val="00D4051A"/>
    <w:rsid w:val="00D4232E"/>
    <w:rsid w:val="00D43DD3"/>
    <w:rsid w:val="00D44A27"/>
    <w:rsid w:val="00D4713C"/>
    <w:rsid w:val="00D52FFB"/>
    <w:rsid w:val="00D53A5E"/>
    <w:rsid w:val="00D558D3"/>
    <w:rsid w:val="00D55A54"/>
    <w:rsid w:val="00D5629F"/>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B5237"/>
    <w:rsid w:val="00DC1559"/>
    <w:rsid w:val="00DC295F"/>
    <w:rsid w:val="00DC2DFB"/>
    <w:rsid w:val="00DC4FF9"/>
    <w:rsid w:val="00DC6769"/>
    <w:rsid w:val="00DC6A9C"/>
    <w:rsid w:val="00DC6FAC"/>
    <w:rsid w:val="00DC78B5"/>
    <w:rsid w:val="00DD18B0"/>
    <w:rsid w:val="00DD25F5"/>
    <w:rsid w:val="00DD3DDC"/>
    <w:rsid w:val="00DD438F"/>
    <w:rsid w:val="00DD447A"/>
    <w:rsid w:val="00DD4579"/>
    <w:rsid w:val="00DD55DC"/>
    <w:rsid w:val="00DD6E58"/>
    <w:rsid w:val="00DE072B"/>
    <w:rsid w:val="00DE1241"/>
    <w:rsid w:val="00DE284B"/>
    <w:rsid w:val="00DE374A"/>
    <w:rsid w:val="00DE49C8"/>
    <w:rsid w:val="00DE6E04"/>
    <w:rsid w:val="00DE7121"/>
    <w:rsid w:val="00DF1957"/>
    <w:rsid w:val="00DF418A"/>
    <w:rsid w:val="00DF439E"/>
    <w:rsid w:val="00DF6A7B"/>
    <w:rsid w:val="00E00907"/>
    <w:rsid w:val="00E00A25"/>
    <w:rsid w:val="00E00C2B"/>
    <w:rsid w:val="00E00C41"/>
    <w:rsid w:val="00E00D4B"/>
    <w:rsid w:val="00E046EC"/>
    <w:rsid w:val="00E0711E"/>
    <w:rsid w:val="00E07FC9"/>
    <w:rsid w:val="00E11EB7"/>
    <w:rsid w:val="00E13173"/>
    <w:rsid w:val="00E15A34"/>
    <w:rsid w:val="00E15C7E"/>
    <w:rsid w:val="00E163FB"/>
    <w:rsid w:val="00E1762F"/>
    <w:rsid w:val="00E27DDD"/>
    <w:rsid w:val="00E31013"/>
    <w:rsid w:val="00E35D10"/>
    <w:rsid w:val="00E40693"/>
    <w:rsid w:val="00E42F60"/>
    <w:rsid w:val="00E4444E"/>
    <w:rsid w:val="00E44988"/>
    <w:rsid w:val="00E46067"/>
    <w:rsid w:val="00E4696D"/>
    <w:rsid w:val="00E47935"/>
    <w:rsid w:val="00E503AA"/>
    <w:rsid w:val="00E50883"/>
    <w:rsid w:val="00E55458"/>
    <w:rsid w:val="00E605D9"/>
    <w:rsid w:val="00E61A1D"/>
    <w:rsid w:val="00E65CFF"/>
    <w:rsid w:val="00E71A0F"/>
    <w:rsid w:val="00E71B8B"/>
    <w:rsid w:val="00E723F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55C"/>
    <w:rsid w:val="00EB5705"/>
    <w:rsid w:val="00EB7B62"/>
    <w:rsid w:val="00EC0275"/>
    <w:rsid w:val="00EC66D0"/>
    <w:rsid w:val="00EC6B19"/>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3AAB"/>
    <w:rsid w:val="00F04226"/>
    <w:rsid w:val="00F049CE"/>
    <w:rsid w:val="00F04D7E"/>
    <w:rsid w:val="00F04F9E"/>
    <w:rsid w:val="00F05092"/>
    <w:rsid w:val="00F065FB"/>
    <w:rsid w:val="00F07394"/>
    <w:rsid w:val="00F12148"/>
    <w:rsid w:val="00F140A9"/>
    <w:rsid w:val="00F152C8"/>
    <w:rsid w:val="00F17F02"/>
    <w:rsid w:val="00F228E0"/>
    <w:rsid w:val="00F22DD3"/>
    <w:rsid w:val="00F25963"/>
    <w:rsid w:val="00F25D03"/>
    <w:rsid w:val="00F34118"/>
    <w:rsid w:val="00F348C3"/>
    <w:rsid w:val="00F348F8"/>
    <w:rsid w:val="00F37D03"/>
    <w:rsid w:val="00F37FEE"/>
    <w:rsid w:val="00F41254"/>
    <w:rsid w:val="00F44C24"/>
    <w:rsid w:val="00F44F40"/>
    <w:rsid w:val="00F45E08"/>
    <w:rsid w:val="00F478DF"/>
    <w:rsid w:val="00F50A9D"/>
    <w:rsid w:val="00F55BD5"/>
    <w:rsid w:val="00F60068"/>
    <w:rsid w:val="00F6247D"/>
    <w:rsid w:val="00F6373A"/>
    <w:rsid w:val="00F67ED4"/>
    <w:rsid w:val="00F70206"/>
    <w:rsid w:val="00F70EBF"/>
    <w:rsid w:val="00F7244B"/>
    <w:rsid w:val="00F73518"/>
    <w:rsid w:val="00F74540"/>
    <w:rsid w:val="00F7676E"/>
    <w:rsid w:val="00F76C7F"/>
    <w:rsid w:val="00F86B0D"/>
    <w:rsid w:val="00F9112E"/>
    <w:rsid w:val="00F92A41"/>
    <w:rsid w:val="00F93074"/>
    <w:rsid w:val="00F93240"/>
    <w:rsid w:val="00F977DC"/>
    <w:rsid w:val="00F97B8C"/>
    <w:rsid w:val="00FA2F1B"/>
    <w:rsid w:val="00FA3AC2"/>
    <w:rsid w:val="00FB02A0"/>
    <w:rsid w:val="00FB2A10"/>
    <w:rsid w:val="00FB3F57"/>
    <w:rsid w:val="00FB6598"/>
    <w:rsid w:val="00FB6FA5"/>
    <w:rsid w:val="00FC3B8C"/>
    <w:rsid w:val="00FE10F5"/>
    <w:rsid w:val="00FE6680"/>
    <w:rsid w:val="00FF18F0"/>
    <w:rsid w:val="00FF23E8"/>
    <w:rsid w:val="00FF409E"/>
    <w:rsid w:val="00FF5811"/>
    <w:rsid w:val="00FF745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1B441"/>
  <w15:docId w15:val="{E9ECCE0E-9A8D-45F7-B10D-B3FDB0B0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13C"/>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D4713C"/>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D4713C"/>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D4713C"/>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D4713C"/>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D4713C"/>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D4713C"/>
    <w:pPr>
      <w:numPr>
        <w:ilvl w:val="5"/>
        <w:numId w:val="1"/>
      </w:numPr>
      <w:spacing w:before="240" w:after="60"/>
      <w:outlineLvl w:val="5"/>
    </w:pPr>
    <w:rPr>
      <w:rFonts w:ascii="Arial" w:hAnsi="Arial"/>
      <w:i/>
      <w:sz w:val="22"/>
    </w:rPr>
  </w:style>
  <w:style w:type="paragraph" w:styleId="Heading7">
    <w:name w:val="heading 7"/>
    <w:basedOn w:val="Normal"/>
    <w:next w:val="Normal"/>
    <w:qFormat/>
    <w:rsid w:val="00D4713C"/>
    <w:pPr>
      <w:numPr>
        <w:ilvl w:val="6"/>
        <w:numId w:val="1"/>
      </w:numPr>
      <w:spacing w:before="240" w:after="60"/>
      <w:outlineLvl w:val="6"/>
    </w:pPr>
    <w:rPr>
      <w:rFonts w:ascii="Arial" w:hAnsi="Arial"/>
    </w:rPr>
  </w:style>
  <w:style w:type="paragraph" w:styleId="Heading8">
    <w:name w:val="heading 8"/>
    <w:basedOn w:val="Normal"/>
    <w:next w:val="Normal"/>
    <w:qFormat/>
    <w:rsid w:val="00D4713C"/>
    <w:pPr>
      <w:numPr>
        <w:ilvl w:val="7"/>
        <w:numId w:val="1"/>
      </w:numPr>
      <w:spacing w:before="240" w:after="60"/>
      <w:outlineLvl w:val="7"/>
    </w:pPr>
    <w:rPr>
      <w:rFonts w:ascii="Arial" w:hAnsi="Arial"/>
      <w:i/>
    </w:rPr>
  </w:style>
  <w:style w:type="paragraph" w:styleId="Heading9">
    <w:name w:val="heading 9"/>
    <w:basedOn w:val="Normal"/>
    <w:next w:val="Normal"/>
    <w:qFormat/>
    <w:rsid w:val="00D4713C"/>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D4713C"/>
    <w:pPr>
      <w:ind w:left="1871"/>
    </w:pPr>
  </w:style>
  <w:style w:type="paragraph" w:customStyle="1" w:styleId="Normal-Draft">
    <w:name w:val="Normal - Draft"/>
    <w:rsid w:val="00D47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D4713C"/>
    <w:pPr>
      <w:ind w:left="2381"/>
    </w:pPr>
  </w:style>
  <w:style w:type="paragraph" w:customStyle="1" w:styleId="AmendBody3">
    <w:name w:val="Amend. Body 3"/>
    <w:basedOn w:val="Normal-Draft"/>
    <w:next w:val="Normal"/>
    <w:rsid w:val="00D4713C"/>
    <w:pPr>
      <w:ind w:left="2892"/>
    </w:pPr>
  </w:style>
  <w:style w:type="paragraph" w:customStyle="1" w:styleId="AmendBody4">
    <w:name w:val="Amend. Body 4"/>
    <w:basedOn w:val="Normal-Draft"/>
    <w:next w:val="Normal"/>
    <w:rsid w:val="00D4713C"/>
    <w:pPr>
      <w:ind w:left="3402"/>
    </w:pPr>
  </w:style>
  <w:style w:type="paragraph" w:styleId="Header">
    <w:name w:val="header"/>
    <w:basedOn w:val="Normal"/>
    <w:rsid w:val="00D4713C"/>
    <w:pPr>
      <w:tabs>
        <w:tab w:val="center" w:pos="4153"/>
        <w:tab w:val="right" w:pos="8306"/>
      </w:tabs>
    </w:pPr>
  </w:style>
  <w:style w:type="paragraph" w:styleId="Footer">
    <w:name w:val="footer"/>
    <w:basedOn w:val="Normal"/>
    <w:link w:val="FooterChar"/>
    <w:uiPriority w:val="99"/>
    <w:rsid w:val="00D4713C"/>
    <w:pPr>
      <w:tabs>
        <w:tab w:val="center" w:pos="4153"/>
        <w:tab w:val="right" w:pos="8306"/>
      </w:tabs>
    </w:pPr>
  </w:style>
  <w:style w:type="paragraph" w:customStyle="1" w:styleId="AmendBody5">
    <w:name w:val="Amend. Body 5"/>
    <w:basedOn w:val="Normal-Draft"/>
    <w:next w:val="Normal"/>
    <w:rsid w:val="00D4713C"/>
    <w:pPr>
      <w:ind w:left="3912"/>
    </w:pPr>
  </w:style>
  <w:style w:type="paragraph" w:customStyle="1" w:styleId="AmendHeading-DIVISION">
    <w:name w:val="Amend. Heading - DIVISION"/>
    <w:basedOn w:val="Normal-Draft"/>
    <w:next w:val="Normal"/>
    <w:rsid w:val="00D4713C"/>
    <w:pPr>
      <w:spacing w:before="240" w:after="120"/>
      <w:ind w:left="1361"/>
      <w:jc w:val="center"/>
    </w:pPr>
    <w:rPr>
      <w:b/>
    </w:rPr>
  </w:style>
  <w:style w:type="paragraph" w:customStyle="1" w:styleId="AmendHeading-PART">
    <w:name w:val="Amend. Heading - PART"/>
    <w:basedOn w:val="Normal-Draft"/>
    <w:next w:val="Normal"/>
    <w:rsid w:val="00D4713C"/>
    <w:pPr>
      <w:spacing w:before="240" w:after="120"/>
      <w:ind w:left="1361"/>
      <w:jc w:val="center"/>
    </w:pPr>
    <w:rPr>
      <w:b/>
      <w:caps/>
      <w:sz w:val="22"/>
    </w:rPr>
  </w:style>
  <w:style w:type="paragraph" w:customStyle="1" w:styleId="AmendHeading-SCHEDULE">
    <w:name w:val="Amend. Heading - SCHEDULE"/>
    <w:basedOn w:val="Normal-Draft"/>
    <w:next w:val="Normal"/>
    <w:rsid w:val="00D4713C"/>
    <w:pPr>
      <w:spacing w:before="240" w:after="120"/>
      <w:ind w:left="1361"/>
      <w:jc w:val="center"/>
    </w:pPr>
    <w:rPr>
      <w:caps/>
      <w:sz w:val="22"/>
    </w:rPr>
  </w:style>
  <w:style w:type="paragraph" w:customStyle="1" w:styleId="AmendHeading1">
    <w:name w:val="Amend. Heading 1"/>
    <w:basedOn w:val="Normal"/>
    <w:next w:val="Normal"/>
    <w:link w:val="AmendHeading1Char"/>
    <w:rsid w:val="00D4713C"/>
    <w:pPr>
      <w:suppressLineNumbers w:val="0"/>
      <w:tabs>
        <w:tab w:val="clear" w:pos="720"/>
      </w:tabs>
    </w:pPr>
  </w:style>
  <w:style w:type="paragraph" w:customStyle="1" w:styleId="AmendHeading2">
    <w:name w:val="Amend. Heading 2"/>
    <w:basedOn w:val="Normal"/>
    <w:next w:val="Normal"/>
    <w:rsid w:val="00D4713C"/>
    <w:pPr>
      <w:suppressLineNumbers w:val="0"/>
    </w:pPr>
  </w:style>
  <w:style w:type="paragraph" w:customStyle="1" w:styleId="AmendHeading3">
    <w:name w:val="Amend. Heading 3"/>
    <w:basedOn w:val="Normal"/>
    <w:next w:val="Normal"/>
    <w:rsid w:val="00D4713C"/>
    <w:pPr>
      <w:suppressLineNumbers w:val="0"/>
      <w:tabs>
        <w:tab w:val="clear" w:pos="720"/>
      </w:tabs>
    </w:pPr>
  </w:style>
  <w:style w:type="paragraph" w:customStyle="1" w:styleId="AmendHeading4">
    <w:name w:val="Amend. Heading 4"/>
    <w:basedOn w:val="Normal"/>
    <w:next w:val="Normal"/>
    <w:rsid w:val="00D4713C"/>
    <w:pPr>
      <w:suppressLineNumbers w:val="0"/>
    </w:pPr>
  </w:style>
  <w:style w:type="paragraph" w:customStyle="1" w:styleId="AmendHeading5">
    <w:name w:val="Amend. Heading 5"/>
    <w:basedOn w:val="Normal"/>
    <w:next w:val="Normal"/>
    <w:rsid w:val="00D4713C"/>
    <w:pPr>
      <w:suppressLineNumbers w:val="0"/>
    </w:pPr>
  </w:style>
  <w:style w:type="paragraph" w:customStyle="1" w:styleId="BodyParagraph">
    <w:name w:val="Body Paragraph"/>
    <w:next w:val="Normal"/>
    <w:rsid w:val="00D4713C"/>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D4713C"/>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D4713C"/>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D4713C"/>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D4713C"/>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D4713C"/>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D4713C"/>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D4713C"/>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D4713C"/>
    <w:rPr>
      <w:caps w:val="0"/>
    </w:rPr>
  </w:style>
  <w:style w:type="paragraph" w:customStyle="1" w:styleId="Normal-Schedule">
    <w:name w:val="Normal - Schedule"/>
    <w:rsid w:val="00D4713C"/>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D4713C"/>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D4713C"/>
    <w:rPr>
      <w:rFonts w:ascii="Monotype Corsiva" w:hAnsi="Monotype Corsiva"/>
      <w:i/>
      <w:sz w:val="24"/>
    </w:rPr>
  </w:style>
  <w:style w:type="paragraph" w:customStyle="1" w:styleId="CopyDetails">
    <w:name w:val="Copy Details"/>
    <w:next w:val="Normal"/>
    <w:rsid w:val="00D4713C"/>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D4713C"/>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D4713C"/>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D4713C"/>
  </w:style>
  <w:style w:type="paragraph" w:customStyle="1" w:styleId="Penalty">
    <w:name w:val="Penalty"/>
    <w:next w:val="Normal"/>
    <w:rsid w:val="00D4713C"/>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D4713C"/>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D4713C"/>
    <w:pPr>
      <w:framePr w:w="964" w:h="340" w:hSpace="284" w:wrap="around" w:vAnchor="text" w:hAnchor="page" w:xAlign="inside" w:y="1"/>
    </w:pPr>
    <w:rPr>
      <w:rFonts w:ascii="Arial" w:hAnsi="Arial"/>
      <w:b/>
      <w:spacing w:val="-10"/>
      <w:sz w:val="16"/>
    </w:rPr>
  </w:style>
  <w:style w:type="paragraph" w:styleId="TOC1">
    <w:name w:val="toc 1"/>
    <w:next w:val="Normal"/>
    <w:semiHidden/>
    <w:rsid w:val="00D4713C"/>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D4713C"/>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D4713C"/>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D4713C"/>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D4713C"/>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D4713C"/>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D4713C"/>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D4713C"/>
    <w:pPr>
      <w:ind w:right="0"/>
    </w:pPr>
    <w:rPr>
      <w:b w:val="0"/>
      <w:caps/>
    </w:rPr>
  </w:style>
  <w:style w:type="paragraph" w:styleId="TOC9">
    <w:name w:val="toc 9"/>
    <w:basedOn w:val="Normal"/>
    <w:next w:val="Normal"/>
    <w:semiHidden/>
    <w:rsid w:val="00D4713C"/>
    <w:pPr>
      <w:tabs>
        <w:tab w:val="right" w:pos="6237"/>
      </w:tabs>
      <w:spacing w:before="0"/>
      <w:ind w:left="1922" w:right="284"/>
    </w:pPr>
    <w:rPr>
      <w:sz w:val="20"/>
    </w:rPr>
  </w:style>
  <w:style w:type="paragraph" w:customStyle="1" w:styleId="AmendHeading1s">
    <w:name w:val="Amend. Heading 1s"/>
    <w:basedOn w:val="Normal"/>
    <w:next w:val="Normal"/>
    <w:rsid w:val="00D4713C"/>
    <w:pPr>
      <w:suppressLineNumbers w:val="0"/>
      <w:tabs>
        <w:tab w:val="clear" w:pos="720"/>
      </w:tabs>
    </w:pPr>
    <w:rPr>
      <w:b/>
    </w:rPr>
  </w:style>
  <w:style w:type="paragraph" w:customStyle="1" w:styleId="AmendHeading6">
    <w:name w:val="Amend. Heading 6"/>
    <w:basedOn w:val="Normal"/>
    <w:next w:val="Normal"/>
    <w:rsid w:val="00D4713C"/>
    <w:pPr>
      <w:suppressLineNumbers w:val="0"/>
    </w:pPr>
  </w:style>
  <w:style w:type="paragraph" w:customStyle="1" w:styleId="AutoNumber">
    <w:name w:val="Auto Number"/>
    <w:rsid w:val="00D4713C"/>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D4713C"/>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D4713C"/>
    <w:rPr>
      <w:vertAlign w:val="superscript"/>
    </w:rPr>
  </w:style>
  <w:style w:type="paragraph" w:styleId="EndnoteText">
    <w:name w:val="endnote text"/>
    <w:basedOn w:val="Normal"/>
    <w:semiHidden/>
    <w:rsid w:val="00D4713C"/>
    <w:pPr>
      <w:tabs>
        <w:tab w:val="left" w:pos="284"/>
      </w:tabs>
      <w:ind w:left="284" w:hanging="284"/>
    </w:pPr>
    <w:rPr>
      <w:sz w:val="20"/>
    </w:rPr>
  </w:style>
  <w:style w:type="paragraph" w:customStyle="1" w:styleId="DraftingNotes">
    <w:name w:val="Drafting Notes"/>
    <w:next w:val="Normal"/>
    <w:rsid w:val="00D4713C"/>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D4713C"/>
    <w:pPr>
      <w:framePr w:w="6237" w:h="1423" w:hRule="exact" w:hSpace="181" w:wrap="around" w:vAnchor="page" w:hAnchor="margin" w:xAlign="center" w:y="1192" w:anchorLock="1"/>
      <w:spacing w:before="0"/>
      <w:jc w:val="center"/>
    </w:pPr>
    <w:rPr>
      <w:i/>
    </w:rPr>
  </w:style>
  <w:style w:type="paragraph" w:customStyle="1" w:styleId="EndnoteBody">
    <w:name w:val="Endnote Body"/>
    <w:rsid w:val="00D4713C"/>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D4713C"/>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D4713C"/>
    <w:pPr>
      <w:spacing w:after="120"/>
      <w:jc w:val="center"/>
    </w:pPr>
  </w:style>
  <w:style w:type="paragraph" w:styleId="MacroText">
    <w:name w:val="macro"/>
    <w:semiHidden/>
    <w:rsid w:val="00D4713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D4713C"/>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D471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D4713C"/>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D471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D471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D4713C"/>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D4713C"/>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D4713C"/>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D4713C"/>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D4713C"/>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D4713C"/>
    <w:pPr>
      <w:suppressLineNumbers w:val="0"/>
      <w:tabs>
        <w:tab w:val="clear" w:pos="720"/>
      </w:tabs>
    </w:pPr>
    <w:rPr>
      <w:b/>
    </w:rPr>
  </w:style>
  <w:style w:type="paragraph" w:customStyle="1" w:styleId="DraftHeading2">
    <w:name w:val="Draft Heading 2"/>
    <w:basedOn w:val="Normal"/>
    <w:next w:val="Normal"/>
    <w:rsid w:val="00D4713C"/>
    <w:pPr>
      <w:suppressLineNumbers w:val="0"/>
    </w:pPr>
  </w:style>
  <w:style w:type="paragraph" w:customStyle="1" w:styleId="DraftHeading3">
    <w:name w:val="Draft Heading 3"/>
    <w:basedOn w:val="Normal"/>
    <w:next w:val="Normal"/>
    <w:rsid w:val="00D4713C"/>
    <w:pPr>
      <w:suppressLineNumbers w:val="0"/>
    </w:pPr>
  </w:style>
  <w:style w:type="paragraph" w:customStyle="1" w:styleId="DraftHeading4">
    <w:name w:val="Draft Heading 4"/>
    <w:basedOn w:val="Normal"/>
    <w:next w:val="Normal"/>
    <w:rsid w:val="00D4713C"/>
    <w:pPr>
      <w:suppressLineNumbers w:val="0"/>
    </w:pPr>
  </w:style>
  <w:style w:type="paragraph" w:customStyle="1" w:styleId="DraftHeading5">
    <w:name w:val="Draft Heading 5"/>
    <w:basedOn w:val="Normal"/>
    <w:next w:val="Normal"/>
    <w:rsid w:val="00D4713C"/>
    <w:pPr>
      <w:suppressLineNumbers w:val="0"/>
    </w:pPr>
  </w:style>
  <w:style w:type="paragraph" w:customStyle="1" w:styleId="DraftPenalty1">
    <w:name w:val="Draft Penalty 1"/>
    <w:basedOn w:val="Penalty"/>
    <w:next w:val="Normal"/>
    <w:rsid w:val="00D4713C"/>
    <w:pPr>
      <w:tabs>
        <w:tab w:val="clear" w:pos="3912"/>
        <w:tab w:val="clear" w:pos="4423"/>
        <w:tab w:val="left" w:pos="851"/>
      </w:tabs>
      <w:ind w:left="1872"/>
    </w:pPr>
  </w:style>
  <w:style w:type="paragraph" w:customStyle="1" w:styleId="DraftPenalty2">
    <w:name w:val="Draft Penalty 2"/>
    <w:basedOn w:val="Penalty"/>
    <w:next w:val="Normal"/>
    <w:rsid w:val="00D4713C"/>
    <w:pPr>
      <w:tabs>
        <w:tab w:val="clear" w:pos="3912"/>
        <w:tab w:val="clear" w:pos="4423"/>
        <w:tab w:val="left" w:pos="851"/>
      </w:tabs>
      <w:ind w:left="2382"/>
    </w:pPr>
  </w:style>
  <w:style w:type="paragraph" w:customStyle="1" w:styleId="DraftPenalty3">
    <w:name w:val="Draft Penalty 3"/>
    <w:basedOn w:val="Penalty"/>
    <w:next w:val="Normal"/>
    <w:rsid w:val="00D4713C"/>
    <w:pPr>
      <w:tabs>
        <w:tab w:val="clear" w:pos="3912"/>
        <w:tab w:val="clear" w:pos="4423"/>
        <w:tab w:val="left" w:pos="851"/>
      </w:tabs>
    </w:pPr>
  </w:style>
  <w:style w:type="paragraph" w:customStyle="1" w:styleId="DraftPenalty4">
    <w:name w:val="Draft Penalty 4"/>
    <w:basedOn w:val="Penalty"/>
    <w:next w:val="Normal"/>
    <w:rsid w:val="00D4713C"/>
    <w:pPr>
      <w:tabs>
        <w:tab w:val="clear" w:pos="3912"/>
        <w:tab w:val="clear" w:pos="4423"/>
        <w:tab w:val="left" w:pos="851"/>
      </w:tabs>
      <w:ind w:left="3402"/>
    </w:pPr>
  </w:style>
  <w:style w:type="paragraph" w:customStyle="1" w:styleId="DraftPenalty5">
    <w:name w:val="Draft Penalty 5"/>
    <w:basedOn w:val="Penalty"/>
    <w:next w:val="Normal"/>
    <w:rsid w:val="00D4713C"/>
    <w:pPr>
      <w:tabs>
        <w:tab w:val="clear" w:pos="3912"/>
        <w:tab w:val="clear" w:pos="4423"/>
        <w:tab w:val="left" w:pos="851"/>
      </w:tabs>
      <w:ind w:left="3913"/>
    </w:pPr>
  </w:style>
  <w:style w:type="paragraph" w:customStyle="1" w:styleId="ScheduleDefinition1">
    <w:name w:val="Schedule Definition 1"/>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D4713C"/>
    <w:pPr>
      <w:spacing w:before="240" w:after="120"/>
      <w:jc w:val="center"/>
    </w:pPr>
    <w:rPr>
      <w:b/>
      <w:caps/>
      <w:sz w:val="20"/>
    </w:rPr>
  </w:style>
  <w:style w:type="paragraph" w:customStyle="1" w:styleId="ScheduleHeading1">
    <w:name w:val="Schedule Heading 1"/>
    <w:basedOn w:val="Normal"/>
    <w:next w:val="Normal"/>
    <w:rsid w:val="00D4713C"/>
    <w:pPr>
      <w:suppressLineNumbers w:val="0"/>
      <w:tabs>
        <w:tab w:val="clear" w:pos="720"/>
      </w:tabs>
    </w:pPr>
    <w:rPr>
      <w:b/>
      <w:sz w:val="20"/>
    </w:rPr>
  </w:style>
  <w:style w:type="paragraph" w:customStyle="1" w:styleId="ScheduleHeading2">
    <w:name w:val="Schedule Heading 2"/>
    <w:basedOn w:val="Normal"/>
    <w:next w:val="Normal"/>
    <w:rsid w:val="00D4713C"/>
    <w:pPr>
      <w:suppressLineNumbers w:val="0"/>
      <w:tabs>
        <w:tab w:val="clear" w:pos="720"/>
      </w:tabs>
    </w:pPr>
    <w:rPr>
      <w:sz w:val="20"/>
    </w:rPr>
  </w:style>
  <w:style w:type="paragraph" w:customStyle="1" w:styleId="ScheduleHeading3">
    <w:name w:val="Schedule Heading 3"/>
    <w:basedOn w:val="Normal"/>
    <w:next w:val="Normal"/>
    <w:rsid w:val="00D4713C"/>
    <w:pPr>
      <w:suppressLineNumbers w:val="0"/>
      <w:tabs>
        <w:tab w:val="clear" w:pos="720"/>
      </w:tabs>
    </w:pPr>
    <w:rPr>
      <w:sz w:val="20"/>
    </w:rPr>
  </w:style>
  <w:style w:type="paragraph" w:customStyle="1" w:styleId="ScheduleHeading4">
    <w:name w:val="Schedule Heading 4"/>
    <w:basedOn w:val="Normal"/>
    <w:next w:val="Normal"/>
    <w:rsid w:val="00D4713C"/>
    <w:pPr>
      <w:suppressLineNumbers w:val="0"/>
      <w:tabs>
        <w:tab w:val="clear" w:pos="720"/>
      </w:tabs>
    </w:pPr>
    <w:rPr>
      <w:sz w:val="20"/>
    </w:rPr>
  </w:style>
  <w:style w:type="paragraph" w:customStyle="1" w:styleId="ScheduleHeading5">
    <w:name w:val="Schedule Heading 5"/>
    <w:basedOn w:val="Normal"/>
    <w:next w:val="Normal"/>
    <w:rsid w:val="00D4713C"/>
    <w:pPr>
      <w:suppressLineNumbers w:val="0"/>
      <w:tabs>
        <w:tab w:val="clear" w:pos="720"/>
      </w:tabs>
    </w:pPr>
    <w:rPr>
      <w:sz w:val="20"/>
    </w:rPr>
  </w:style>
  <w:style w:type="paragraph" w:customStyle="1" w:styleId="SchedulePenalty1">
    <w:name w:val="Schedule Penalty 1"/>
    <w:basedOn w:val="Normal"/>
    <w:next w:val="Normal"/>
    <w:rsid w:val="00D4713C"/>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D4713C"/>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D4713C"/>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D4713C"/>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D4713C"/>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D4713C"/>
    <w:pPr>
      <w:ind w:left="1871"/>
    </w:pPr>
    <w:rPr>
      <w:sz w:val="20"/>
    </w:rPr>
  </w:style>
  <w:style w:type="paragraph" w:customStyle="1" w:styleId="ScheduleParagraphSub">
    <w:name w:val="Schedule Paragraph (Sub)"/>
    <w:basedOn w:val="Normal"/>
    <w:next w:val="Normal"/>
    <w:rsid w:val="00D4713C"/>
    <w:pPr>
      <w:ind w:left="2381"/>
    </w:pPr>
    <w:rPr>
      <w:sz w:val="20"/>
    </w:rPr>
  </w:style>
  <w:style w:type="paragraph" w:customStyle="1" w:styleId="ScheduleParagraphSub-Sub">
    <w:name w:val="Schedule Paragraph (Sub-Sub)"/>
    <w:basedOn w:val="Normal"/>
    <w:next w:val="Normal"/>
    <w:rsid w:val="00D4713C"/>
    <w:pPr>
      <w:ind w:left="2892"/>
    </w:pPr>
    <w:rPr>
      <w:sz w:val="20"/>
    </w:rPr>
  </w:style>
  <w:style w:type="paragraph" w:customStyle="1" w:styleId="ScheduleSection">
    <w:name w:val="Schedule Section"/>
    <w:basedOn w:val="Normal"/>
    <w:next w:val="Normal"/>
    <w:rsid w:val="00D4713C"/>
    <w:pPr>
      <w:ind w:left="851"/>
    </w:pPr>
    <w:rPr>
      <w:b/>
      <w:i/>
      <w:sz w:val="20"/>
    </w:rPr>
  </w:style>
  <w:style w:type="paragraph" w:customStyle="1" w:styleId="ScheduleSectionSub">
    <w:name w:val="Schedule Section (Sub)"/>
    <w:basedOn w:val="Normal"/>
    <w:next w:val="Normal"/>
    <w:rsid w:val="00D4713C"/>
    <w:pPr>
      <w:ind w:left="1361"/>
    </w:pPr>
    <w:rPr>
      <w:sz w:val="20"/>
    </w:rPr>
  </w:style>
  <w:style w:type="paragraph" w:customStyle="1" w:styleId="ChapterHeading">
    <w:name w:val="Chapter Heading"/>
    <w:basedOn w:val="Normal"/>
    <w:next w:val="Normal"/>
    <w:rsid w:val="00D4713C"/>
    <w:pPr>
      <w:spacing w:before="240" w:after="120"/>
      <w:jc w:val="center"/>
    </w:pPr>
    <w:rPr>
      <w:b/>
      <w:caps/>
      <w:sz w:val="26"/>
    </w:rPr>
  </w:style>
  <w:style w:type="paragraph" w:customStyle="1" w:styleId="AmndChptr">
    <w:name w:val="Amnd Chptr"/>
    <w:basedOn w:val="Normal"/>
    <w:next w:val="Normal"/>
    <w:rsid w:val="00D4713C"/>
    <w:pPr>
      <w:spacing w:before="240" w:after="120"/>
      <w:ind w:left="1361"/>
      <w:jc w:val="center"/>
    </w:pPr>
    <w:rPr>
      <w:b/>
      <w:caps/>
      <w:sz w:val="26"/>
    </w:rPr>
  </w:style>
  <w:style w:type="paragraph" w:customStyle="1" w:styleId="Amendment">
    <w:name w:val="Amendment"/>
    <w:next w:val="Normal"/>
    <w:rsid w:val="00D4713C"/>
    <w:pPr>
      <w:tabs>
        <w:tab w:val="right" w:pos="3362"/>
      </w:tabs>
      <w:spacing w:before="120"/>
      <w:ind w:left="3345" w:hanging="2835"/>
    </w:pPr>
    <w:rPr>
      <w:sz w:val="24"/>
      <w:lang w:eastAsia="en-US"/>
    </w:rPr>
  </w:style>
  <w:style w:type="paragraph" w:styleId="ListParagraph">
    <w:name w:val="List Paragraph"/>
    <w:basedOn w:val="Normal"/>
    <w:uiPriority w:val="34"/>
    <w:qFormat/>
    <w:rsid w:val="00D4713C"/>
    <w:pPr>
      <w:tabs>
        <w:tab w:val="clear" w:pos="720"/>
      </w:tabs>
      <w:spacing w:after="200"/>
      <w:ind w:left="720"/>
    </w:pPr>
  </w:style>
  <w:style w:type="paragraph" w:customStyle="1" w:styleId="NewFormHeading">
    <w:name w:val="New Form Heading"/>
    <w:next w:val="Normal"/>
    <w:autoRedefine/>
    <w:qFormat/>
    <w:rsid w:val="00D4713C"/>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D4713C"/>
    <w:rPr>
      <w:sz w:val="24"/>
      <w:lang w:eastAsia="en-US"/>
    </w:rPr>
  </w:style>
  <w:style w:type="character" w:customStyle="1" w:styleId="AmendHeading1Char">
    <w:name w:val="Amend. Heading 1 Char"/>
    <w:basedOn w:val="DefaultParagraphFont"/>
    <w:link w:val="AmendHeading1"/>
    <w:rsid w:val="00D37CB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1</TotalTime>
  <Pages>3</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Consumer Legislation Amendment Bill 2026</vt:lpstr>
    </vt:vector>
  </TitlesOfParts>
  <Manager>Information Systems</Manager>
  <Company>OCPC-VIC</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Legislation Amendment Bill 2026</dc:title>
  <dc:subject>OCPC Word Template</dc:subject>
  <dc:creator>Joe Lewis</dc:creator>
  <cp:keywords>Formats, House Amendments</cp:keywords>
  <dc:description>10/07/2026 (Prod)</dc:description>
  <cp:lastModifiedBy>Vivienne Bannan</cp:lastModifiedBy>
  <cp:revision>2</cp:revision>
  <cp:lastPrinted>2026-08-10T02:38:00Z</cp:lastPrinted>
  <dcterms:created xsi:type="dcterms:W3CDTF">2026-08-10T03:43:00Z</dcterms:created>
  <dcterms:modified xsi:type="dcterms:W3CDTF">2026-08-10T03:43:00Z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603775</vt:i4>
  </property>
  <property fmtid="{D5CDD505-2E9C-101B-9397-08002B2CF9AE}" pid="10" name="DocSubFolderNumber">
    <vt:lpwstr>S25/1206</vt:lpwstr>
  </property>
</Properties>
</file>