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D6E0F" w14:textId="15BA56F7" w:rsidR="00401D82" w:rsidRPr="0063245B" w:rsidRDefault="00401D82" w:rsidP="00401D82">
      <w:pPr>
        <w:rPr>
          <w:b/>
          <w:sz w:val="28"/>
          <w:szCs w:val="28"/>
        </w:rPr>
      </w:pPr>
      <w:r w:rsidRPr="0063245B">
        <w:rPr>
          <w:b/>
          <w:sz w:val="28"/>
          <w:szCs w:val="28"/>
        </w:rPr>
        <w:t xml:space="preserve">FOR </w:t>
      </w:r>
      <w:r w:rsidR="00230B90">
        <w:rPr>
          <w:b/>
          <w:sz w:val="28"/>
          <w:szCs w:val="28"/>
        </w:rPr>
        <w:t>THE MEMBER FOR BULLEEN</w:t>
      </w:r>
    </w:p>
    <w:p w14:paraId="5633F836" w14:textId="77777777" w:rsidR="00401D82" w:rsidRDefault="00401D82" w:rsidP="00401D82"/>
    <w:p w14:paraId="22C60364" w14:textId="77777777" w:rsidR="00401D82" w:rsidRDefault="00401D82" w:rsidP="00401D82"/>
    <w:p w14:paraId="217CC9A7" w14:textId="77777777" w:rsidR="00401D82" w:rsidRDefault="00401D82" w:rsidP="00401D82"/>
    <w:p w14:paraId="4B50D998" w14:textId="03DE1609" w:rsidR="00401D82" w:rsidRPr="0063245B" w:rsidRDefault="00230B90" w:rsidP="00401D82">
      <w:pPr>
        <w:jc w:val="center"/>
        <w:rPr>
          <w:b/>
          <w:sz w:val="36"/>
          <w:szCs w:val="36"/>
        </w:rPr>
      </w:pPr>
      <w:r w:rsidRPr="00230B90">
        <w:rPr>
          <w:b/>
          <w:sz w:val="36"/>
          <w:szCs w:val="36"/>
        </w:rPr>
        <w:t>Energy and Resources Legislation Amendment (VEET Strategic Review and Other Matters) Bill 2026</w:t>
      </w:r>
      <w:r w:rsidR="00401D82">
        <w:rPr>
          <w:b/>
          <w:sz w:val="36"/>
          <w:szCs w:val="36"/>
        </w:rPr>
        <w:t xml:space="preserve"> — reasoned amendment</w:t>
      </w:r>
    </w:p>
    <w:p w14:paraId="77B87275" w14:textId="77777777" w:rsidR="00401D82" w:rsidRDefault="00401D82" w:rsidP="00401D82">
      <w:pPr>
        <w:jc w:val="both"/>
      </w:pPr>
    </w:p>
    <w:p w14:paraId="7A0BF553" w14:textId="77777777" w:rsidR="00401D82" w:rsidRDefault="00401D82" w:rsidP="00401D82">
      <w:pPr>
        <w:jc w:val="both"/>
      </w:pPr>
    </w:p>
    <w:p w14:paraId="37CF770D" w14:textId="77777777" w:rsidR="00401D82" w:rsidRDefault="00401D82" w:rsidP="00401D82">
      <w:pPr>
        <w:pStyle w:val="Readerfont"/>
        <w:jc w:val="both"/>
      </w:pPr>
      <w:r>
        <w:t xml:space="preserve">I move — </w:t>
      </w:r>
    </w:p>
    <w:p w14:paraId="2D16F7FA" w14:textId="77777777" w:rsidR="00401D82" w:rsidRDefault="00401D82" w:rsidP="00401D82">
      <w:pPr>
        <w:pStyle w:val="Readerfont"/>
        <w:jc w:val="both"/>
      </w:pPr>
    </w:p>
    <w:p w14:paraId="65340BE2" w14:textId="77777777" w:rsidR="00401D82" w:rsidRDefault="00401D82" w:rsidP="00401D82">
      <w:pPr>
        <w:pStyle w:val="Readerfont"/>
        <w:ind w:left="567"/>
        <w:jc w:val="both"/>
      </w:pPr>
      <w:r>
        <w:t>That all the words after ‘That’ be omitted and replaced with the words</w:t>
      </w:r>
    </w:p>
    <w:p w14:paraId="18B8C3AE" w14:textId="77777777" w:rsidR="00401D82" w:rsidRDefault="00401D82" w:rsidP="00401D82">
      <w:pPr>
        <w:pStyle w:val="Readerfont"/>
        <w:ind w:left="567"/>
        <w:jc w:val="both"/>
      </w:pPr>
    </w:p>
    <w:p w14:paraId="06DED880" w14:textId="03582F2C" w:rsidR="00401D82" w:rsidRDefault="00401D82" w:rsidP="00401D82">
      <w:pPr>
        <w:pStyle w:val="Readerfont"/>
        <w:ind w:left="567"/>
        <w:jc w:val="both"/>
      </w:pPr>
      <w:r>
        <w:t xml:space="preserve">‘this House refuses to read this Bill a second time until </w:t>
      </w:r>
      <w:r w:rsidR="007D6C5F" w:rsidRPr="007D6C5F">
        <w:t xml:space="preserve">the </w:t>
      </w:r>
      <w:r w:rsidR="004C7ADB">
        <w:t>Government</w:t>
      </w:r>
      <w:r w:rsidR="00B748F5">
        <w:t xml:space="preserve"> </w:t>
      </w:r>
      <w:r w:rsidR="007D6C5F" w:rsidRPr="007D6C5F">
        <w:t xml:space="preserve">releases the strategic review of the Victorian Energy Upgrades scheme undertaken by the Department </w:t>
      </w:r>
      <w:r w:rsidR="00E129AC">
        <w:t>of</w:t>
      </w:r>
      <w:r w:rsidR="00E129AC" w:rsidRPr="007D6C5F">
        <w:t xml:space="preserve"> </w:t>
      </w:r>
      <w:r w:rsidR="007D6C5F" w:rsidRPr="007D6C5F">
        <w:t>Energy</w:t>
      </w:r>
      <w:r w:rsidR="007E0CF6">
        <w:t>, Environment and Climate Action</w:t>
      </w:r>
      <w:r>
        <w:t>’.</w:t>
      </w:r>
    </w:p>
    <w:p w14:paraId="31E981D2" w14:textId="718FE7D3" w:rsidR="0077059D" w:rsidRPr="00401D82" w:rsidRDefault="0077059D" w:rsidP="00401D82"/>
    <w:sectPr w:rsidR="0077059D" w:rsidRPr="00401D82" w:rsidSect="00BA18B7">
      <w:footerReference w:type="default" r:id="rId10"/>
      <w:pgSz w:w="11906" w:h="16838" w:code="9"/>
      <w:pgMar w:top="1440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99ECE" w14:textId="77777777" w:rsidR="00E2144A" w:rsidRDefault="00E2144A" w:rsidP="00D84302">
      <w:r>
        <w:separator/>
      </w:r>
    </w:p>
  </w:endnote>
  <w:endnote w:type="continuationSeparator" w:id="0">
    <w:p w14:paraId="2A2F834D" w14:textId="77777777" w:rsidR="00E2144A" w:rsidRDefault="00E2144A" w:rsidP="00D84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628B3" w14:textId="77777777" w:rsidR="00006946" w:rsidRDefault="00006946">
    <w:pPr>
      <w:pStyle w:val="Footer"/>
      <w:rPr>
        <w:noProof/>
        <w:sz w:val="20"/>
        <w:szCs w:val="20"/>
      </w:rPr>
    </w:pPr>
  </w:p>
  <w:p w14:paraId="4153FF25" w14:textId="14174DF9" w:rsidR="00D84302" w:rsidRPr="00D84302" w:rsidRDefault="00D84302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30844" w14:textId="77777777" w:rsidR="00E2144A" w:rsidRDefault="00E2144A" w:rsidP="00D84302">
      <w:r>
        <w:separator/>
      </w:r>
    </w:p>
  </w:footnote>
  <w:footnote w:type="continuationSeparator" w:id="0">
    <w:p w14:paraId="3CD20428" w14:textId="77777777" w:rsidR="00E2144A" w:rsidRDefault="00E2144A" w:rsidP="00D843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44"/>
    <w:rsid w:val="00006946"/>
    <w:rsid w:val="0003055A"/>
    <w:rsid w:val="00063740"/>
    <w:rsid w:val="000F2876"/>
    <w:rsid w:val="00106220"/>
    <w:rsid w:val="00107D4D"/>
    <w:rsid w:val="00136537"/>
    <w:rsid w:val="00153797"/>
    <w:rsid w:val="001E2C1F"/>
    <w:rsid w:val="001F1446"/>
    <w:rsid w:val="00230B90"/>
    <w:rsid w:val="002B3367"/>
    <w:rsid w:val="002F48BA"/>
    <w:rsid w:val="00386263"/>
    <w:rsid w:val="003E5280"/>
    <w:rsid w:val="003E6241"/>
    <w:rsid w:val="003F5E93"/>
    <w:rsid w:val="003F6AFB"/>
    <w:rsid w:val="00401D82"/>
    <w:rsid w:val="00476D79"/>
    <w:rsid w:val="004C7ADB"/>
    <w:rsid w:val="004D673D"/>
    <w:rsid w:val="004F452D"/>
    <w:rsid w:val="004F59B5"/>
    <w:rsid w:val="00506ABA"/>
    <w:rsid w:val="005701A0"/>
    <w:rsid w:val="005A77ED"/>
    <w:rsid w:val="005C1867"/>
    <w:rsid w:val="00623CDB"/>
    <w:rsid w:val="0063245B"/>
    <w:rsid w:val="0067356D"/>
    <w:rsid w:val="0069105E"/>
    <w:rsid w:val="0072305A"/>
    <w:rsid w:val="007666C7"/>
    <w:rsid w:val="007675F4"/>
    <w:rsid w:val="0077059D"/>
    <w:rsid w:val="007A6640"/>
    <w:rsid w:val="007D6C5F"/>
    <w:rsid w:val="007E0CF6"/>
    <w:rsid w:val="008222FB"/>
    <w:rsid w:val="008377C5"/>
    <w:rsid w:val="00866CFB"/>
    <w:rsid w:val="008B10A2"/>
    <w:rsid w:val="008C0731"/>
    <w:rsid w:val="008C68EA"/>
    <w:rsid w:val="009116FF"/>
    <w:rsid w:val="00961C7E"/>
    <w:rsid w:val="009865D6"/>
    <w:rsid w:val="0099323D"/>
    <w:rsid w:val="009D0A25"/>
    <w:rsid w:val="009E5613"/>
    <w:rsid w:val="00A26BE3"/>
    <w:rsid w:val="00AC7790"/>
    <w:rsid w:val="00B1086B"/>
    <w:rsid w:val="00B232B3"/>
    <w:rsid w:val="00B33C54"/>
    <w:rsid w:val="00B3781F"/>
    <w:rsid w:val="00B54C06"/>
    <w:rsid w:val="00B748F5"/>
    <w:rsid w:val="00BA18B7"/>
    <w:rsid w:val="00BC64BA"/>
    <w:rsid w:val="00BE3FF8"/>
    <w:rsid w:val="00C42259"/>
    <w:rsid w:val="00CA567E"/>
    <w:rsid w:val="00D217ED"/>
    <w:rsid w:val="00D55DFF"/>
    <w:rsid w:val="00D84302"/>
    <w:rsid w:val="00E05474"/>
    <w:rsid w:val="00E129AC"/>
    <w:rsid w:val="00E2144A"/>
    <w:rsid w:val="00E56D44"/>
    <w:rsid w:val="00E60690"/>
    <w:rsid w:val="00E729CA"/>
    <w:rsid w:val="00F40F42"/>
    <w:rsid w:val="00F4416A"/>
    <w:rsid w:val="00F50DAC"/>
    <w:rsid w:val="00F830C5"/>
    <w:rsid w:val="00FF2233"/>
    <w:rsid w:val="0891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0E92CD"/>
  <w15:chartTrackingRefBased/>
  <w15:docId w15:val="{7271061F-D297-47B7-A446-BA19EBF35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E93"/>
    <w:pPr>
      <w:spacing w:after="0" w:line="240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66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aderfont">
    <w:name w:val="Reader font"/>
    <w:basedOn w:val="Normal"/>
    <w:qFormat/>
    <w:rsid w:val="0063245B"/>
    <w:rPr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D843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4302"/>
  </w:style>
  <w:style w:type="paragraph" w:styleId="Footer">
    <w:name w:val="footer"/>
    <w:basedOn w:val="Normal"/>
    <w:link w:val="FooterChar"/>
    <w:uiPriority w:val="99"/>
    <w:unhideWhenUsed/>
    <w:rsid w:val="00D843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4302"/>
  </w:style>
  <w:style w:type="paragraph" w:customStyle="1" w:styleId="Scriptfont">
    <w:name w:val="Script font"/>
    <w:basedOn w:val="Normal"/>
    <w:qFormat/>
    <w:rsid w:val="009116FF"/>
    <w:pPr>
      <w:tabs>
        <w:tab w:val="left" w:pos="1134"/>
      </w:tabs>
      <w:ind w:left="1134" w:hanging="1134"/>
    </w:pPr>
    <w:rPr>
      <w:sz w:val="28"/>
      <w:szCs w:val="28"/>
    </w:rPr>
  </w:style>
  <w:style w:type="paragraph" w:customStyle="1" w:styleId="SOreference">
    <w:name w:val="SO reference"/>
    <w:basedOn w:val="Normal"/>
    <w:next w:val="Normal"/>
    <w:qFormat/>
    <w:rsid w:val="009116F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134"/>
      </w:tabs>
      <w:ind w:left="1134"/>
    </w:pPr>
    <w:rPr>
      <w:i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666C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E129A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932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32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32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32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32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387f99-12d8-4d4d-8e9d-88ecf3c7b58b" xsi:nil="true"/>
    <lcf76f155ced4ddcb4097134ff3c332f xmlns="f83b5e8c-8a99-44bd-9a76-bcfc45faa861">
      <Terms xmlns="http://schemas.microsoft.com/office/infopath/2007/PartnerControls"/>
    </lcf76f155ced4ddcb4097134ff3c332f>
    <Noterepermissions xmlns="f83b5e8c-8a99-44bd-9a76-bcfc45faa86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B5C0078E471A4196857C4BBE028DFF" ma:contentTypeVersion="15" ma:contentTypeDescription="Create a new document." ma:contentTypeScope="" ma:versionID="d2f27883572c923c6277e2a849ef99d2">
  <xsd:schema xmlns:xsd="http://www.w3.org/2001/XMLSchema" xmlns:xs="http://www.w3.org/2001/XMLSchema" xmlns:p="http://schemas.microsoft.com/office/2006/metadata/properties" xmlns:ns2="f83b5e8c-8a99-44bd-9a76-bcfc45faa861" xmlns:ns3="e2387f99-12d8-4d4d-8e9d-88ecf3c7b58b" targetNamespace="http://schemas.microsoft.com/office/2006/metadata/properties" ma:root="true" ma:fieldsID="729cef3f7d3dbbd5ed21cdc01b5fcbae" ns2:_="" ns3:_="">
    <xsd:import namespace="f83b5e8c-8a99-44bd-9a76-bcfc45faa861"/>
    <xsd:import namespace="e2387f99-12d8-4d4d-8e9d-88ecf3c7b5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Noterepermis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b5e8c-8a99-44bd-9a76-bcfc45faa8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b4d86e-1c47-47bb-9660-90c02fc04e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Noterepermissions" ma:index="20" nillable="true" ma:displayName="Note re permissions" ma:format="Dropdown" ma:internalName="Noterepermissions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87f99-12d8-4d4d-8e9d-88ecf3c7b58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95d5392-3f8d-49e5-badf-f8c1d6d847d4}" ma:internalName="TaxCatchAll" ma:showField="CatchAllData" ma:web="da39af72-e28d-4b00-ae84-5af5f18c96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9CA5C7-E552-4667-BFF0-B8B7157550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521F6A-7771-4E37-A70F-4B70BD4844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CEABE1-05B3-4C8D-A268-1D6873B8EECC}">
  <ds:schemaRefs>
    <ds:schemaRef ds:uri="http://schemas.microsoft.com/office/2006/metadata/properties"/>
    <ds:schemaRef ds:uri="http://schemas.microsoft.com/office/infopath/2007/PartnerControls"/>
    <ds:schemaRef ds:uri="e2387f99-12d8-4d4d-8e9d-88ecf3c7b58b"/>
    <ds:schemaRef ds:uri="f83b5e8c-8a99-44bd-9a76-bcfc45faa861"/>
  </ds:schemaRefs>
</ds:datastoreItem>
</file>

<file path=customXml/itemProps4.xml><?xml version="1.0" encoding="utf-8"?>
<ds:datastoreItem xmlns:ds="http://schemas.openxmlformats.org/officeDocument/2006/customXml" ds:itemID="{5B8D543F-6EBC-4FCE-A33D-DC987B4D0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3b5e8c-8a99-44bd-9a76-bcfc45faa861"/>
    <ds:schemaRef ds:uri="e2387f99-12d8-4d4d-8e9d-88ecf3c7b5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66</Words>
  <Characters>382</Characters>
  <Application>Microsoft Office Word</Application>
  <DocSecurity>2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Murray</dc:creator>
  <cp:keywords/>
  <dc:description/>
  <cp:lastModifiedBy>Liam Moran</cp:lastModifiedBy>
  <cp:revision>11</cp:revision>
  <cp:lastPrinted>2019-01-06T23:06:00Z</cp:lastPrinted>
  <dcterms:created xsi:type="dcterms:W3CDTF">2026-08-10T04:49:00Z</dcterms:created>
  <dcterms:modified xsi:type="dcterms:W3CDTF">2026-08-10T22:39:00Z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0x010100E0B5C0078E471A4196857C4BBE028DFF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