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CF5C9" w14:textId="1045D8BD" w:rsidR="00712B9B" w:rsidRDefault="000D7BCF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1C564237" w14:textId="19DC4C32" w:rsidR="00F448D7" w:rsidRPr="00435D8A" w:rsidRDefault="000C4B5D" w:rsidP="00F448D7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DraftVersion"/>
      <w:bookmarkEnd w:id="0"/>
      <w:r>
        <w:rPr>
          <w:b/>
          <w:caps/>
        </w:rPr>
        <w:t xml:space="preserve"> </w:t>
      </w:r>
      <w:bookmarkStart w:id="2" w:name="cpMinister"/>
      <w:bookmarkEnd w:id="1"/>
      <w:r w:rsidR="00F448D7">
        <w:rPr>
          <w:b/>
          <w:caps/>
        </w:rPr>
        <w:t xml:space="preserve">multicultural victoria amendment bill 2026 </w:t>
      </w:r>
    </w:p>
    <w:p w14:paraId="2446A723" w14:textId="07B85CC6" w:rsidR="00712B9B" w:rsidRDefault="000C4B5D">
      <w:pPr>
        <w:tabs>
          <w:tab w:val="left" w:pos="3912"/>
          <w:tab w:val="left" w:pos="4423"/>
        </w:tabs>
        <w:jc w:val="center"/>
        <w:rPr>
          <w:u w:val="single"/>
        </w:rPr>
      </w:pPr>
      <w:r>
        <w:rPr>
          <w:u w:val="single"/>
        </w:rPr>
        <w:t xml:space="preserve">(Amendments and New Clause to be proposed in Committee by </w:t>
      </w:r>
      <w:r w:rsidR="003537FE">
        <w:rPr>
          <w:u w:val="single"/>
        </w:rPr>
        <w:br/>
      </w:r>
      <w:r>
        <w:rPr>
          <w:u w:val="single"/>
        </w:rPr>
        <w:t>ANASINA GRAY-BARBERIO)</w:t>
      </w:r>
    </w:p>
    <w:bookmarkEnd w:id="2"/>
    <w:p w14:paraId="4586AE80" w14:textId="77777777" w:rsidR="006961E4" w:rsidRDefault="006961E4">
      <w:pPr>
        <w:tabs>
          <w:tab w:val="left" w:pos="3912"/>
          <w:tab w:val="left" w:pos="4423"/>
        </w:tabs>
      </w:pPr>
    </w:p>
    <w:p w14:paraId="6661305F" w14:textId="3B78D84A" w:rsidR="00A4513C" w:rsidRDefault="00A4513C" w:rsidP="009F085A">
      <w:pPr>
        <w:pStyle w:val="ListParagraph"/>
        <w:numPr>
          <w:ilvl w:val="0"/>
          <w:numId w:val="3"/>
        </w:numPr>
      </w:pPr>
      <w:bookmarkStart w:id="3" w:name="cpStart"/>
      <w:bookmarkEnd w:id="3"/>
      <w:r>
        <w:t xml:space="preserve">Clause 5, page </w:t>
      </w:r>
      <w:r w:rsidR="005852E8">
        <w:t>5</w:t>
      </w:r>
      <w:r>
        <w:t xml:space="preserve">, after line </w:t>
      </w:r>
      <w:r w:rsidR="005852E8">
        <w:t>6</w:t>
      </w:r>
      <w:r>
        <w:t xml:space="preserve"> insert—</w:t>
      </w:r>
    </w:p>
    <w:p w14:paraId="5AC45D0F" w14:textId="7C9C0C54" w:rsidR="005852E8" w:rsidRDefault="005852E8" w:rsidP="005852E8">
      <w:pPr>
        <w:pStyle w:val="AmendDefinition1"/>
      </w:pPr>
      <w:r>
        <w:t>"</w:t>
      </w:r>
      <w:r w:rsidRPr="007E29FC">
        <w:rPr>
          <w:b/>
          <w:bCs/>
          <w:i/>
          <w:iCs/>
        </w:rPr>
        <w:t>race</w:t>
      </w:r>
      <w:r>
        <w:t xml:space="preserve"> has the same meaning as in section 4(1) of the </w:t>
      </w:r>
      <w:r w:rsidRPr="007E29FC">
        <w:rPr>
          <w:b/>
          <w:bCs/>
        </w:rPr>
        <w:t>Equal Opportunity Act 2010</w:t>
      </w:r>
      <w:r>
        <w:t>;</w:t>
      </w:r>
    </w:p>
    <w:p w14:paraId="15B622C7" w14:textId="6981487E" w:rsidR="00A4513C" w:rsidRPr="00A4513C" w:rsidRDefault="005F5F8E" w:rsidP="00A4513C">
      <w:pPr>
        <w:pStyle w:val="AmendDefinition1"/>
      </w:pPr>
      <w:r w:rsidRPr="005F5F8E">
        <w:rPr>
          <w:b/>
          <w:bCs/>
          <w:i/>
          <w:iCs/>
        </w:rPr>
        <w:t>racism or</w:t>
      </w:r>
      <w:r>
        <w:t xml:space="preserve"> </w:t>
      </w:r>
      <w:r w:rsidR="00A4513C" w:rsidRPr="00A4513C">
        <w:rPr>
          <w:b/>
          <w:bCs/>
          <w:i/>
          <w:iCs/>
        </w:rPr>
        <w:t>hate incident</w:t>
      </w:r>
      <w:r w:rsidR="00A4513C" w:rsidRPr="00A4513C">
        <w:t xml:space="preserve"> means an act or behaviour motivated wholly or partly by hatred or prejudice towards a person or group of people because of—</w:t>
      </w:r>
    </w:p>
    <w:p w14:paraId="70384B39" w14:textId="31EB3C21" w:rsidR="00A4513C" w:rsidRPr="00A4513C" w:rsidRDefault="00A4513C" w:rsidP="00A4513C">
      <w:pPr>
        <w:pStyle w:val="AmendDefinition2"/>
      </w:pPr>
      <w:r w:rsidRPr="00A4513C">
        <w:t>(a)</w:t>
      </w:r>
      <w:r w:rsidRPr="00A4513C">
        <w:tab/>
        <w:t xml:space="preserve">race; </w:t>
      </w:r>
      <w:r w:rsidR="00C07394">
        <w:t>or</w:t>
      </w:r>
    </w:p>
    <w:p w14:paraId="40D6F1D6" w14:textId="334D5145" w:rsidR="00A4513C" w:rsidRDefault="00A4513C" w:rsidP="00A4513C">
      <w:pPr>
        <w:pStyle w:val="AmendDefinition2"/>
      </w:pPr>
      <w:r w:rsidRPr="00A4513C">
        <w:t>(b)</w:t>
      </w:r>
      <w:r w:rsidRPr="00A4513C">
        <w:tab/>
        <w:t xml:space="preserve">religious belief or activity;". </w:t>
      </w:r>
    </w:p>
    <w:p w14:paraId="49132B06" w14:textId="4AC9DA96" w:rsidR="004C1D4C" w:rsidRPr="00A4513C" w:rsidRDefault="00A4513C" w:rsidP="009F085A">
      <w:pPr>
        <w:pStyle w:val="ListParagraph"/>
        <w:numPr>
          <w:ilvl w:val="0"/>
          <w:numId w:val="4"/>
        </w:numPr>
      </w:pPr>
      <w:r>
        <w:t>Clause 5, page 5, after line 9 insert—</w:t>
      </w:r>
    </w:p>
    <w:p w14:paraId="207BDF0E" w14:textId="03B6972E" w:rsidR="004C1D4C" w:rsidRDefault="00A4513C" w:rsidP="004C1D4C">
      <w:pPr>
        <w:pStyle w:val="AmendDefinition1"/>
      </w:pPr>
      <w:r>
        <w:t>"</w:t>
      </w:r>
      <w:r w:rsidRPr="00A4513C">
        <w:rPr>
          <w:b/>
          <w:bCs/>
          <w:i/>
          <w:iCs/>
        </w:rPr>
        <w:t>religious belief or activity</w:t>
      </w:r>
      <w:r>
        <w:t xml:space="preserve"> has the same meaning as in section 4(1) of the </w:t>
      </w:r>
      <w:r w:rsidRPr="00A4513C">
        <w:rPr>
          <w:b/>
          <w:bCs/>
        </w:rPr>
        <w:t>Equal Opportunity Act 2010</w:t>
      </w:r>
      <w:r>
        <w:t xml:space="preserve">;". </w:t>
      </w:r>
    </w:p>
    <w:p w14:paraId="415F8E51" w14:textId="3CDB901E" w:rsidR="007A14D3" w:rsidRPr="007A14D3" w:rsidRDefault="007A14D3" w:rsidP="009F085A">
      <w:pPr>
        <w:pStyle w:val="ListParagraph"/>
        <w:numPr>
          <w:ilvl w:val="0"/>
          <w:numId w:val="5"/>
        </w:numPr>
      </w:pPr>
      <w:r>
        <w:t>Clause 17, page 19, line 1</w:t>
      </w:r>
      <w:r w:rsidR="000D7BCF">
        <w:t>4</w:t>
      </w:r>
      <w:r>
        <w:t>, before "The" insert "(1)".</w:t>
      </w:r>
    </w:p>
    <w:p w14:paraId="3FA23D7E" w14:textId="025B3353" w:rsidR="004C1D4C" w:rsidRDefault="00A4513C" w:rsidP="009F085A">
      <w:pPr>
        <w:pStyle w:val="ListParagraph"/>
        <w:numPr>
          <w:ilvl w:val="0"/>
          <w:numId w:val="6"/>
        </w:numPr>
      </w:pPr>
      <w:r>
        <w:t xml:space="preserve">Clause 17, </w:t>
      </w:r>
      <w:r w:rsidR="005852E8">
        <w:t xml:space="preserve">page 19, </w:t>
      </w:r>
      <w:r>
        <w:t>after line 19 insert—</w:t>
      </w:r>
    </w:p>
    <w:p w14:paraId="7453FD5F" w14:textId="16898F12" w:rsidR="007A14D3" w:rsidRDefault="00A4513C" w:rsidP="007A14D3">
      <w:pPr>
        <w:pStyle w:val="AmendHeading1"/>
        <w:tabs>
          <w:tab w:val="right" w:pos="1701"/>
        </w:tabs>
        <w:ind w:left="1871" w:hanging="1871"/>
      </w:pPr>
      <w:r>
        <w:tab/>
        <w:t>"</w:t>
      </w:r>
      <w:r w:rsidRPr="00244A0C">
        <w:t>(</w:t>
      </w:r>
      <w:proofErr w:type="spellStart"/>
      <w:r w:rsidRPr="00244A0C">
        <w:t>ba</w:t>
      </w:r>
      <w:proofErr w:type="spellEnd"/>
      <w:r w:rsidRPr="00244A0C">
        <w:t>)</w:t>
      </w:r>
      <w:r>
        <w:tab/>
        <w:t xml:space="preserve">any matter relating to racism </w:t>
      </w:r>
      <w:r w:rsidR="005F5F8E">
        <w:t xml:space="preserve">or hate </w:t>
      </w:r>
      <w:r>
        <w:t>incident</w:t>
      </w:r>
      <w:r w:rsidR="006B3620">
        <w:t>s</w:t>
      </w:r>
      <w:r>
        <w:t xml:space="preserve"> </w:t>
      </w:r>
      <w:r w:rsidR="004C1D4C">
        <w:t>t</w:t>
      </w:r>
      <w:r w:rsidR="006B3620">
        <w:t xml:space="preserve">oward </w:t>
      </w:r>
      <w:proofErr w:type="gramStart"/>
      <w:r>
        <w:t>multicultural</w:t>
      </w:r>
      <w:proofErr w:type="gramEnd"/>
      <w:r>
        <w:t xml:space="preserve"> and multifaith communities</w:t>
      </w:r>
      <w:r w:rsidR="005F5F8E">
        <w:t xml:space="preserve"> or members of such communities</w:t>
      </w:r>
      <w:r w:rsidR="006B3620">
        <w:t xml:space="preserve"> obtained through the MCAG's consultation or engagement with such communities</w:t>
      </w:r>
      <w:r>
        <w:t>; and".</w:t>
      </w:r>
    </w:p>
    <w:p w14:paraId="2D715CB1" w14:textId="52DD2B88" w:rsidR="007A14D3" w:rsidRDefault="007A14D3" w:rsidP="009F085A">
      <w:pPr>
        <w:pStyle w:val="ListParagraph"/>
        <w:numPr>
          <w:ilvl w:val="0"/>
          <w:numId w:val="7"/>
        </w:numPr>
      </w:pPr>
      <w:r>
        <w:t>Clause 17, page 19, after line 21 insert—</w:t>
      </w:r>
    </w:p>
    <w:p w14:paraId="22148E40" w14:textId="4D56EBFE" w:rsidR="007A14D3" w:rsidRDefault="007A14D3" w:rsidP="007A14D3">
      <w:pPr>
        <w:pStyle w:val="AmendHeading1"/>
        <w:tabs>
          <w:tab w:val="right" w:pos="1701"/>
        </w:tabs>
        <w:ind w:left="1871" w:hanging="1871"/>
      </w:pPr>
      <w:r>
        <w:tab/>
      </w:r>
      <w:r w:rsidRPr="007A14D3">
        <w:t>"(2)</w:t>
      </w:r>
      <w:r>
        <w:tab/>
        <w:t>The MCAG</w:t>
      </w:r>
      <w:r w:rsidRPr="00A73C7D">
        <w:t xml:space="preserve"> must ensure that no personal information is included </w:t>
      </w:r>
      <w:r>
        <w:t>in</w:t>
      </w:r>
      <w:r w:rsidRPr="00A73C7D">
        <w:t xml:space="preserve"> </w:t>
      </w:r>
      <w:r>
        <w:t>advice</w:t>
      </w:r>
      <w:r w:rsidRPr="00A73C7D">
        <w:t xml:space="preserve"> </w:t>
      </w:r>
      <w:r>
        <w:t>provided to Multicultural Victoria when performing the function under subsection (</w:t>
      </w:r>
      <w:proofErr w:type="gramStart"/>
      <w:r>
        <w:t>1)(</w:t>
      </w:r>
      <w:proofErr w:type="spellStart"/>
      <w:proofErr w:type="gramEnd"/>
      <w:r>
        <w:t>ba</w:t>
      </w:r>
      <w:proofErr w:type="spellEnd"/>
      <w:r>
        <w:t>)".</w:t>
      </w:r>
    </w:p>
    <w:p w14:paraId="6419F643" w14:textId="15E58B0F" w:rsidR="00A4513C" w:rsidRDefault="00A4513C" w:rsidP="009F085A">
      <w:pPr>
        <w:pStyle w:val="ListParagraph"/>
        <w:numPr>
          <w:ilvl w:val="0"/>
          <w:numId w:val="8"/>
        </w:numPr>
      </w:pPr>
      <w:r>
        <w:t>Clause 21, page 2</w:t>
      </w:r>
      <w:r w:rsidR="005F5F8E">
        <w:t>4</w:t>
      </w:r>
      <w:r>
        <w:t>, after line 11 insert—</w:t>
      </w:r>
    </w:p>
    <w:p w14:paraId="443D15E1" w14:textId="6AC65BC3" w:rsidR="00A4513C" w:rsidRPr="004C1D4C" w:rsidRDefault="00A4513C" w:rsidP="004C1D4C">
      <w:pPr>
        <w:pStyle w:val="DraftHeading3"/>
        <w:tabs>
          <w:tab w:val="clear" w:pos="720"/>
          <w:tab w:val="right" w:pos="1757"/>
        </w:tabs>
        <w:ind w:left="1871" w:hanging="1871"/>
      </w:pPr>
      <w:r>
        <w:tab/>
        <w:t>"</w:t>
      </w:r>
      <w:r w:rsidRPr="00244A0C">
        <w:t>(</w:t>
      </w:r>
      <w:proofErr w:type="spellStart"/>
      <w:r w:rsidRPr="00244A0C">
        <w:t>ba</w:t>
      </w:r>
      <w:proofErr w:type="spellEnd"/>
      <w:r w:rsidRPr="00244A0C">
        <w:t>)</w:t>
      </w:r>
      <w:r>
        <w:tab/>
        <w:t>a report on any information received by Multicultural Victoria from the MCAG</w:t>
      </w:r>
      <w:r w:rsidR="004C1D4C">
        <w:t xml:space="preserve"> or otherwise</w:t>
      </w:r>
      <w:r>
        <w:t xml:space="preserve"> relating to racism </w:t>
      </w:r>
      <w:r w:rsidR="005F5F8E">
        <w:t xml:space="preserve">or </w:t>
      </w:r>
      <w:r>
        <w:t>hate incidents toward multicultural and multifaith communities</w:t>
      </w:r>
      <w:r w:rsidR="005F5F8E">
        <w:t xml:space="preserve"> or members of such communities</w:t>
      </w:r>
      <w:r w:rsidR="005852E8">
        <w:t>; and</w:t>
      </w:r>
      <w:r>
        <w:t xml:space="preserve">". </w:t>
      </w:r>
    </w:p>
    <w:p w14:paraId="3232EBCD" w14:textId="77777777" w:rsidR="004C1D4C" w:rsidRDefault="00DD480C" w:rsidP="004C1D4C">
      <w:pPr>
        <w:pStyle w:val="ManualNumber"/>
        <w:jc w:val="center"/>
      </w:pPr>
      <w:r>
        <w:t>NEW CLAUSE</w:t>
      </w:r>
    </w:p>
    <w:p w14:paraId="3DB51A64" w14:textId="2D67E49F" w:rsidR="00DD480C" w:rsidRPr="004C1D4C" w:rsidRDefault="00DD480C" w:rsidP="009F085A">
      <w:pPr>
        <w:pStyle w:val="ListParagraph"/>
        <w:numPr>
          <w:ilvl w:val="0"/>
          <w:numId w:val="9"/>
        </w:numPr>
      </w:pPr>
      <w:r w:rsidRPr="004C1D4C">
        <w:t>Insert the following New Clause before clause 30—</w:t>
      </w:r>
    </w:p>
    <w:p w14:paraId="51DD5984" w14:textId="5018E82B" w:rsidR="00DD480C" w:rsidRDefault="00DD480C" w:rsidP="00DD480C">
      <w:pPr>
        <w:pStyle w:val="AmendHeading1s"/>
        <w:tabs>
          <w:tab w:val="right" w:pos="1701"/>
        </w:tabs>
        <w:ind w:left="1871" w:hanging="1871"/>
      </w:pPr>
      <w:r>
        <w:rPr>
          <w:bCs/>
        </w:rPr>
        <w:tab/>
      </w:r>
      <w:r w:rsidRPr="005852E8">
        <w:rPr>
          <w:b w:val="0"/>
        </w:rPr>
        <w:t>'</w:t>
      </w:r>
      <w:r w:rsidRPr="00DD480C">
        <w:t>29A</w:t>
      </w:r>
      <w:r>
        <w:tab/>
        <w:t>New section 29AA</w:t>
      </w:r>
    </w:p>
    <w:p w14:paraId="33BFEBA1" w14:textId="77777777" w:rsidR="00DD480C" w:rsidRDefault="00DD480C" w:rsidP="00DD480C">
      <w:pPr>
        <w:pStyle w:val="AmendHeading1"/>
        <w:ind w:left="1871"/>
      </w:pPr>
      <w:r>
        <w:t xml:space="preserve">Before section 29 of the Principal Act </w:t>
      </w:r>
      <w:r w:rsidRPr="005852E8">
        <w:rPr>
          <w:b/>
          <w:bCs/>
        </w:rPr>
        <w:t>insert</w:t>
      </w:r>
      <w:r>
        <w:t>—</w:t>
      </w:r>
    </w:p>
    <w:p w14:paraId="64BF4EB0" w14:textId="77777777" w:rsidR="00DD480C" w:rsidRDefault="00DD480C" w:rsidP="00DD480C">
      <w:pPr>
        <w:pStyle w:val="AmendHeading1s"/>
        <w:tabs>
          <w:tab w:val="right" w:pos="2268"/>
        </w:tabs>
        <w:ind w:left="2381" w:hanging="2381"/>
      </w:pPr>
      <w:r>
        <w:lastRenderedPageBreak/>
        <w:tab/>
      </w:r>
      <w:r w:rsidRPr="00D61D3D">
        <w:rPr>
          <w:b w:val="0"/>
          <w:bCs/>
        </w:rPr>
        <w:t>"</w:t>
      </w:r>
      <w:r w:rsidRPr="00D61D3D">
        <w:t>29AA</w:t>
      </w:r>
      <w:r w:rsidRPr="005D3A2A">
        <w:tab/>
      </w:r>
      <w:r>
        <w:t>Cabinet submissions to include assessments of potential impacts on multicultural affairs and inclusion, and social cohesion</w:t>
      </w:r>
    </w:p>
    <w:p w14:paraId="1A3A8F8E" w14:textId="74D9C00E" w:rsidR="00DD480C" w:rsidRDefault="00DD480C" w:rsidP="00DD480C">
      <w:pPr>
        <w:pStyle w:val="AmendHeading3"/>
        <w:tabs>
          <w:tab w:val="right" w:pos="2778"/>
        </w:tabs>
        <w:ind w:left="2891" w:hanging="2891"/>
      </w:pPr>
      <w:r>
        <w:tab/>
      </w:r>
      <w:r w:rsidRPr="00DD480C">
        <w:t>(1)</w:t>
      </w:r>
      <w:r>
        <w:tab/>
        <w:t>This section applies if a Minister makes a submission to the Cabinet, or a committee of the Cabinet, that recommends that the Cabinet makes a decision or endorses a decision of the committee of the Cabinet, that, if implemented, may have an impact on multicultural affairs and inclusion and social cohesion in Victoria.</w:t>
      </w:r>
    </w:p>
    <w:p w14:paraId="53A1F75A" w14:textId="6C587C5A" w:rsidR="00DD480C" w:rsidRDefault="00DD480C" w:rsidP="00DD480C">
      <w:pPr>
        <w:pStyle w:val="AmendHeading3"/>
        <w:tabs>
          <w:tab w:val="right" w:pos="2778"/>
        </w:tabs>
        <w:ind w:left="2891" w:hanging="2891"/>
      </w:pPr>
      <w:r>
        <w:tab/>
      </w:r>
      <w:r w:rsidRPr="00DD480C">
        <w:t>(2)</w:t>
      </w:r>
      <w:r>
        <w:tab/>
        <w:t>The submission must include an assessment of the potential impacts on multicultural affairs and inclusion and social cohesion in Victoria.".'.</w:t>
      </w:r>
    </w:p>
    <w:p w14:paraId="2AF7B062" w14:textId="3A956FA0" w:rsidR="001A24C2" w:rsidRPr="001A24C2" w:rsidRDefault="001A24C2" w:rsidP="00047435"/>
    <w:sectPr w:rsidR="001A24C2" w:rsidRPr="001A24C2" w:rsidSect="000C4B5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87E01" w14:textId="77777777" w:rsidR="00B65EA7" w:rsidRDefault="00B65EA7">
      <w:r>
        <w:separator/>
      </w:r>
    </w:p>
  </w:endnote>
  <w:endnote w:type="continuationSeparator" w:id="0">
    <w:p w14:paraId="6758D539" w14:textId="77777777" w:rsidR="00B65EA7" w:rsidRDefault="00B6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0FAF" w14:textId="77777777" w:rsidR="0038690A" w:rsidRDefault="0038690A" w:rsidP="000C4B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6C6332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9AFD6" w14:textId="399B821B" w:rsidR="000C4B5D" w:rsidRDefault="000C4B5D" w:rsidP="00316F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F749D0" w14:textId="78F0C368" w:rsidR="00EB7B62" w:rsidRPr="000C4B5D" w:rsidRDefault="000C4B5D" w:rsidP="000C4B5D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0C4B5D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F7EFE" w14:textId="767761B8" w:rsidR="003A0472" w:rsidRPr="00DB51E7" w:rsidRDefault="000C4B5D" w:rsidP="00DB51E7">
    <w:pPr>
      <w:pStyle w:val="Footer"/>
      <w:spacing w:before="0" w:after="80"/>
      <w:jc w:val="center"/>
      <w:rPr>
        <w:sz w:val="16"/>
        <w:szCs w:val="16"/>
      </w:rPr>
    </w:pPr>
    <w:bookmarkStart w:id="4" w:name="NotesConfidentialFooter"/>
    <w:r>
      <w:rPr>
        <w:sz w:val="16"/>
        <w:szCs w:val="16"/>
      </w:rPr>
      <w:br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0006D" w14:textId="77777777" w:rsidR="00B65EA7" w:rsidRDefault="00B65EA7">
      <w:r>
        <w:separator/>
      </w:r>
    </w:p>
  </w:footnote>
  <w:footnote w:type="continuationSeparator" w:id="0">
    <w:p w14:paraId="40A23864" w14:textId="77777777" w:rsidR="00B65EA7" w:rsidRDefault="00B65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EF06C" w14:textId="37059E6B" w:rsidR="00302F91" w:rsidRPr="000C4B5D" w:rsidRDefault="000C4B5D" w:rsidP="000C4B5D">
    <w:pPr>
      <w:pStyle w:val="Header"/>
      <w:jc w:val="right"/>
    </w:pPr>
    <w:r w:rsidRPr="000C4B5D">
      <w:t>AG30C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B8000" w14:textId="1ADE9C5B" w:rsidR="0038690A" w:rsidRPr="000C4B5D" w:rsidRDefault="000C4B5D" w:rsidP="000C4B5D">
    <w:pPr>
      <w:pStyle w:val="Header"/>
      <w:jc w:val="right"/>
    </w:pPr>
    <w:r w:rsidRPr="000C4B5D">
      <w:t>AG30C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6D71B2F"/>
    <w:multiLevelType w:val="multilevel"/>
    <w:tmpl w:val="9C200A0C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7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3895AC4"/>
    <w:multiLevelType w:val="multilevel"/>
    <w:tmpl w:val="A0427780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3ABC6EB0"/>
    <w:multiLevelType w:val="multilevel"/>
    <w:tmpl w:val="C0E0F974"/>
    <w:lvl w:ilvl="0">
      <w:start w:val="7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10530DA"/>
    <w:multiLevelType w:val="multilevel"/>
    <w:tmpl w:val="BAE44364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5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6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AE34F3"/>
    <w:multiLevelType w:val="multilevel"/>
    <w:tmpl w:val="95CAEB24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1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2" w15:restartNumberingAfterBreak="0">
    <w:nsid w:val="7086087C"/>
    <w:multiLevelType w:val="multilevel"/>
    <w:tmpl w:val="2524259C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F803650"/>
    <w:multiLevelType w:val="multilevel"/>
    <w:tmpl w:val="C12E92C4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2052725134">
    <w:abstractNumId w:val="17"/>
  </w:num>
  <w:num w:numId="3" w16cid:durableId="2052145988">
    <w:abstractNumId w:val="13"/>
  </w:num>
  <w:num w:numId="4" w16cid:durableId="1106074835">
    <w:abstractNumId w:val="18"/>
  </w:num>
  <w:num w:numId="5" w16cid:durableId="1381131335">
    <w:abstractNumId w:val="9"/>
  </w:num>
  <w:num w:numId="6" w16cid:durableId="2823091">
    <w:abstractNumId w:val="22"/>
  </w:num>
  <w:num w:numId="7" w16cid:durableId="1813018605">
    <w:abstractNumId w:val="2"/>
  </w:num>
  <w:num w:numId="8" w16cid:durableId="1270621626">
    <w:abstractNumId w:val="24"/>
  </w:num>
  <w:num w:numId="9" w16cid:durableId="816651627">
    <w:abstractNumId w:val="11"/>
  </w:num>
  <w:num w:numId="10" w16cid:durableId="491412528">
    <w:abstractNumId w:val="3"/>
  </w:num>
  <w:num w:numId="11" w16cid:durableId="1907953221">
    <w:abstractNumId w:val="7"/>
  </w:num>
  <w:num w:numId="12" w16cid:durableId="1150631418">
    <w:abstractNumId w:val="5"/>
  </w:num>
  <w:num w:numId="13" w16cid:durableId="2106420031">
    <w:abstractNumId w:val="8"/>
  </w:num>
  <w:num w:numId="14" w16cid:durableId="1750731282">
    <w:abstractNumId w:val="4"/>
  </w:num>
  <w:num w:numId="15" w16cid:durableId="376052473">
    <w:abstractNumId w:val="20"/>
  </w:num>
  <w:num w:numId="16" w16cid:durableId="1280986872">
    <w:abstractNumId w:val="15"/>
  </w:num>
  <w:num w:numId="17" w16cid:durableId="842748349">
    <w:abstractNumId w:val="6"/>
  </w:num>
  <w:num w:numId="18" w16cid:durableId="2008559572">
    <w:abstractNumId w:val="14"/>
  </w:num>
  <w:num w:numId="19" w16cid:durableId="1128355066">
    <w:abstractNumId w:val="10"/>
  </w:num>
  <w:num w:numId="20" w16cid:durableId="1074471371">
    <w:abstractNumId w:val="1"/>
  </w:num>
  <w:num w:numId="21" w16cid:durableId="315109175">
    <w:abstractNumId w:val="21"/>
  </w:num>
  <w:num w:numId="22" w16cid:durableId="866333321">
    <w:abstractNumId w:val="16"/>
  </w:num>
  <w:num w:numId="23" w16cid:durableId="1178040724">
    <w:abstractNumId w:val="19"/>
  </w:num>
  <w:num w:numId="24" w16cid:durableId="1117140667">
    <w:abstractNumId w:val="12"/>
  </w:num>
  <w:num w:numId="25" w16cid:durableId="1900751369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18"/>
    <w:docVar w:name="vActTitle" w:val="Multicultural Victoria Amendment Bill 2026"/>
    <w:docVar w:name="vBillNo" w:val="318"/>
    <w:docVar w:name="vBillTitle" w:val="Multicultural Victoria Amendment Bill 2026"/>
    <w:docVar w:name="vDocumentType" w:val=".HOUSEAMEND"/>
    <w:docVar w:name="vDraftNo" w:val="0"/>
    <w:docVar w:name="vDraftVers" w:val="2"/>
    <w:docVar w:name="vDraftVersion" w:val="24003 - AG30C - Victorian Greens (Ms GRAY-BARBERIO) House Print"/>
    <w:docVar w:name="VersionNo" w:val="2"/>
    <w:docVar w:name="vFileName" w:val="601318VGAGC.H"/>
    <w:docVar w:name="vFileVersion" w:val="C"/>
    <w:docVar w:name="vFinalisePrevVer" w:val="True"/>
    <w:docVar w:name="vGovNonGov" w:val="18"/>
    <w:docVar w:name="vHouseType" w:val="0"/>
    <w:docVar w:name="vILDNum" w:val="24003"/>
    <w:docVar w:name="vIsBrandNewVersion" w:val="No"/>
    <w:docVar w:name="vIsNewDocument" w:val="False"/>
    <w:docVar w:name="vLegCommission" w:val="0"/>
    <w:docVar w:name="vMinisterID" w:val="377"/>
    <w:docVar w:name="vMinisterName" w:val="Gray-Barberio, Anasina, Ms"/>
    <w:docVar w:name="vMinisterNameIndex" w:val="45"/>
    <w:docVar w:name="vParliament" w:val="60"/>
    <w:docVar w:name="vPartyID" w:val="6"/>
    <w:docVar w:name="vPartyName" w:val="Victorian Greens"/>
    <w:docVar w:name="vPrevDraftNo" w:val="0"/>
    <w:docVar w:name="vPrevDraftVers" w:val="2"/>
    <w:docVar w:name="vPrevFileName" w:val="601318VGAGC.H"/>
    <w:docVar w:name="vPrevMinisterID" w:val="377"/>
    <w:docVar w:name="vPrnOnSepLine" w:val="False"/>
    <w:docVar w:name="vSavedToLocal" w:val="No"/>
    <w:docVar w:name="vSecurityMarking" w:val="0"/>
    <w:docVar w:name="vSeqNum" w:val="AG30C"/>
    <w:docVar w:name="vSession" w:val="1"/>
    <w:docVar w:name="vTRIMFileName" w:val="24003 - AG30C - Victorian Greens (Ms GRAY-BARBERIO) House Print"/>
    <w:docVar w:name="vTRIMRecordNumber" w:val="D26/22484[v4]"/>
    <w:docVar w:name="vTxtAfterIndex" w:val="-1"/>
    <w:docVar w:name="vTxtBefore" w:val="Amendments and New Clauses to be proposed in Committee by"/>
    <w:docVar w:name="vTxtBeforeIndex" w:val="-1"/>
    <w:docVar w:name="vVersionDate" w:val="27/8/2026"/>
    <w:docVar w:name="vYear" w:val="2026"/>
  </w:docVars>
  <w:rsids>
    <w:rsidRoot w:val="00302F91"/>
    <w:rsid w:val="00003CB4"/>
    <w:rsid w:val="00006198"/>
    <w:rsid w:val="00011608"/>
    <w:rsid w:val="00017203"/>
    <w:rsid w:val="00022430"/>
    <w:rsid w:val="00025D30"/>
    <w:rsid w:val="000268CD"/>
    <w:rsid w:val="00026CB3"/>
    <w:rsid w:val="00030027"/>
    <w:rsid w:val="00034E75"/>
    <w:rsid w:val="000355D1"/>
    <w:rsid w:val="00047435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B5D"/>
    <w:rsid w:val="000C4C1F"/>
    <w:rsid w:val="000C5AB1"/>
    <w:rsid w:val="000C6E7B"/>
    <w:rsid w:val="000D067A"/>
    <w:rsid w:val="000D209B"/>
    <w:rsid w:val="000D715B"/>
    <w:rsid w:val="000D7BCF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16EC"/>
    <w:rsid w:val="001928F2"/>
    <w:rsid w:val="00196C6B"/>
    <w:rsid w:val="001A1AC2"/>
    <w:rsid w:val="001A24C2"/>
    <w:rsid w:val="001A334A"/>
    <w:rsid w:val="001A5E3F"/>
    <w:rsid w:val="001B47AF"/>
    <w:rsid w:val="001B7C27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4A0C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348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2F91"/>
    <w:rsid w:val="00303C94"/>
    <w:rsid w:val="00306F2C"/>
    <w:rsid w:val="003112C4"/>
    <w:rsid w:val="00312202"/>
    <w:rsid w:val="003132D2"/>
    <w:rsid w:val="00313A9C"/>
    <w:rsid w:val="0031690A"/>
    <w:rsid w:val="003179C4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46F15"/>
    <w:rsid w:val="00351286"/>
    <w:rsid w:val="003537FE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27F9"/>
    <w:rsid w:val="003F34A7"/>
    <w:rsid w:val="003F5618"/>
    <w:rsid w:val="003F6490"/>
    <w:rsid w:val="00401AFC"/>
    <w:rsid w:val="00406E63"/>
    <w:rsid w:val="00410702"/>
    <w:rsid w:val="00410C63"/>
    <w:rsid w:val="00410E04"/>
    <w:rsid w:val="0041202E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5A4"/>
    <w:rsid w:val="00475D53"/>
    <w:rsid w:val="00476108"/>
    <w:rsid w:val="00477A07"/>
    <w:rsid w:val="00484C4C"/>
    <w:rsid w:val="00486285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4EBE"/>
    <w:rsid w:val="004A5136"/>
    <w:rsid w:val="004B0F1B"/>
    <w:rsid w:val="004B1DF1"/>
    <w:rsid w:val="004B5A59"/>
    <w:rsid w:val="004B61CE"/>
    <w:rsid w:val="004C1D4C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2E8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2D60"/>
    <w:rsid w:val="005B3D0F"/>
    <w:rsid w:val="005B3F2B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76D"/>
    <w:rsid w:val="005E5EC3"/>
    <w:rsid w:val="005E60A3"/>
    <w:rsid w:val="005E672D"/>
    <w:rsid w:val="005E6ABB"/>
    <w:rsid w:val="005F113B"/>
    <w:rsid w:val="005F2040"/>
    <w:rsid w:val="005F2793"/>
    <w:rsid w:val="005F2B01"/>
    <w:rsid w:val="005F40F0"/>
    <w:rsid w:val="005F4D7B"/>
    <w:rsid w:val="005F5F8E"/>
    <w:rsid w:val="005F687A"/>
    <w:rsid w:val="005F6EAE"/>
    <w:rsid w:val="005F77D7"/>
    <w:rsid w:val="0060028E"/>
    <w:rsid w:val="006017F5"/>
    <w:rsid w:val="00605112"/>
    <w:rsid w:val="00605286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0B3A"/>
    <w:rsid w:val="00655CF1"/>
    <w:rsid w:val="00661E86"/>
    <w:rsid w:val="00672208"/>
    <w:rsid w:val="00676F0F"/>
    <w:rsid w:val="006807B0"/>
    <w:rsid w:val="006826B2"/>
    <w:rsid w:val="006875A0"/>
    <w:rsid w:val="006938D7"/>
    <w:rsid w:val="00696141"/>
    <w:rsid w:val="006961E4"/>
    <w:rsid w:val="006A064A"/>
    <w:rsid w:val="006A0A64"/>
    <w:rsid w:val="006A2485"/>
    <w:rsid w:val="006B3620"/>
    <w:rsid w:val="006B3B20"/>
    <w:rsid w:val="006B557D"/>
    <w:rsid w:val="006C001C"/>
    <w:rsid w:val="006C44F0"/>
    <w:rsid w:val="006C589C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0698F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4D3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29FC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45E2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377B6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30B6"/>
    <w:rsid w:val="009E7017"/>
    <w:rsid w:val="009E715E"/>
    <w:rsid w:val="009E790B"/>
    <w:rsid w:val="009E7EF3"/>
    <w:rsid w:val="009F085A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13C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3619"/>
    <w:rsid w:val="00AA46EB"/>
    <w:rsid w:val="00AA7847"/>
    <w:rsid w:val="00AA7E71"/>
    <w:rsid w:val="00AB182B"/>
    <w:rsid w:val="00AB2A7C"/>
    <w:rsid w:val="00AB352F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55FD0"/>
    <w:rsid w:val="00B60F3F"/>
    <w:rsid w:val="00B62CAC"/>
    <w:rsid w:val="00B63679"/>
    <w:rsid w:val="00B65EA7"/>
    <w:rsid w:val="00B66210"/>
    <w:rsid w:val="00B666B3"/>
    <w:rsid w:val="00B712DC"/>
    <w:rsid w:val="00B73362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D16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729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07394"/>
    <w:rsid w:val="00C12E16"/>
    <w:rsid w:val="00C13973"/>
    <w:rsid w:val="00C15844"/>
    <w:rsid w:val="00C16244"/>
    <w:rsid w:val="00C166D0"/>
    <w:rsid w:val="00C16C61"/>
    <w:rsid w:val="00C21CC2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636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D7563"/>
    <w:rsid w:val="00CE2876"/>
    <w:rsid w:val="00CE3A4F"/>
    <w:rsid w:val="00CE3C24"/>
    <w:rsid w:val="00CF1230"/>
    <w:rsid w:val="00D038DE"/>
    <w:rsid w:val="00D06808"/>
    <w:rsid w:val="00D068ED"/>
    <w:rsid w:val="00D06FE1"/>
    <w:rsid w:val="00D1030D"/>
    <w:rsid w:val="00D10547"/>
    <w:rsid w:val="00D1164B"/>
    <w:rsid w:val="00D11C77"/>
    <w:rsid w:val="00D125D1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4B9D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9682C"/>
    <w:rsid w:val="00D97F12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480C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47CB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35"/>
    <w:rsid w:val="00E605D9"/>
    <w:rsid w:val="00E61A1D"/>
    <w:rsid w:val="00E65741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8D7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0E7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E49C2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1A1230"/>
  <w15:docId w15:val="{6FC9507C-1ADD-49D1-B2FD-6E314EDA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7BCF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0D7BCF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0D7BCF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0D7BCF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0D7BCF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0D7BCF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0D7BCF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0D7BCF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0D7BCF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0D7BCF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0D7BCF"/>
    <w:pPr>
      <w:ind w:left="1871"/>
    </w:pPr>
  </w:style>
  <w:style w:type="paragraph" w:customStyle="1" w:styleId="Normal-Draft">
    <w:name w:val="Normal - Draft"/>
    <w:rsid w:val="000D7BC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0D7BCF"/>
    <w:pPr>
      <w:ind w:left="2381"/>
    </w:pPr>
  </w:style>
  <w:style w:type="paragraph" w:customStyle="1" w:styleId="AmendBody3">
    <w:name w:val="Amend. Body 3"/>
    <w:basedOn w:val="Normal-Draft"/>
    <w:next w:val="Normal"/>
    <w:rsid w:val="000D7BCF"/>
    <w:pPr>
      <w:ind w:left="2892"/>
    </w:pPr>
  </w:style>
  <w:style w:type="paragraph" w:customStyle="1" w:styleId="AmendBody4">
    <w:name w:val="Amend. Body 4"/>
    <w:basedOn w:val="Normal-Draft"/>
    <w:next w:val="Normal"/>
    <w:rsid w:val="000D7BCF"/>
    <w:pPr>
      <w:ind w:left="3402"/>
    </w:pPr>
  </w:style>
  <w:style w:type="paragraph" w:styleId="Header">
    <w:name w:val="header"/>
    <w:basedOn w:val="Normal"/>
    <w:rsid w:val="000D7BC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7BCF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0D7BCF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0D7BCF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0D7BCF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0D7BCF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0D7BCF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0D7BCF"/>
    <w:pPr>
      <w:suppressLineNumbers w:val="0"/>
    </w:pPr>
  </w:style>
  <w:style w:type="paragraph" w:customStyle="1" w:styleId="AmendHeading3">
    <w:name w:val="Amend. Heading 3"/>
    <w:basedOn w:val="Normal"/>
    <w:next w:val="Normal"/>
    <w:rsid w:val="000D7BCF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0D7BCF"/>
    <w:pPr>
      <w:suppressLineNumbers w:val="0"/>
    </w:pPr>
  </w:style>
  <w:style w:type="paragraph" w:customStyle="1" w:styleId="AmendHeading5">
    <w:name w:val="Amend. Heading 5"/>
    <w:basedOn w:val="Normal"/>
    <w:next w:val="Normal"/>
    <w:rsid w:val="000D7BCF"/>
    <w:pPr>
      <w:suppressLineNumbers w:val="0"/>
    </w:pPr>
  </w:style>
  <w:style w:type="paragraph" w:customStyle="1" w:styleId="BodyParagraph">
    <w:name w:val="Body Paragraph"/>
    <w:next w:val="Normal"/>
    <w:rsid w:val="000D7BCF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0D7BCF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0D7BCF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0D7BCF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0D7BCF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0D7BC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0D7BCF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0D7BCF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0D7BCF"/>
    <w:rPr>
      <w:caps w:val="0"/>
    </w:rPr>
  </w:style>
  <w:style w:type="paragraph" w:customStyle="1" w:styleId="Normal-Schedule">
    <w:name w:val="Normal - Schedule"/>
    <w:rsid w:val="000D7BCF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0D7BCF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0D7BCF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0D7BCF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0D7BC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0D7BCF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0D7BCF"/>
  </w:style>
  <w:style w:type="paragraph" w:customStyle="1" w:styleId="Penalty">
    <w:name w:val="Penalty"/>
    <w:next w:val="Normal"/>
    <w:rsid w:val="000D7BCF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0D7BCF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0D7BCF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0D7BCF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0D7BCF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0D7BCF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0D7BCF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0D7BCF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0D7BCF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0D7BCF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0D7BCF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0D7BCF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0D7BCF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0D7BCF"/>
    <w:pPr>
      <w:suppressLineNumbers w:val="0"/>
    </w:pPr>
  </w:style>
  <w:style w:type="paragraph" w:customStyle="1" w:styleId="AutoNumber">
    <w:name w:val="Auto Number"/>
    <w:rsid w:val="000D7BCF"/>
    <w:pPr>
      <w:numPr>
        <w:numId w:val="2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0D7BCF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0D7BCF"/>
    <w:rPr>
      <w:vertAlign w:val="superscript"/>
    </w:rPr>
  </w:style>
  <w:style w:type="paragraph" w:styleId="EndnoteText">
    <w:name w:val="endnote text"/>
    <w:basedOn w:val="Normal"/>
    <w:semiHidden/>
    <w:rsid w:val="000D7BCF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0D7BCF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0D7BCF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0D7BCF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0D7BCF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0D7BCF"/>
    <w:pPr>
      <w:spacing w:after="120"/>
      <w:jc w:val="center"/>
    </w:pPr>
  </w:style>
  <w:style w:type="paragraph" w:styleId="MacroText">
    <w:name w:val="macro"/>
    <w:semiHidden/>
    <w:rsid w:val="000D7B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0D7BCF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0D7BCF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0D7BCF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0D7BCF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0D7BCF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0D7BCF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0D7BCF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0D7BCF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0D7BCF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0D7BCF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0D7BCF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0D7BCF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0D7BCF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0D7BCF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0D7BCF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0D7BCF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0D7BCF"/>
    <w:pPr>
      <w:suppressLineNumbers w:val="0"/>
    </w:pPr>
  </w:style>
  <w:style w:type="paragraph" w:customStyle="1" w:styleId="DraftHeading3">
    <w:name w:val="Draft Heading 3"/>
    <w:basedOn w:val="Normal"/>
    <w:next w:val="Normal"/>
    <w:rsid w:val="000D7BCF"/>
    <w:pPr>
      <w:suppressLineNumbers w:val="0"/>
    </w:pPr>
  </w:style>
  <w:style w:type="paragraph" w:customStyle="1" w:styleId="DraftHeading4">
    <w:name w:val="Draft Heading 4"/>
    <w:basedOn w:val="Normal"/>
    <w:next w:val="Normal"/>
    <w:rsid w:val="000D7BCF"/>
    <w:pPr>
      <w:suppressLineNumbers w:val="0"/>
    </w:pPr>
  </w:style>
  <w:style w:type="paragraph" w:customStyle="1" w:styleId="DraftHeading5">
    <w:name w:val="Draft Heading 5"/>
    <w:basedOn w:val="Normal"/>
    <w:next w:val="Normal"/>
    <w:rsid w:val="000D7BCF"/>
    <w:pPr>
      <w:suppressLineNumbers w:val="0"/>
    </w:pPr>
  </w:style>
  <w:style w:type="paragraph" w:customStyle="1" w:styleId="DraftPenalty1">
    <w:name w:val="Draft Penalty 1"/>
    <w:basedOn w:val="Penalty"/>
    <w:next w:val="Normal"/>
    <w:rsid w:val="000D7BCF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0D7BCF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0D7BCF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0D7BCF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0D7BCF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0D7BCF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0D7BCF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0D7BCF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0D7BCF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0D7BCF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0D7BCF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0D7BCF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0D7BCF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0D7BCF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0D7BCF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0D7BCF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0D7BCF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0D7BCF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0D7BCF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0D7BCF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0D7BCF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0D7BCF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0D7BCF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0D7BCF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0D7BCF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0D7BCF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0D7BCF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0D7BCF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0D7BCF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0D7BCF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0D7BCF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7BCF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0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Multicultural Victoria Amendment Bill 2026</vt:lpstr>
    </vt:vector>
  </TitlesOfParts>
  <Manager>Information Systems</Manager>
  <Company>OCPC-VIC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Multicultural Victoria Amendment Bill 2026</dc:title>
  <dc:subject>OCPC Word Template</dc:subject>
  <dc:creator>Shanii Palmer</dc:creator>
  <cp:keywords>Formats, House Amendments</cp:keywords>
  <dc:description>10/07/2026 (Prod)</dc:description>
  <cp:lastModifiedBy>Tom Mills</cp:lastModifiedBy>
  <cp:revision>3</cp:revision>
  <cp:lastPrinted>2026-08-27T05:27:00Z</cp:lastPrinted>
  <dcterms:created xsi:type="dcterms:W3CDTF">2026-08-27T05:24:00Z</dcterms:created>
  <dcterms:modified xsi:type="dcterms:W3CDTF">2026-08-27T05:27:00Z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628287</vt:i4>
  </property>
  <property fmtid="{D5CDD505-2E9C-101B-9397-08002B2CF9AE}" pid="10" name="DocSubFolderNumber">
    <vt:lpwstr>S26/182</vt:lpwstr>
  </property>
</Properties>
</file>