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21BC1" w14:textId="35580D80" w:rsidR="00712B9B" w:rsidRDefault="005E5C40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1BF8E5D" w14:textId="4991A75A" w:rsidR="00712B9B" w:rsidRDefault="005E5C40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34103E13" w14:textId="41A1F07E" w:rsidR="00712B9B" w:rsidRDefault="005E5C40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Clauses to be proposed in Committee by MELINA BATH)</w:t>
      </w:r>
    </w:p>
    <w:p w14:paraId="563127C2" w14:textId="77777777" w:rsidR="00FF31E4" w:rsidRDefault="00FF31E4" w:rsidP="008969D8">
      <w:pPr>
        <w:pStyle w:val="ListParagraph"/>
        <w:tabs>
          <w:tab w:val="num" w:pos="850"/>
        </w:tabs>
        <w:ind w:left="850" w:hanging="850"/>
      </w:pPr>
      <w:bookmarkStart w:id="3" w:name="cpStart"/>
      <w:bookmarkEnd w:id="2"/>
      <w:bookmarkEnd w:id="3"/>
    </w:p>
    <w:p w14:paraId="353E9D42" w14:textId="2A06F9F8" w:rsidR="008969D8" w:rsidRDefault="008969D8" w:rsidP="008969D8">
      <w:pPr>
        <w:pStyle w:val="ListParagraph"/>
        <w:tabs>
          <w:tab w:val="num" w:pos="850"/>
        </w:tabs>
        <w:ind w:left="850" w:hanging="850"/>
      </w:pPr>
      <w:r>
        <w:t>1.</w:t>
      </w:r>
      <w:r>
        <w:tab/>
        <w:t xml:space="preserve">Clause 19, page 22, after line </w:t>
      </w:r>
      <w:r w:rsidR="00D37FBD">
        <w:t xml:space="preserve">28 </w:t>
      </w:r>
      <w:r>
        <w:t>insert—</w:t>
      </w:r>
    </w:p>
    <w:p w14:paraId="316174A7" w14:textId="452579F7" w:rsidR="006C377B" w:rsidRDefault="006C377B" w:rsidP="006C377B">
      <w:pPr>
        <w:pStyle w:val="AmendHeading1"/>
        <w:tabs>
          <w:tab w:val="right" w:pos="1701"/>
        </w:tabs>
        <w:ind w:left="1871" w:hanging="1871"/>
      </w:pPr>
      <w:r>
        <w:tab/>
      </w:r>
      <w:r w:rsidRPr="006C377B">
        <w:t>"(2A)</w:t>
      </w:r>
      <w:r>
        <w:tab/>
        <w:t>An estate agent or agent’s representative does not commit an offence against subsection (1) if—</w:t>
      </w:r>
    </w:p>
    <w:p w14:paraId="02C4FA52" w14:textId="30292C9A" w:rsidR="006C377B" w:rsidRDefault="006C377B" w:rsidP="006C377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C377B">
        <w:t>(a)</w:t>
      </w:r>
      <w:r>
        <w:tab/>
        <w:t>the failure to disclose the property sale information within the period referred to in subsection (1)(b)—</w:t>
      </w:r>
    </w:p>
    <w:p w14:paraId="59C3D27C" w14:textId="2D39EC6E" w:rsidR="006C377B" w:rsidRDefault="006C377B" w:rsidP="006C377B">
      <w:pPr>
        <w:pStyle w:val="AmendHeading3"/>
        <w:tabs>
          <w:tab w:val="right" w:pos="2778"/>
        </w:tabs>
        <w:ind w:left="2891" w:hanging="2891"/>
      </w:pPr>
      <w:r>
        <w:tab/>
      </w:r>
      <w:r w:rsidRPr="006C377B">
        <w:t>(</w:t>
      </w:r>
      <w:proofErr w:type="spellStart"/>
      <w:r w:rsidRPr="006C377B">
        <w:t>i</w:t>
      </w:r>
      <w:proofErr w:type="spellEnd"/>
      <w:r w:rsidRPr="006C377B">
        <w:t>)</w:t>
      </w:r>
      <w:r>
        <w:tab/>
      </w:r>
      <w:r w:rsidR="00A25CA8">
        <w:t xml:space="preserve">is caused by </w:t>
      </w:r>
      <w:r>
        <w:t>a technological or systems failure; or</w:t>
      </w:r>
    </w:p>
    <w:p w14:paraId="486ECFD1" w14:textId="67E33020" w:rsidR="006C377B" w:rsidRDefault="006C377B" w:rsidP="006C377B">
      <w:pPr>
        <w:pStyle w:val="AmendHeading3"/>
        <w:tabs>
          <w:tab w:val="right" w:pos="2778"/>
        </w:tabs>
        <w:ind w:left="2891" w:hanging="2891"/>
      </w:pPr>
      <w:r>
        <w:tab/>
      </w:r>
      <w:r w:rsidRPr="006C377B">
        <w:t>(ii)</w:t>
      </w:r>
      <w:r>
        <w:tab/>
      </w:r>
      <w:r w:rsidR="00A25CA8">
        <w:t xml:space="preserve">is because the </w:t>
      </w:r>
      <w:r>
        <w:t xml:space="preserve">information </w:t>
      </w:r>
      <w:r w:rsidR="00A25CA8">
        <w:t xml:space="preserve">is not available to the </w:t>
      </w:r>
      <w:r>
        <w:t>agent or representative; or</w:t>
      </w:r>
    </w:p>
    <w:p w14:paraId="5E275D90" w14:textId="69DDEDEF" w:rsidR="006C377B" w:rsidRDefault="006C377B" w:rsidP="006C377B">
      <w:pPr>
        <w:pStyle w:val="AmendHeading3"/>
        <w:tabs>
          <w:tab w:val="right" w:pos="2778"/>
        </w:tabs>
        <w:ind w:left="2891" w:hanging="2891"/>
      </w:pPr>
      <w:r>
        <w:tab/>
      </w:r>
      <w:r w:rsidRPr="006C377B">
        <w:t>(iii)</w:t>
      </w:r>
      <w:r>
        <w:tab/>
      </w:r>
      <w:r w:rsidR="00A25CA8">
        <w:t xml:space="preserve">is caused by </w:t>
      </w:r>
      <w:r>
        <w:t>another circumstance beyond the reasonable control of the agent or representative; and</w:t>
      </w:r>
    </w:p>
    <w:p w14:paraId="273D58F2" w14:textId="190F5CFD" w:rsidR="006C377B" w:rsidRDefault="006C377B" w:rsidP="006C377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C377B">
        <w:t>(b)</w:t>
      </w:r>
      <w:r>
        <w:tab/>
        <w:t xml:space="preserve">the agent or representative </w:t>
      </w:r>
      <w:r w:rsidR="00707010">
        <w:t>takes</w:t>
      </w:r>
      <w:r>
        <w:t xml:space="preserve"> reasonable steps to comply with subsection (1)</w:t>
      </w:r>
      <w:r w:rsidR="00E5103F">
        <w:t xml:space="preserve"> as soon as practicable after the sale of the property</w:t>
      </w:r>
      <w:r>
        <w:t>; and</w:t>
      </w:r>
    </w:p>
    <w:p w14:paraId="778A0A83" w14:textId="0D7D6664" w:rsidR="006C377B" w:rsidRDefault="006C377B" w:rsidP="006C377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C377B">
        <w:t>(c)</w:t>
      </w:r>
      <w:r>
        <w:tab/>
        <w:t xml:space="preserve">if the information </w:t>
      </w:r>
      <w:r w:rsidR="00FB0495">
        <w:t>i</w:t>
      </w:r>
      <w:r>
        <w:t>s available during the period referred to in subsection (1)(b), the information is disclosed within 5 business days after the end of that period; and</w:t>
      </w:r>
    </w:p>
    <w:p w14:paraId="05C23230" w14:textId="6942BB87" w:rsidR="006C377B" w:rsidRDefault="006C377B" w:rsidP="006C377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C377B">
        <w:t>(d)</w:t>
      </w:r>
      <w:r>
        <w:tab/>
        <w:t xml:space="preserve">if the information </w:t>
      </w:r>
      <w:r w:rsidR="00FB0495">
        <w:t>i</w:t>
      </w:r>
      <w:r>
        <w:t xml:space="preserve">s not available </w:t>
      </w:r>
      <w:r w:rsidR="00A25CA8">
        <w:t>during the period referred to in subsection (1)(b)</w:t>
      </w:r>
      <w:r>
        <w:t>—</w:t>
      </w:r>
    </w:p>
    <w:p w14:paraId="3F9065EE" w14:textId="19A86559" w:rsidR="00A25CA8" w:rsidRDefault="006C377B" w:rsidP="006C377B">
      <w:pPr>
        <w:pStyle w:val="AmendHeading3"/>
        <w:tabs>
          <w:tab w:val="right" w:pos="2778"/>
        </w:tabs>
        <w:ind w:left="2891" w:hanging="2891"/>
      </w:pPr>
      <w:r>
        <w:tab/>
      </w:r>
      <w:r w:rsidRPr="006C377B">
        <w:t>(</w:t>
      </w:r>
      <w:proofErr w:type="spellStart"/>
      <w:r w:rsidRPr="006C377B">
        <w:t>i</w:t>
      </w:r>
      <w:proofErr w:type="spellEnd"/>
      <w:r w:rsidRPr="006C377B">
        <w:t>)</w:t>
      </w:r>
      <w:r>
        <w:tab/>
      </w:r>
      <w:r w:rsidR="00A25CA8">
        <w:t xml:space="preserve">unless it </w:t>
      </w:r>
      <w:r w:rsidR="00FB0495">
        <w:t xml:space="preserve">is </w:t>
      </w:r>
      <w:r w:rsidR="00A25CA8">
        <w:t xml:space="preserve">not reasonably practicable to do so, </w:t>
      </w:r>
      <w:r>
        <w:t>the agent or representative</w:t>
      </w:r>
      <w:r w:rsidR="00A25CA8">
        <w:t xml:space="preserve"> </w:t>
      </w:r>
      <w:r>
        <w:t>notifie</w:t>
      </w:r>
      <w:r w:rsidR="00FB0495">
        <w:t>s</w:t>
      </w:r>
      <w:r>
        <w:t xml:space="preserve"> the Director of that fact</w:t>
      </w:r>
      <w:r w:rsidR="00A25CA8">
        <w:t xml:space="preserve"> within that period; and</w:t>
      </w:r>
    </w:p>
    <w:p w14:paraId="183A71F5" w14:textId="717C0CA8" w:rsidR="006C377B" w:rsidRDefault="006C377B" w:rsidP="006C377B">
      <w:pPr>
        <w:pStyle w:val="AmendHeading3"/>
        <w:tabs>
          <w:tab w:val="right" w:pos="2778"/>
        </w:tabs>
        <w:ind w:left="2891" w:hanging="2891"/>
      </w:pPr>
      <w:r>
        <w:tab/>
      </w:r>
      <w:r w:rsidRPr="006C377B">
        <w:t>(ii)</w:t>
      </w:r>
      <w:r>
        <w:tab/>
        <w:t xml:space="preserve">the estate agent or agent's representative discloses the information to the Director within 5 business days after the information </w:t>
      </w:r>
      <w:r w:rsidR="00A25CA8">
        <w:t>becomes</w:t>
      </w:r>
      <w:r>
        <w:t xml:space="preserve"> available to the agent or representative; and</w:t>
      </w:r>
    </w:p>
    <w:p w14:paraId="42DE4AE0" w14:textId="34119C9F" w:rsidR="006C377B" w:rsidRDefault="006C377B" w:rsidP="006C377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C377B">
        <w:t>(e)</w:t>
      </w:r>
      <w:r>
        <w:tab/>
        <w:t>the information is disclosed in the form approved by the Director.</w:t>
      </w:r>
      <w:r w:rsidR="00A25CA8">
        <w:t>".</w:t>
      </w:r>
    </w:p>
    <w:p w14:paraId="63E3ED4C" w14:textId="1F562FAA" w:rsidR="008416AE" w:rsidRDefault="00A62BFA" w:rsidP="006C377B">
      <w:pPr>
        <w:pStyle w:val="AmendHeading2"/>
        <w:numPr>
          <w:ilvl w:val="0"/>
          <w:numId w:val="20"/>
        </w:numPr>
        <w:tabs>
          <w:tab w:val="clear" w:pos="720"/>
          <w:tab w:val="clear" w:pos="850"/>
          <w:tab w:val="right" w:pos="2268"/>
        </w:tabs>
        <w:spacing w:after="200"/>
      </w:pPr>
      <w:r>
        <w:t>Clause 19, page 24, after line 26 insert—</w:t>
      </w:r>
    </w:p>
    <w:p w14:paraId="79B63323" w14:textId="4212B5A3" w:rsidR="00A62BFA" w:rsidRDefault="00FB0495" w:rsidP="00FB0495">
      <w:pPr>
        <w:pStyle w:val="AmendHeading1s"/>
        <w:tabs>
          <w:tab w:val="right" w:pos="1701"/>
        </w:tabs>
        <w:ind w:left="1871" w:hanging="1871"/>
      </w:pPr>
      <w:r>
        <w:rPr>
          <w:bCs/>
        </w:rPr>
        <w:tab/>
      </w:r>
      <w:r w:rsidRPr="00FB0495">
        <w:rPr>
          <w:b w:val="0"/>
        </w:rPr>
        <w:t>"</w:t>
      </w:r>
      <w:r w:rsidR="00C261AD" w:rsidRPr="00FB0495">
        <w:rPr>
          <w:bCs/>
        </w:rPr>
        <w:t>4</w:t>
      </w:r>
      <w:r w:rsidR="00A62BFA" w:rsidRPr="00FB0495">
        <w:t>7AOA</w:t>
      </w:r>
      <w:r w:rsidR="00A62BFA">
        <w:tab/>
        <w:t>Estate agent or representative not to disclose property sale information that is false</w:t>
      </w:r>
      <w:r w:rsidR="00C466E0">
        <w:t xml:space="preserve"> or</w:t>
      </w:r>
      <w:r w:rsidR="00C261AD">
        <w:t xml:space="preserve"> misleading</w:t>
      </w:r>
    </w:p>
    <w:p w14:paraId="2442E5F4" w14:textId="77777777" w:rsidR="00FB0495" w:rsidRDefault="00A62BFA" w:rsidP="00C261AD">
      <w:pPr>
        <w:pStyle w:val="AmendHeading1"/>
        <w:ind w:left="1871"/>
      </w:pPr>
      <w:r>
        <w:t>An estate agent or agent's representative must not</w:t>
      </w:r>
      <w:r w:rsidR="00C466E0">
        <w:t xml:space="preserve"> </w:t>
      </w:r>
      <w:r>
        <w:t xml:space="preserve">disclose </w:t>
      </w:r>
      <w:r w:rsidR="00C466E0">
        <w:t xml:space="preserve">property sale </w:t>
      </w:r>
      <w:r>
        <w:t>information to the Director</w:t>
      </w:r>
      <w:r w:rsidR="00FB0495">
        <w:t xml:space="preserve"> if the agent or representative knows, or is reckless as to whether the information is—</w:t>
      </w:r>
    </w:p>
    <w:p w14:paraId="54355420" w14:textId="46E994A2" w:rsidR="00FB0495" w:rsidRDefault="00FB0495" w:rsidP="00FB0495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B0495">
        <w:t>(a)</w:t>
      </w:r>
      <w:r>
        <w:tab/>
        <w:t>false or misleading in a material particular; or</w:t>
      </w:r>
    </w:p>
    <w:p w14:paraId="1CBC0B2D" w14:textId="6A0889A7" w:rsidR="00F5223F" w:rsidRDefault="00FB0495" w:rsidP="00FB0495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B0495">
        <w:t>(b)</w:t>
      </w:r>
      <w:r>
        <w:tab/>
        <w:t>false or misleading because of the omission of a material particular.</w:t>
      </w:r>
    </w:p>
    <w:p w14:paraId="6FA8DF16" w14:textId="5405BC5F" w:rsidR="00F5223F" w:rsidRDefault="00C261AD" w:rsidP="00C261AD">
      <w:pPr>
        <w:pStyle w:val="AmendPenalty1"/>
      </w:pPr>
      <w:r>
        <w:lastRenderedPageBreak/>
        <w:t>Penalty:</w:t>
      </w:r>
      <w:r>
        <w:tab/>
        <w:t>240 penalty units.</w:t>
      </w:r>
      <w:r w:rsidR="00FB0495">
        <w:t>".</w:t>
      </w:r>
    </w:p>
    <w:p w14:paraId="52FE9F09" w14:textId="771D0AFD" w:rsidR="00C261AD" w:rsidRDefault="008969D8" w:rsidP="00C261AD">
      <w:pPr>
        <w:pStyle w:val="ListParagraph"/>
        <w:tabs>
          <w:tab w:val="num" w:pos="850"/>
        </w:tabs>
        <w:ind w:left="850" w:hanging="850"/>
      </w:pPr>
      <w:r>
        <w:t>3</w:t>
      </w:r>
      <w:r w:rsidR="00C261AD">
        <w:t>.</w:t>
      </w:r>
      <w:r w:rsidR="00C261AD">
        <w:tab/>
        <w:t>Clause 19, page 25, line 3, omit 'property.".'. and insert "property.".</w:t>
      </w:r>
    </w:p>
    <w:p w14:paraId="45C8ED76" w14:textId="77166ABB" w:rsidR="00C261AD" w:rsidRDefault="008969D8" w:rsidP="00C261AD">
      <w:pPr>
        <w:pStyle w:val="ListParagraph"/>
        <w:tabs>
          <w:tab w:val="num" w:pos="850"/>
        </w:tabs>
        <w:ind w:left="850" w:hanging="850"/>
      </w:pPr>
      <w:r>
        <w:t>4</w:t>
      </w:r>
      <w:r w:rsidR="00C261AD">
        <w:t>.</w:t>
      </w:r>
      <w:r w:rsidR="00C261AD">
        <w:tab/>
        <w:t>Clause 19, page 25, after line 3, insert—</w:t>
      </w:r>
    </w:p>
    <w:p w14:paraId="4AEDCFE6" w14:textId="12C2F41C" w:rsidR="00B628C7" w:rsidRDefault="00B628C7" w:rsidP="00B628C7">
      <w:pPr>
        <w:pStyle w:val="AmendHeading1s"/>
        <w:tabs>
          <w:tab w:val="right" w:pos="1701"/>
        </w:tabs>
        <w:ind w:left="1871" w:hanging="1871"/>
      </w:pPr>
      <w:r>
        <w:tab/>
      </w:r>
      <w:r w:rsidR="005E5C40">
        <w:rPr>
          <w:b w:val="0"/>
          <w:bCs/>
        </w:rPr>
        <w:t>'</w:t>
      </w:r>
      <w:r w:rsidRPr="00B628C7">
        <w:t>47APA</w:t>
      </w:r>
      <w:r w:rsidRPr="00B628C7">
        <w:tab/>
      </w:r>
      <w:r>
        <w:t>Request to limit publication of property sale information</w:t>
      </w:r>
    </w:p>
    <w:p w14:paraId="2E254864" w14:textId="67852CAB" w:rsidR="0055250C" w:rsidRDefault="00B628C7" w:rsidP="0055250C">
      <w:pPr>
        <w:pStyle w:val="AmendHeading1"/>
        <w:tabs>
          <w:tab w:val="right" w:pos="1701"/>
        </w:tabs>
        <w:ind w:left="1871" w:hanging="1871"/>
      </w:pPr>
      <w:r>
        <w:tab/>
      </w:r>
      <w:r w:rsidRPr="00B628C7">
        <w:t>(1)</w:t>
      </w:r>
      <w:r w:rsidRPr="00B628C7">
        <w:tab/>
      </w:r>
      <w:r w:rsidR="00B15F11">
        <w:t>Subject to subsection (2),</w:t>
      </w:r>
      <w:r w:rsidR="0055250C">
        <w:t xml:space="preserve"> any of the following persons may make a written request to the Director that the Director refrain from </w:t>
      </w:r>
      <w:r w:rsidR="00D65464">
        <w:t xml:space="preserve">or cease </w:t>
      </w:r>
      <w:r w:rsidR="0055250C">
        <w:t>publishing all or part of property sale information specified in the request—</w:t>
      </w:r>
    </w:p>
    <w:p w14:paraId="1DE342FF" w14:textId="33A049F0" w:rsidR="0055250C" w:rsidRDefault="0055250C" w:rsidP="0055250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250C">
        <w:t>(a)</w:t>
      </w:r>
      <w:r w:rsidRPr="0055250C">
        <w:tab/>
      </w:r>
      <w:r>
        <w:t>a seller;</w:t>
      </w:r>
    </w:p>
    <w:p w14:paraId="0DFEB9B4" w14:textId="00A415D0" w:rsidR="0055250C" w:rsidRDefault="0055250C" w:rsidP="0055250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250C">
        <w:t>(b)</w:t>
      </w:r>
      <w:r w:rsidRPr="0055250C">
        <w:tab/>
      </w:r>
      <w:r>
        <w:t>a purchaser;</w:t>
      </w:r>
    </w:p>
    <w:p w14:paraId="4C9EAF1B" w14:textId="5922F3A2" w:rsidR="0055250C" w:rsidRDefault="0055250C" w:rsidP="0055250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250C">
        <w:t>(c)</w:t>
      </w:r>
      <w:r w:rsidRPr="0055250C">
        <w:tab/>
      </w:r>
      <w:r>
        <w:t>a person whose safety would likely be affected by the publication;</w:t>
      </w:r>
    </w:p>
    <w:p w14:paraId="5FFC680D" w14:textId="2DB37633" w:rsidR="0055250C" w:rsidRDefault="0055250C" w:rsidP="0055250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250C">
        <w:t>(d)</w:t>
      </w:r>
      <w:r>
        <w:tab/>
        <w:t>a person whose personal information would likely be included in the publication;</w:t>
      </w:r>
    </w:p>
    <w:p w14:paraId="65B0DA8B" w14:textId="19E489D2" w:rsidR="0055250C" w:rsidRPr="0055250C" w:rsidRDefault="0055250C" w:rsidP="0055250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250C">
        <w:t>(e)</w:t>
      </w:r>
      <w:r w:rsidRPr="0055250C">
        <w:tab/>
      </w:r>
      <w:r>
        <w:t>an estate agent or agent's representative acting on behalf of a person referred to in paragraph (a), (b), (c) or (d).</w:t>
      </w:r>
    </w:p>
    <w:p w14:paraId="7B528765" w14:textId="1F422768" w:rsidR="00B15F11" w:rsidRDefault="00B15F11" w:rsidP="00D92AFC">
      <w:pPr>
        <w:pStyle w:val="AmendHeading1"/>
        <w:tabs>
          <w:tab w:val="right" w:pos="1701"/>
        </w:tabs>
        <w:ind w:left="1871" w:hanging="1871"/>
      </w:pPr>
      <w:r>
        <w:tab/>
      </w:r>
      <w:r w:rsidRPr="00B15F11">
        <w:t>(2)</w:t>
      </w:r>
      <w:r>
        <w:tab/>
        <w:t>A request</w:t>
      </w:r>
      <w:r w:rsidR="00D92AFC">
        <w:t xml:space="preserve"> </w:t>
      </w:r>
      <w:r>
        <w:t>may be made only</w:t>
      </w:r>
      <w:r w:rsidR="00D92AFC">
        <w:t xml:space="preserve"> if</w:t>
      </w:r>
      <w:r>
        <w:t>—</w:t>
      </w:r>
    </w:p>
    <w:p w14:paraId="3550A389" w14:textId="27A38EA4" w:rsidR="00B15F11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B15F11" w:rsidRPr="00D92AFC">
        <w:t>(</w:t>
      </w:r>
      <w:r w:rsidRPr="00D92AFC">
        <w:t>a</w:t>
      </w:r>
      <w:r w:rsidR="00B15F11" w:rsidRPr="00D92AFC">
        <w:t>)</w:t>
      </w:r>
      <w:r w:rsidR="00B15F11">
        <w:tab/>
        <w:t>the person is experiencing family violence or personal violence; or</w:t>
      </w:r>
    </w:p>
    <w:p w14:paraId="4E9C5052" w14:textId="113B8D87" w:rsidR="0055250C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55250C" w:rsidRPr="00D92AFC">
        <w:t>(</w:t>
      </w:r>
      <w:r w:rsidRPr="00D92AFC">
        <w:t>b</w:t>
      </w:r>
      <w:r w:rsidR="0055250C" w:rsidRPr="00D92AFC">
        <w:t>)</w:t>
      </w:r>
      <w:r w:rsidR="0055250C" w:rsidRPr="0055250C">
        <w:tab/>
      </w:r>
      <w:r w:rsidR="0055250C">
        <w:t>there is a serious risk to the safety or security of the person; or</w:t>
      </w:r>
    </w:p>
    <w:p w14:paraId="251AA56A" w14:textId="35E10D75" w:rsidR="00016ABD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55250C" w:rsidRPr="00D92AFC">
        <w:t>(</w:t>
      </w:r>
      <w:r w:rsidRPr="00D92AFC">
        <w:t>c</w:t>
      </w:r>
      <w:r w:rsidR="0055250C" w:rsidRPr="00D92AFC">
        <w:t>)</w:t>
      </w:r>
      <w:r w:rsidR="0055250C" w:rsidRPr="0055250C">
        <w:tab/>
      </w:r>
      <w:r w:rsidR="00764283">
        <w:t>the publication involves publication of the person's address</w:t>
      </w:r>
      <w:r w:rsidR="00016ABD">
        <w:t xml:space="preserve"> that is—</w:t>
      </w:r>
    </w:p>
    <w:p w14:paraId="565BE647" w14:textId="1AB84544" w:rsidR="00016ABD" w:rsidRDefault="00D92AFC" w:rsidP="00D92AFC">
      <w:pPr>
        <w:pStyle w:val="AmendHeading3"/>
        <w:tabs>
          <w:tab w:val="right" w:pos="2778"/>
        </w:tabs>
        <w:ind w:left="2891" w:hanging="2891"/>
      </w:pPr>
      <w:r>
        <w:tab/>
      </w:r>
      <w:r w:rsidR="00016ABD" w:rsidRPr="00D92AFC">
        <w:t>(</w:t>
      </w:r>
      <w:proofErr w:type="spellStart"/>
      <w:r w:rsidRPr="00D92AFC">
        <w:t>i</w:t>
      </w:r>
      <w:proofErr w:type="spellEnd"/>
      <w:r w:rsidR="00016ABD" w:rsidRPr="00D92AFC">
        <w:t>)</w:t>
      </w:r>
      <w:r w:rsidR="00016ABD">
        <w:tab/>
        <w:t>protected under an Act or law; or</w:t>
      </w:r>
    </w:p>
    <w:p w14:paraId="2F3AD88B" w14:textId="5B8AB879" w:rsidR="0055250C" w:rsidRDefault="00D92AFC" w:rsidP="00D92AFC">
      <w:pPr>
        <w:pStyle w:val="AmendHeading3"/>
        <w:tabs>
          <w:tab w:val="right" w:pos="2778"/>
        </w:tabs>
        <w:ind w:left="2891" w:hanging="2891"/>
      </w:pPr>
      <w:r>
        <w:tab/>
      </w:r>
      <w:r w:rsidR="00016ABD" w:rsidRPr="00D92AFC">
        <w:t>(</w:t>
      </w:r>
      <w:r w:rsidRPr="00D92AFC">
        <w:t>ii</w:t>
      </w:r>
      <w:r w:rsidR="00016ABD" w:rsidRPr="00D92AFC">
        <w:t>)</w:t>
      </w:r>
      <w:r w:rsidR="00016ABD">
        <w:tab/>
        <w:t>confidential</w:t>
      </w:r>
      <w:r w:rsidR="00764283">
        <w:t>;</w:t>
      </w:r>
      <w:r w:rsidR="00016ABD">
        <w:t xml:space="preserve"> or</w:t>
      </w:r>
    </w:p>
    <w:p w14:paraId="6C1F88A9" w14:textId="209B48B1" w:rsidR="00764283" w:rsidRPr="00764283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764283" w:rsidRPr="00D92AFC">
        <w:t>(</w:t>
      </w:r>
      <w:r w:rsidRPr="00D92AFC">
        <w:t>d</w:t>
      </w:r>
      <w:r w:rsidR="00764283" w:rsidRPr="00D92AFC">
        <w:t>)</w:t>
      </w:r>
      <w:r w:rsidR="00764283" w:rsidRPr="00764283">
        <w:tab/>
      </w:r>
      <w:r w:rsidR="00764283">
        <w:t>there are witness protection, law enforcement or security-related circumstances involving the person;</w:t>
      </w:r>
      <w:r w:rsidR="00633199">
        <w:t xml:space="preserve"> or</w:t>
      </w:r>
    </w:p>
    <w:p w14:paraId="51976BC5" w14:textId="453FBAC1" w:rsidR="00633199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B15F11" w:rsidRPr="00D92AFC">
        <w:t>(</w:t>
      </w:r>
      <w:r w:rsidRPr="00D92AFC">
        <w:t>e</w:t>
      </w:r>
      <w:r w:rsidR="00B15F11" w:rsidRPr="00D92AFC">
        <w:t>)</w:t>
      </w:r>
      <w:r w:rsidR="00B15F11" w:rsidRPr="00B628C7">
        <w:tab/>
      </w:r>
      <w:r w:rsidR="00B15F11">
        <w:t>the publication of the property sale information would contravene this Act or any other Act or law;</w:t>
      </w:r>
      <w:r w:rsidR="00633199">
        <w:t xml:space="preserve"> or</w:t>
      </w:r>
    </w:p>
    <w:p w14:paraId="1F0FDC18" w14:textId="34E1EBDF" w:rsidR="00B15F11" w:rsidRDefault="00D92AFC" w:rsidP="00D92AFC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633199" w:rsidRPr="00D92AFC">
        <w:t>(</w:t>
      </w:r>
      <w:r w:rsidRPr="00D92AFC">
        <w:t>f</w:t>
      </w:r>
      <w:r w:rsidR="00633199" w:rsidRPr="00D92AFC">
        <w:t>)</w:t>
      </w:r>
      <w:r w:rsidR="00633199">
        <w:tab/>
      </w:r>
      <w:r>
        <w:t>p</w:t>
      </w:r>
      <w:r w:rsidR="00633199">
        <w:t xml:space="preserve">rescribed </w:t>
      </w:r>
      <w:r>
        <w:t>circumstances exist in relation to the person</w:t>
      </w:r>
      <w:r w:rsidR="00B15F11">
        <w:t>.</w:t>
      </w:r>
    </w:p>
    <w:p w14:paraId="514E0BE8" w14:textId="51720880" w:rsidR="00DB6F66" w:rsidRDefault="00DB6F66" w:rsidP="00DB6F66">
      <w:pPr>
        <w:pStyle w:val="AmendHeading1"/>
        <w:tabs>
          <w:tab w:val="right" w:pos="1701"/>
        </w:tabs>
        <w:ind w:left="1871" w:hanging="1871"/>
      </w:pPr>
      <w:r>
        <w:tab/>
      </w:r>
      <w:r w:rsidRPr="00DB6F66">
        <w:t>(</w:t>
      </w:r>
      <w:r w:rsidR="00B15F11">
        <w:t>3</w:t>
      </w:r>
      <w:r w:rsidRPr="00DB6F66">
        <w:t>)</w:t>
      </w:r>
      <w:r w:rsidRPr="00DB6F66">
        <w:tab/>
      </w:r>
      <w:r>
        <w:t xml:space="preserve">The Director must not publish property sale information </w:t>
      </w:r>
      <w:r w:rsidR="00B15F11">
        <w:t xml:space="preserve">that is </w:t>
      </w:r>
      <w:r>
        <w:t xml:space="preserve">the subject of a request before </w:t>
      </w:r>
      <w:r w:rsidR="00B15F11">
        <w:t>deciding the request</w:t>
      </w:r>
      <w:r>
        <w:t>.</w:t>
      </w:r>
    </w:p>
    <w:p w14:paraId="02B0BF64" w14:textId="77777777" w:rsidR="005563D4" w:rsidRDefault="005563D4" w:rsidP="005563D4">
      <w:pPr>
        <w:pStyle w:val="AmendHeading1"/>
        <w:tabs>
          <w:tab w:val="right" w:pos="1701"/>
        </w:tabs>
        <w:ind w:left="1871" w:hanging="1871"/>
      </w:pPr>
      <w:r>
        <w:tab/>
      </w:r>
      <w:r w:rsidRPr="005563D4">
        <w:t>(4)</w:t>
      </w:r>
      <w:r>
        <w:tab/>
        <w:t>The Director—</w:t>
      </w:r>
    </w:p>
    <w:p w14:paraId="56688C70" w14:textId="6FE65605" w:rsidR="005563D4" w:rsidRDefault="005563D4" w:rsidP="005563D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63D4">
        <w:t>(a)</w:t>
      </w:r>
      <w:r>
        <w:tab/>
        <w:t>may request additional information relating to the request; or</w:t>
      </w:r>
    </w:p>
    <w:p w14:paraId="70367A01" w14:textId="0C513E16" w:rsidR="005563D4" w:rsidRDefault="005563D4" w:rsidP="005563D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63D4">
        <w:t>(b)</w:t>
      </w:r>
      <w:r>
        <w:tab/>
        <w:t>if the Director is satisfied that a ground referred to in subsection (2) exists, the Director must—</w:t>
      </w:r>
    </w:p>
    <w:p w14:paraId="390111B0" w14:textId="39E77408" w:rsidR="005563D4" w:rsidRDefault="005563D4" w:rsidP="005563D4">
      <w:pPr>
        <w:pStyle w:val="AmendHeading3"/>
        <w:tabs>
          <w:tab w:val="right" w:pos="2778"/>
        </w:tabs>
        <w:ind w:left="2891" w:hanging="2891"/>
      </w:pPr>
      <w:r>
        <w:tab/>
      </w:r>
      <w:r w:rsidRPr="005563D4">
        <w:t>(</w:t>
      </w:r>
      <w:proofErr w:type="spellStart"/>
      <w:r w:rsidRPr="005563D4">
        <w:t>i</w:t>
      </w:r>
      <w:proofErr w:type="spellEnd"/>
      <w:r w:rsidRPr="005563D4">
        <w:t>)</w:t>
      </w:r>
      <w:r>
        <w:tab/>
      </w:r>
      <w:r w:rsidR="00D65464">
        <w:t>approve</w:t>
      </w:r>
      <w:r>
        <w:t xml:space="preserve"> the request in whole or in part; or</w:t>
      </w:r>
    </w:p>
    <w:p w14:paraId="49597144" w14:textId="22CBC79C" w:rsidR="005563D4" w:rsidRPr="005563D4" w:rsidRDefault="005563D4" w:rsidP="005563D4">
      <w:pPr>
        <w:pStyle w:val="AmendHeading3"/>
        <w:tabs>
          <w:tab w:val="right" w:pos="2778"/>
        </w:tabs>
        <w:ind w:left="2891" w:hanging="2891"/>
      </w:pPr>
      <w:r>
        <w:tab/>
      </w:r>
      <w:r w:rsidRPr="005563D4">
        <w:t>(ii)</w:t>
      </w:r>
      <w:r>
        <w:tab/>
        <w:t>refuse the request.</w:t>
      </w:r>
    </w:p>
    <w:p w14:paraId="20D3A594" w14:textId="63053DC0" w:rsidR="005563D4" w:rsidRDefault="004375A5" w:rsidP="004375A5">
      <w:pPr>
        <w:pStyle w:val="AmendHeading1"/>
        <w:tabs>
          <w:tab w:val="right" w:pos="1701"/>
        </w:tabs>
        <w:ind w:left="1871" w:hanging="1871"/>
      </w:pPr>
      <w:r>
        <w:tab/>
      </w:r>
      <w:r w:rsidRPr="004375A5">
        <w:t>(</w:t>
      </w:r>
      <w:r w:rsidR="005563D4">
        <w:t>5</w:t>
      </w:r>
      <w:r w:rsidRPr="004375A5">
        <w:t>)</w:t>
      </w:r>
      <w:r w:rsidRPr="004375A5">
        <w:tab/>
      </w:r>
      <w:r>
        <w:t xml:space="preserve">The Director must </w:t>
      </w:r>
      <w:r w:rsidR="00D65464">
        <w:t xml:space="preserve">make a decision under subsection (4) </w:t>
      </w:r>
      <w:r w:rsidR="005563D4">
        <w:t>within 5 business days after—</w:t>
      </w:r>
    </w:p>
    <w:p w14:paraId="17603669" w14:textId="02C9180B" w:rsidR="005563D4" w:rsidRDefault="005563D4" w:rsidP="005563D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5563D4">
        <w:t>(a)</w:t>
      </w:r>
      <w:r>
        <w:tab/>
        <w:t>the request</w:t>
      </w:r>
      <w:r w:rsidR="004375A5">
        <w:t xml:space="preserve"> is made</w:t>
      </w:r>
      <w:r>
        <w:t>; or</w:t>
      </w:r>
    </w:p>
    <w:p w14:paraId="66DB18AB" w14:textId="41EAEF01" w:rsidR="005563D4" w:rsidRDefault="005563D4" w:rsidP="005563D4">
      <w:pPr>
        <w:pStyle w:val="AmendHeading2"/>
        <w:tabs>
          <w:tab w:val="clear" w:pos="720"/>
          <w:tab w:val="right" w:pos="2268"/>
        </w:tabs>
        <w:ind w:left="2381" w:hanging="2381"/>
      </w:pPr>
      <w:r>
        <w:lastRenderedPageBreak/>
        <w:tab/>
      </w:r>
      <w:r w:rsidRPr="005563D4">
        <w:t>(b)</w:t>
      </w:r>
      <w:r>
        <w:tab/>
        <w:t>additional information relating to the request is received by the Director.</w:t>
      </w:r>
    </w:p>
    <w:p w14:paraId="5B72A6FE" w14:textId="6090F51A" w:rsidR="005563D4" w:rsidRDefault="005563D4" w:rsidP="005563D4">
      <w:pPr>
        <w:pStyle w:val="AmendHeading1"/>
        <w:tabs>
          <w:tab w:val="right" w:pos="1701"/>
        </w:tabs>
        <w:ind w:left="1871" w:hanging="1871"/>
      </w:pPr>
      <w:r>
        <w:tab/>
      </w:r>
      <w:r w:rsidRPr="005563D4">
        <w:t>(6)</w:t>
      </w:r>
      <w:r>
        <w:tab/>
        <w:t xml:space="preserve">Despite subsection (5), </w:t>
      </w:r>
      <w:r w:rsidR="006D25B7">
        <w:t xml:space="preserve">on </w:t>
      </w:r>
      <w:r>
        <w:t xml:space="preserve">a request made by a person who is experiencing family violence or personal violence, </w:t>
      </w:r>
      <w:r w:rsidR="006D25B7">
        <w:t xml:space="preserve">the Director must make a decision under subsection (4) </w:t>
      </w:r>
      <w:r>
        <w:t>without delay after the request is made.</w:t>
      </w:r>
    </w:p>
    <w:p w14:paraId="57130CC2" w14:textId="116303B2" w:rsidR="00B15F11" w:rsidRDefault="005563D4" w:rsidP="005563D4">
      <w:pPr>
        <w:pStyle w:val="AmendHeading1"/>
        <w:tabs>
          <w:tab w:val="right" w:pos="1701"/>
        </w:tabs>
        <w:ind w:left="1871" w:hanging="1871"/>
      </w:pPr>
      <w:r>
        <w:tab/>
      </w:r>
      <w:r w:rsidR="004375A5" w:rsidRPr="005563D4">
        <w:t>(</w:t>
      </w:r>
      <w:r>
        <w:t>7</w:t>
      </w:r>
      <w:r w:rsidR="004375A5" w:rsidRPr="005563D4">
        <w:t>)</w:t>
      </w:r>
      <w:r w:rsidR="004375A5" w:rsidRPr="004375A5">
        <w:tab/>
      </w:r>
      <w:r w:rsidR="00B15F11">
        <w:t xml:space="preserve">If the Director </w:t>
      </w:r>
      <w:r w:rsidR="000A1D0D">
        <w:t>approves</w:t>
      </w:r>
      <w:r w:rsidR="00B15F11">
        <w:t xml:space="preserve"> a request, the Director must not publish the property sale information that is the subject of the </w:t>
      </w:r>
      <w:r w:rsidR="000A1D0D">
        <w:t>approval</w:t>
      </w:r>
      <w:r w:rsidR="00B15F11">
        <w:t>.</w:t>
      </w:r>
    </w:p>
    <w:p w14:paraId="064B7ABB" w14:textId="2DF218FB" w:rsidR="00BB68FE" w:rsidRPr="00BB68FE" w:rsidRDefault="00BB68FE" w:rsidP="00BB68FE">
      <w:pPr>
        <w:pStyle w:val="AmendHeading1s"/>
        <w:tabs>
          <w:tab w:val="right" w:pos="1701"/>
        </w:tabs>
        <w:ind w:left="1871" w:hanging="1871"/>
      </w:pPr>
      <w:r>
        <w:tab/>
      </w:r>
      <w:r w:rsidRPr="00BB68FE">
        <w:t>47APB</w:t>
      </w:r>
      <w:r>
        <w:tab/>
        <w:t>Notice and reasons for decision on request</w:t>
      </w:r>
    </w:p>
    <w:p w14:paraId="7A096353" w14:textId="77777777" w:rsidR="00D65464" w:rsidRDefault="004375A5" w:rsidP="00BB68FE">
      <w:pPr>
        <w:pStyle w:val="AmendHeading1"/>
        <w:tabs>
          <w:tab w:val="right" w:pos="1701"/>
        </w:tabs>
        <w:ind w:left="1871" w:hanging="1871"/>
      </w:pPr>
      <w:r>
        <w:tab/>
      </w:r>
      <w:r w:rsidRPr="004375A5">
        <w:t>(</w:t>
      </w:r>
      <w:r w:rsidR="00BB68FE">
        <w:t>1</w:t>
      </w:r>
      <w:r w:rsidRPr="004375A5">
        <w:t>)</w:t>
      </w:r>
      <w:r w:rsidRPr="004375A5">
        <w:tab/>
      </w:r>
      <w:r w:rsidR="00D65464">
        <w:t>The Director—</w:t>
      </w:r>
    </w:p>
    <w:p w14:paraId="2286533C" w14:textId="02FCA8A3" w:rsidR="00D65464" w:rsidRDefault="00D65464" w:rsidP="00D6546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65464">
        <w:t>(a)</w:t>
      </w:r>
      <w:r>
        <w:tab/>
        <w:t>must notify a person who makes a request under section 47APA of the Director's decision; and</w:t>
      </w:r>
    </w:p>
    <w:p w14:paraId="794704C1" w14:textId="4C6705BD" w:rsidR="00BB68FE" w:rsidRDefault="00D65464" w:rsidP="00D6546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65464">
        <w:t>(b)</w:t>
      </w:r>
      <w:r>
        <w:tab/>
        <w:t>i</w:t>
      </w:r>
      <w:r w:rsidR="00BB68FE">
        <w:t xml:space="preserve">f the Director refuses a request or </w:t>
      </w:r>
      <w:r>
        <w:t>approves</w:t>
      </w:r>
      <w:r w:rsidR="00BB68FE">
        <w:t xml:space="preserve"> only part of a request, the Director must give written reasons for the Director's decision.</w:t>
      </w:r>
    </w:p>
    <w:p w14:paraId="02C616DC" w14:textId="1B1B2A68" w:rsidR="00BB68FE" w:rsidRPr="00BB68FE" w:rsidRDefault="00BB68FE" w:rsidP="00BB68FE">
      <w:pPr>
        <w:pStyle w:val="AmendHeading1"/>
        <w:tabs>
          <w:tab w:val="right" w:pos="1701"/>
        </w:tabs>
        <w:ind w:left="1871" w:hanging="1871"/>
      </w:pPr>
      <w:r>
        <w:tab/>
      </w:r>
      <w:r w:rsidRPr="00BB68FE">
        <w:t>(</w:t>
      </w:r>
      <w:r w:rsidR="00D65464">
        <w:t>2</w:t>
      </w:r>
      <w:r w:rsidRPr="00BB68FE">
        <w:t>)</w:t>
      </w:r>
      <w:r w:rsidRPr="00BB68FE">
        <w:tab/>
      </w:r>
      <w:r>
        <w:t xml:space="preserve">Written reasons must not include personal information that </w:t>
      </w:r>
      <w:r w:rsidR="00D65464">
        <w:t>is</w:t>
      </w:r>
      <w:r>
        <w:t xml:space="preserve"> likely </w:t>
      </w:r>
      <w:r w:rsidR="00D65464">
        <w:t xml:space="preserve">to give rise to a </w:t>
      </w:r>
      <w:r>
        <w:t>risk to the safety or security of a</w:t>
      </w:r>
      <w:r w:rsidR="00D65464">
        <w:t>ny</w:t>
      </w:r>
      <w:r>
        <w:t xml:space="preserve"> person.</w:t>
      </w:r>
    </w:p>
    <w:p w14:paraId="62A4A606" w14:textId="4B2BAFB9" w:rsidR="00833148" w:rsidRDefault="00833148" w:rsidP="00833148">
      <w:pPr>
        <w:pStyle w:val="AmendHeading1s"/>
        <w:tabs>
          <w:tab w:val="right" w:pos="1701"/>
        </w:tabs>
        <w:ind w:left="1871" w:hanging="1871"/>
      </w:pPr>
      <w:r>
        <w:tab/>
      </w:r>
      <w:r w:rsidRPr="00833148">
        <w:t>47AP</w:t>
      </w:r>
      <w:r w:rsidR="00AB07C2">
        <w:t>C</w:t>
      </w:r>
      <w:r w:rsidRPr="00833148">
        <w:tab/>
      </w:r>
      <w:r>
        <w:t>Review of Director's decision on request to limit publication of property sale information</w:t>
      </w:r>
    </w:p>
    <w:p w14:paraId="1BD98A41" w14:textId="59AA5F6D" w:rsidR="00833148" w:rsidRDefault="00833148" w:rsidP="00FA0E85">
      <w:pPr>
        <w:pStyle w:val="AmendHeading1"/>
        <w:tabs>
          <w:tab w:val="right" w:pos="1701"/>
        </w:tabs>
        <w:ind w:left="1871" w:hanging="1871"/>
      </w:pPr>
      <w:r>
        <w:tab/>
      </w:r>
      <w:r w:rsidRPr="00833148">
        <w:t>(1)</w:t>
      </w:r>
      <w:r w:rsidRPr="00833148">
        <w:tab/>
      </w:r>
      <w:r>
        <w:t xml:space="preserve">A person may apply to the Tribunal for review of </w:t>
      </w:r>
      <w:r w:rsidR="00C10E29">
        <w:t xml:space="preserve">a decision made </w:t>
      </w:r>
      <w:r>
        <w:t>under section 47APA.</w:t>
      </w:r>
    </w:p>
    <w:p w14:paraId="6A970D76" w14:textId="15AED557" w:rsidR="00AB07C2" w:rsidRPr="00AB07C2" w:rsidRDefault="00AB07C2" w:rsidP="00AB07C2">
      <w:pPr>
        <w:pStyle w:val="AmendHeading1"/>
        <w:tabs>
          <w:tab w:val="right" w:pos="1701"/>
        </w:tabs>
        <w:ind w:left="1871" w:hanging="1871"/>
      </w:pPr>
      <w:r>
        <w:tab/>
      </w:r>
      <w:r w:rsidRPr="00AB07C2">
        <w:t>(2)</w:t>
      </w:r>
      <w:r>
        <w:tab/>
        <w:t>An application for review must be made within 28 days after the decision is made.</w:t>
      </w:r>
    </w:p>
    <w:p w14:paraId="34AC9E02" w14:textId="5373FF2C" w:rsidR="00C261AD" w:rsidRDefault="00B628C7" w:rsidP="00B628C7">
      <w:pPr>
        <w:pStyle w:val="AmendHeading1s"/>
        <w:tabs>
          <w:tab w:val="right" w:pos="1701"/>
        </w:tabs>
        <w:ind w:left="1871" w:hanging="1871"/>
      </w:pPr>
      <w:r>
        <w:tab/>
      </w:r>
      <w:r w:rsidR="00C261AD" w:rsidRPr="00B628C7">
        <w:t>47A</w:t>
      </w:r>
      <w:r w:rsidR="00833148">
        <w:t>P</w:t>
      </w:r>
      <w:r w:rsidR="00AB07C2">
        <w:t>D</w:t>
      </w:r>
      <w:r w:rsidR="00C261AD" w:rsidRPr="00C261AD">
        <w:tab/>
      </w:r>
      <w:r w:rsidR="00C261AD">
        <w:t xml:space="preserve">Record of property sale information to be kept and </w:t>
      </w:r>
      <w:r w:rsidR="005554D5">
        <w:t xml:space="preserve">made </w:t>
      </w:r>
      <w:r w:rsidR="00C261AD">
        <w:t>available</w:t>
      </w:r>
      <w:r w:rsidR="005554D5">
        <w:t xml:space="preserve"> on request</w:t>
      </w:r>
    </w:p>
    <w:p w14:paraId="5D368153" w14:textId="2F63693D" w:rsidR="00C261AD" w:rsidRDefault="00C261AD" w:rsidP="00C261AD">
      <w:pPr>
        <w:pStyle w:val="AmendHeading1"/>
        <w:tabs>
          <w:tab w:val="right" w:pos="1701"/>
        </w:tabs>
        <w:ind w:left="1871" w:hanging="1871"/>
      </w:pPr>
      <w:r>
        <w:tab/>
      </w:r>
      <w:r w:rsidRPr="00C261AD">
        <w:t>(1)</w:t>
      </w:r>
      <w:r w:rsidRPr="00C261AD">
        <w:tab/>
      </w:r>
      <w:r>
        <w:t xml:space="preserve">The Director must keep a record </w:t>
      </w:r>
      <w:r w:rsidR="005554D5">
        <w:t>of all property sale information disclosed to the Director under section 47AN.</w:t>
      </w:r>
    </w:p>
    <w:p w14:paraId="5B24AE25" w14:textId="78384CF2" w:rsidR="00246E66" w:rsidRDefault="00246E66" w:rsidP="00246E66">
      <w:pPr>
        <w:pStyle w:val="AmendHeading1"/>
        <w:tabs>
          <w:tab w:val="right" w:pos="1701"/>
        </w:tabs>
        <w:ind w:left="1871" w:hanging="1871"/>
      </w:pPr>
      <w:r>
        <w:tab/>
      </w:r>
      <w:r w:rsidRPr="00246E66">
        <w:t>(2)</w:t>
      </w:r>
      <w:r>
        <w:tab/>
        <w:t>If the Director becomes aware that published property sale information may be inaccurate, the Director must take reasonable steps to determine whether the information is inaccurate.</w:t>
      </w:r>
    </w:p>
    <w:p w14:paraId="42A980DD" w14:textId="6E6033AA" w:rsidR="00246E66" w:rsidRPr="00246E66" w:rsidRDefault="00246E66" w:rsidP="00246E66">
      <w:pPr>
        <w:pStyle w:val="AmendHeading1"/>
        <w:tabs>
          <w:tab w:val="right" w:pos="1701"/>
        </w:tabs>
        <w:ind w:left="1871" w:hanging="1871"/>
      </w:pPr>
      <w:r>
        <w:tab/>
      </w:r>
      <w:r w:rsidRPr="00246E66">
        <w:t>(</w:t>
      </w:r>
      <w:r>
        <w:t>3</w:t>
      </w:r>
      <w:r w:rsidRPr="00246E66">
        <w:t>)</w:t>
      </w:r>
      <w:r>
        <w:tab/>
        <w:t>If the Director is satisfied on reasonable grounds that published property sale information is inaccurate, the Director must correct the information within 2 business days after becoming so satisfied.</w:t>
      </w:r>
    </w:p>
    <w:p w14:paraId="04F0E0CC" w14:textId="68B2C1BC" w:rsidR="000A1D0D" w:rsidRDefault="005554D5" w:rsidP="005554D5">
      <w:pPr>
        <w:pStyle w:val="AmendHeading1"/>
        <w:tabs>
          <w:tab w:val="right" w:pos="1701"/>
        </w:tabs>
        <w:ind w:left="1871" w:hanging="1871"/>
      </w:pPr>
      <w:r>
        <w:tab/>
      </w:r>
      <w:r w:rsidRPr="005554D5">
        <w:t>(</w:t>
      </w:r>
      <w:r w:rsidR="00246E66">
        <w:t>4</w:t>
      </w:r>
      <w:r w:rsidRPr="005554D5">
        <w:t>)</w:t>
      </w:r>
      <w:r w:rsidRPr="005554D5">
        <w:tab/>
      </w:r>
      <w:r w:rsidR="000A1D0D">
        <w:t>The</w:t>
      </w:r>
      <w:r>
        <w:t xml:space="preserve"> record</w:t>
      </w:r>
      <w:r w:rsidR="000A1D0D">
        <w:t>—</w:t>
      </w:r>
    </w:p>
    <w:p w14:paraId="01EB42DE" w14:textId="45C1249B" w:rsidR="000A1D0D" w:rsidRDefault="000A1D0D" w:rsidP="000A1D0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A1D0D">
        <w:t>(a)</w:t>
      </w:r>
      <w:r>
        <w:tab/>
      </w:r>
      <w:r w:rsidR="005554D5">
        <w:t xml:space="preserve">must </w:t>
      </w:r>
      <w:r>
        <w:t>be in writing; and</w:t>
      </w:r>
    </w:p>
    <w:p w14:paraId="2A5165D5" w14:textId="2ACD7D50" w:rsidR="000A1D0D" w:rsidRDefault="000A1D0D" w:rsidP="000A1D0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0A1D0D">
        <w:t>(b)</w:t>
      </w:r>
      <w:r w:rsidRPr="000A1D0D">
        <w:tab/>
      </w:r>
      <w:r>
        <w:t>must include—</w:t>
      </w:r>
    </w:p>
    <w:p w14:paraId="3CF744AD" w14:textId="1CA96397" w:rsidR="00D65464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="00D65464" w:rsidRPr="00536DC1">
        <w:t>(</w:t>
      </w:r>
      <w:proofErr w:type="spellStart"/>
      <w:r w:rsidRPr="00536DC1">
        <w:t>i</w:t>
      </w:r>
      <w:proofErr w:type="spellEnd"/>
      <w:r w:rsidRPr="00536DC1">
        <w:t>)</w:t>
      </w:r>
      <w:r>
        <w:tab/>
        <w:t>t</w:t>
      </w:r>
      <w:r w:rsidR="00D65464">
        <w:t xml:space="preserve">he information </w:t>
      </w:r>
      <w:r>
        <w:t>disclosed; and</w:t>
      </w:r>
    </w:p>
    <w:p w14:paraId="2C6052E1" w14:textId="25A73D93" w:rsidR="00536DC1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(ii)</w:t>
      </w:r>
      <w:r>
        <w:tab/>
      </w:r>
      <w:r w:rsidR="00D65464">
        <w:t xml:space="preserve">the identity and </w:t>
      </w:r>
      <w:r>
        <w:t>capacity</w:t>
      </w:r>
      <w:r w:rsidR="00D65464">
        <w:t xml:space="preserve"> of the person who disclosed it;</w:t>
      </w:r>
      <w:r>
        <w:t xml:space="preserve"> and</w:t>
      </w:r>
    </w:p>
    <w:p w14:paraId="6951B096" w14:textId="2A86577D" w:rsidR="00536DC1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(iii)</w:t>
      </w:r>
      <w:r>
        <w:tab/>
        <w:t>the date on which the information is disclosed; and</w:t>
      </w:r>
    </w:p>
    <w:p w14:paraId="7D378B73" w14:textId="1DF314FD" w:rsidR="00D65464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(iv)</w:t>
      </w:r>
      <w:r>
        <w:tab/>
        <w:t>t</w:t>
      </w:r>
      <w:r w:rsidR="00D65464">
        <w:t xml:space="preserve">he source </w:t>
      </w:r>
      <w:r>
        <w:t>of the</w:t>
      </w:r>
      <w:r w:rsidR="00D65464">
        <w:t xml:space="preserve"> information; </w:t>
      </w:r>
      <w:r>
        <w:t>and</w:t>
      </w:r>
    </w:p>
    <w:p w14:paraId="56EDB01D" w14:textId="672610B8" w:rsidR="00D65464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(v)</w:t>
      </w:r>
      <w:r>
        <w:tab/>
        <w:t xml:space="preserve">the </w:t>
      </w:r>
      <w:r w:rsidR="00D65464">
        <w:t xml:space="preserve">date and extent of publication; </w:t>
      </w:r>
      <w:r>
        <w:t>and</w:t>
      </w:r>
    </w:p>
    <w:p w14:paraId="04371D3F" w14:textId="022039C4" w:rsidR="00536DC1" w:rsidRDefault="00536DC1" w:rsidP="00536DC1">
      <w:pPr>
        <w:pStyle w:val="AmendHeading3"/>
        <w:tabs>
          <w:tab w:val="right" w:pos="2778"/>
        </w:tabs>
        <w:ind w:left="2891" w:hanging="2891"/>
      </w:pPr>
      <w:r>
        <w:lastRenderedPageBreak/>
        <w:tab/>
      </w:r>
      <w:r w:rsidRPr="00536DC1">
        <w:t>(vi)</w:t>
      </w:r>
      <w:r>
        <w:tab/>
        <w:t xml:space="preserve">any </w:t>
      </w:r>
      <w:r w:rsidR="00D65464">
        <w:t>request</w:t>
      </w:r>
      <w:r>
        <w:t xml:space="preserve"> made under section 47APA; and</w:t>
      </w:r>
    </w:p>
    <w:p w14:paraId="0BF0708C" w14:textId="31979141" w:rsidR="00D65464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(vii)</w:t>
      </w:r>
      <w:r>
        <w:tab/>
        <w:t>the details of a</w:t>
      </w:r>
      <w:r w:rsidR="00D65464">
        <w:t xml:space="preserve">ny notification </w:t>
      </w:r>
      <w:r>
        <w:t xml:space="preserve">received by the Director </w:t>
      </w:r>
      <w:r w:rsidR="00D65464">
        <w:t>that the information may be inaccurate</w:t>
      </w:r>
      <w:r>
        <w:t xml:space="preserve"> and the evidence for it</w:t>
      </w:r>
      <w:r w:rsidR="00D65464">
        <w:t xml:space="preserve">; </w:t>
      </w:r>
      <w:r>
        <w:t>and</w:t>
      </w:r>
    </w:p>
    <w:p w14:paraId="676104C7" w14:textId="4DC8B5FB" w:rsidR="00536DC1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(viii)</w:t>
      </w:r>
      <w:r>
        <w:tab/>
        <w:t>the details and date of any correction made to the information; and</w:t>
      </w:r>
    </w:p>
    <w:p w14:paraId="28C97CD2" w14:textId="77777777" w:rsidR="00536DC1" w:rsidRDefault="00536DC1" w:rsidP="00536DC1">
      <w:pPr>
        <w:pStyle w:val="AmendHeading3"/>
        <w:tabs>
          <w:tab w:val="right" w:pos="2778"/>
        </w:tabs>
        <w:ind w:left="2891" w:hanging="2891"/>
      </w:pPr>
      <w:r>
        <w:tab/>
      </w:r>
      <w:r w:rsidRPr="00536DC1">
        <w:t>(iv)</w:t>
      </w:r>
      <w:r>
        <w:tab/>
        <w:t>t</w:t>
      </w:r>
      <w:r w:rsidR="00D65464">
        <w:t xml:space="preserve">he original </w:t>
      </w:r>
      <w:r>
        <w:t>information</w:t>
      </w:r>
      <w:r w:rsidR="00D65464">
        <w:t>.</w:t>
      </w:r>
    </w:p>
    <w:p w14:paraId="3D254837" w14:textId="3F629CF8" w:rsidR="00B07163" w:rsidRDefault="00B07163" w:rsidP="00B07163">
      <w:pPr>
        <w:pStyle w:val="AmendHeading1"/>
        <w:tabs>
          <w:tab w:val="right" w:pos="1701"/>
        </w:tabs>
        <w:ind w:left="1871" w:hanging="1871"/>
      </w:pPr>
      <w:r>
        <w:tab/>
      </w:r>
      <w:r w:rsidRPr="00B07163">
        <w:t>(</w:t>
      </w:r>
      <w:r w:rsidR="00246E66">
        <w:t>5</w:t>
      </w:r>
      <w:r w:rsidRPr="00B07163">
        <w:t>)</w:t>
      </w:r>
      <w:r>
        <w:tab/>
        <w:t>F</w:t>
      </w:r>
      <w:r w:rsidRPr="00B07163">
        <w:t>or the purpose</w:t>
      </w:r>
      <w:r>
        <w:t>s</w:t>
      </w:r>
      <w:r w:rsidRPr="00B07163">
        <w:t xml:space="preserve"> of </w:t>
      </w:r>
      <w:r>
        <w:t>an audit, or for monitoring compliance with this Part, the Director must make a record kept under this section available on request for inspection by—</w:t>
      </w:r>
    </w:p>
    <w:p w14:paraId="5A50387A" w14:textId="0F8FF8B6" w:rsidR="00B07163" w:rsidRDefault="00B07163" w:rsidP="00B0716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07163">
        <w:t>(a)</w:t>
      </w:r>
      <w:r>
        <w:tab/>
        <w:t>the Minister; or</w:t>
      </w:r>
    </w:p>
    <w:p w14:paraId="529379A2" w14:textId="698AF5BD" w:rsidR="00B07163" w:rsidRDefault="00B07163" w:rsidP="00B0716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07163">
        <w:t>(b)</w:t>
      </w:r>
      <w:r>
        <w:tab/>
        <w:t>the Auditor-General; or</w:t>
      </w:r>
    </w:p>
    <w:p w14:paraId="7EAE2978" w14:textId="322897B5" w:rsidR="00B07163" w:rsidRDefault="00B07163" w:rsidP="00B0716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07163">
        <w:t>(c)</w:t>
      </w:r>
      <w:r>
        <w:tab/>
        <w:t>the Ombudsman; or</w:t>
      </w:r>
    </w:p>
    <w:p w14:paraId="086DBB7C" w14:textId="77777777" w:rsidR="00E1617F" w:rsidRDefault="00B07163" w:rsidP="00E1617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07163">
        <w:t>(d)</w:t>
      </w:r>
      <w:r>
        <w:tab/>
        <w:t>a prescribed oversight body or authorised auditor.</w:t>
      </w:r>
    </w:p>
    <w:p w14:paraId="14343490" w14:textId="40029C22" w:rsidR="00A86CCF" w:rsidRDefault="00A86CCF" w:rsidP="00A86CCF">
      <w:pPr>
        <w:pStyle w:val="AmendHeading1s"/>
        <w:tabs>
          <w:tab w:val="right" w:pos="1701"/>
        </w:tabs>
        <w:ind w:left="1871" w:hanging="1871"/>
      </w:pPr>
      <w:r>
        <w:tab/>
      </w:r>
      <w:r w:rsidR="00E1617F" w:rsidRPr="00A86CCF">
        <w:t>47APE</w:t>
      </w:r>
      <w:r>
        <w:tab/>
        <w:t>Reports</w:t>
      </w:r>
    </w:p>
    <w:p w14:paraId="7B6C48EF" w14:textId="26DA3BA4" w:rsidR="00A86CCF" w:rsidRDefault="00A86CCF" w:rsidP="00A86CCF">
      <w:pPr>
        <w:pStyle w:val="AmendHeading1"/>
        <w:tabs>
          <w:tab w:val="right" w:pos="1701"/>
        </w:tabs>
        <w:ind w:left="1871" w:hanging="1871"/>
      </w:pPr>
      <w:r>
        <w:tab/>
      </w:r>
      <w:r w:rsidRPr="00A86CCF">
        <w:t>(1)</w:t>
      </w:r>
      <w:r>
        <w:tab/>
        <w:t>The Director, within 3 months after the end of each financial year, must prepare a report for the Minister on the operation of this Part.</w:t>
      </w:r>
    </w:p>
    <w:p w14:paraId="331D6B4E" w14:textId="26A5EAC2" w:rsidR="00A86CCF" w:rsidRDefault="00A86CCF" w:rsidP="00A86CCF">
      <w:pPr>
        <w:pStyle w:val="AmendHeading1"/>
        <w:tabs>
          <w:tab w:val="right" w:pos="1701"/>
        </w:tabs>
        <w:ind w:left="1871" w:hanging="1871"/>
      </w:pPr>
      <w:r>
        <w:tab/>
      </w:r>
      <w:r w:rsidRPr="00A86CCF">
        <w:t>(2)</w:t>
      </w:r>
      <w:r>
        <w:tab/>
        <w:t>Without limiting subsection (1), the report must specify—</w:t>
      </w:r>
    </w:p>
    <w:p w14:paraId="10EDE0A4" w14:textId="558278D8" w:rsidR="00A86CCF" w:rsidRDefault="00A86CCF" w:rsidP="00A86CC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86CCF">
        <w:t>(a)</w:t>
      </w:r>
      <w:r>
        <w:tab/>
        <w:t>the volume of property sale information disclosed to the Director under section 47AN in the financial</w:t>
      </w:r>
      <w:r w:rsidR="003D5F3F">
        <w:t xml:space="preserve"> year</w:t>
      </w:r>
      <w:r>
        <w:t xml:space="preserve"> to which the report relates; and</w:t>
      </w:r>
    </w:p>
    <w:p w14:paraId="10630C54" w14:textId="77777777" w:rsidR="00A86CCF" w:rsidRDefault="00A86CCF" w:rsidP="00A86CC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86CCF">
        <w:t>(b)</w:t>
      </w:r>
      <w:r>
        <w:tab/>
        <w:t>the volume of property sale information disclosed to the Director after the period specified in section 47AN(1)(b); and</w:t>
      </w:r>
    </w:p>
    <w:p w14:paraId="6659D98B" w14:textId="11E9A5CD" w:rsidR="00A86CCF" w:rsidRDefault="00A86CCF" w:rsidP="00A86CC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86CCF">
        <w:t>(</w:t>
      </w:r>
      <w:r>
        <w:t>c</w:t>
      </w:r>
      <w:r w:rsidRPr="00A86CCF">
        <w:t>)</w:t>
      </w:r>
      <w:r>
        <w:tab/>
        <w:t>the number of requests made under section 47APA; and</w:t>
      </w:r>
    </w:p>
    <w:p w14:paraId="1678A3D0" w14:textId="7C52A00F" w:rsidR="00A86CCF" w:rsidRDefault="00A86CCF" w:rsidP="00A86CC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86CCF">
        <w:t>(d)</w:t>
      </w:r>
      <w:r>
        <w:tab/>
        <w:t xml:space="preserve">the number of </w:t>
      </w:r>
      <w:r w:rsidR="00C9787F">
        <w:t xml:space="preserve">requests that are approved </w:t>
      </w:r>
      <w:r>
        <w:t>under section 47APA; and</w:t>
      </w:r>
    </w:p>
    <w:p w14:paraId="2C746499" w14:textId="1B73C829" w:rsidR="00C9787F" w:rsidRDefault="00C9787F" w:rsidP="00C9787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C9787F">
        <w:t>(e)</w:t>
      </w:r>
      <w:r>
        <w:tab/>
        <w:t>the number of requests that are refused under section 47APA; and</w:t>
      </w:r>
    </w:p>
    <w:p w14:paraId="5C0CFAF1" w14:textId="7E3486F0" w:rsidR="00C9787F" w:rsidRPr="00C9787F" w:rsidRDefault="00C9787F" w:rsidP="00C9787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C9787F">
        <w:t>(f)</w:t>
      </w:r>
      <w:r>
        <w:tab/>
        <w:t>the number of requests that are approved in part under section 47APA; and</w:t>
      </w:r>
    </w:p>
    <w:p w14:paraId="18EFEBEC" w14:textId="01573FC0" w:rsidR="00C9787F" w:rsidRDefault="00C9787F" w:rsidP="00C9787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C9787F">
        <w:t>(</w:t>
      </w:r>
      <w:r>
        <w:t>g</w:t>
      </w:r>
      <w:r w:rsidRPr="00C9787F">
        <w:t>)</w:t>
      </w:r>
      <w:r>
        <w:tab/>
        <w:t xml:space="preserve">the number </w:t>
      </w:r>
      <w:r w:rsidR="001E4196">
        <w:t xml:space="preserve">of </w:t>
      </w:r>
      <w:r>
        <w:t>application</w:t>
      </w:r>
      <w:r w:rsidR="001E4196">
        <w:t>s</w:t>
      </w:r>
      <w:r>
        <w:t xml:space="preserve"> made under section 47APC and information about the outcomes of those applications</w:t>
      </w:r>
      <w:r w:rsidR="003D5F3F">
        <w:t>; and</w:t>
      </w:r>
    </w:p>
    <w:p w14:paraId="2E9524F4" w14:textId="28655801" w:rsidR="002E5EDA" w:rsidRPr="002E5EDA" w:rsidRDefault="00C9787F" w:rsidP="00B0716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A86CCF">
        <w:t>(</w:t>
      </w:r>
      <w:r>
        <w:t>h</w:t>
      </w:r>
      <w:r w:rsidRPr="00A86CCF">
        <w:t>)</w:t>
      </w:r>
      <w:r>
        <w:tab/>
        <w:t>the number of corrections made to a record kept under section 47APD including the average time required to consider the evidence relating to the information.</w:t>
      </w:r>
      <w:r w:rsidR="003D5F3F">
        <w:t>"</w:t>
      </w:r>
      <w:r w:rsidR="00A86CCF">
        <w:t>.</w:t>
      </w:r>
      <w:r w:rsidR="005E5C40">
        <w:t>'.</w:t>
      </w:r>
    </w:p>
    <w:p w14:paraId="4D7088B9" w14:textId="7AF635EF" w:rsidR="0009637D" w:rsidRDefault="0009637D" w:rsidP="0009637D">
      <w:pPr>
        <w:jc w:val="center"/>
      </w:pPr>
      <w:r>
        <w:t>NEW CLAUSE</w:t>
      </w:r>
    </w:p>
    <w:p w14:paraId="5BDA6606" w14:textId="08F77D3A" w:rsidR="0009637D" w:rsidRDefault="0009637D" w:rsidP="0009637D">
      <w:pPr>
        <w:pStyle w:val="ListParagraph"/>
        <w:tabs>
          <w:tab w:val="num" w:pos="850"/>
        </w:tabs>
        <w:ind w:left="850" w:hanging="850"/>
      </w:pPr>
      <w:r>
        <w:t>5.</w:t>
      </w:r>
      <w:r>
        <w:tab/>
        <w:t xml:space="preserve">Insert the following </w:t>
      </w:r>
      <w:r w:rsidR="00575009">
        <w:t>New C</w:t>
      </w:r>
      <w:r>
        <w:t xml:space="preserve">lause </w:t>
      </w:r>
      <w:r w:rsidR="00575009">
        <w:t>to follow clause 19—</w:t>
      </w:r>
    </w:p>
    <w:p w14:paraId="66EAE348" w14:textId="2AD6349E" w:rsidR="00C261AD" w:rsidRDefault="00575009" w:rsidP="00575009">
      <w:pPr>
        <w:pStyle w:val="AmendHeading1s"/>
        <w:tabs>
          <w:tab w:val="right" w:pos="1701"/>
        </w:tabs>
        <w:ind w:left="1871" w:hanging="1871"/>
      </w:pPr>
      <w:r>
        <w:tab/>
      </w:r>
      <w:r w:rsidRPr="00575009">
        <w:rPr>
          <w:b w:val="0"/>
          <w:bCs/>
        </w:rPr>
        <w:t>'</w:t>
      </w:r>
      <w:r w:rsidRPr="00575009">
        <w:t>19A</w:t>
      </w:r>
      <w:r w:rsidRPr="00575009">
        <w:tab/>
      </w:r>
      <w:r>
        <w:t>Offence to give false or misleading information</w:t>
      </w:r>
    </w:p>
    <w:p w14:paraId="09B4A77A" w14:textId="50E6A119" w:rsidR="00575009" w:rsidRDefault="00575009" w:rsidP="00575009">
      <w:pPr>
        <w:pStyle w:val="AmendHeading1"/>
        <w:ind w:left="1871"/>
      </w:pPr>
      <w:r>
        <w:t xml:space="preserve">At the foot of section 70V of the </w:t>
      </w:r>
      <w:r>
        <w:rPr>
          <w:b/>
          <w:bCs/>
        </w:rPr>
        <w:t>Estate Agents Act 1980 insert</w:t>
      </w:r>
      <w:r w:rsidRPr="00575009">
        <w:t>—</w:t>
      </w:r>
    </w:p>
    <w:p w14:paraId="33E03CC5" w14:textId="4E523C36" w:rsidR="00575009" w:rsidRPr="00575009" w:rsidRDefault="00575009" w:rsidP="00575009">
      <w:pPr>
        <w:pStyle w:val="AmndSub-sectionNote"/>
        <w:tabs>
          <w:tab w:val="right" w:pos="2324"/>
        </w:tabs>
        <w:rPr>
          <w:b/>
          <w:bCs/>
        </w:rPr>
      </w:pPr>
      <w:r w:rsidRPr="00575009">
        <w:t>"</w:t>
      </w:r>
      <w:r w:rsidRPr="00575009">
        <w:rPr>
          <w:b/>
          <w:bCs/>
        </w:rPr>
        <w:t>Note</w:t>
      </w:r>
    </w:p>
    <w:p w14:paraId="7B76ED54" w14:textId="175442AA" w:rsidR="00A03528" w:rsidRPr="00C261AD" w:rsidRDefault="00575009" w:rsidP="00E97A7E">
      <w:pPr>
        <w:pStyle w:val="AmndSub-sectionNote"/>
        <w:tabs>
          <w:tab w:val="right" w:pos="2324"/>
        </w:tabs>
      </w:pPr>
      <w:r>
        <w:t>See also section 47AOA.".'.</w:t>
      </w:r>
    </w:p>
    <w:sectPr w:rsidR="00A03528" w:rsidRPr="00C261AD" w:rsidSect="005E5C4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B79E9" w14:textId="77777777" w:rsidR="003F302C" w:rsidRDefault="003F302C">
      <w:r>
        <w:separator/>
      </w:r>
    </w:p>
  </w:endnote>
  <w:endnote w:type="continuationSeparator" w:id="0">
    <w:p w14:paraId="16FCB691" w14:textId="77777777" w:rsidR="003F302C" w:rsidRDefault="003F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066A" w14:textId="77777777" w:rsidR="0038690A" w:rsidRDefault="0038690A" w:rsidP="005E5C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40493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09BC" w14:textId="7F424A15" w:rsidR="005E5C40" w:rsidRDefault="005E5C40" w:rsidP="00B61A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C6E383" w14:textId="13771D98" w:rsidR="00EB7B62" w:rsidRPr="005E5C40" w:rsidRDefault="005E5C40" w:rsidP="005E5C40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5E5C40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2887" w14:textId="689D97E2" w:rsidR="003A0472" w:rsidRPr="00DB51E7" w:rsidRDefault="005E5C40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9B85" w14:textId="77777777" w:rsidR="003F302C" w:rsidRDefault="003F302C">
      <w:r>
        <w:separator/>
      </w:r>
    </w:p>
  </w:footnote>
  <w:footnote w:type="continuationSeparator" w:id="0">
    <w:p w14:paraId="3DEA8EB2" w14:textId="77777777" w:rsidR="003F302C" w:rsidRDefault="003F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7C2F" w14:textId="458CB041" w:rsidR="00F5223F" w:rsidRPr="005E5C40" w:rsidRDefault="005E5C40" w:rsidP="005E5C40">
    <w:pPr>
      <w:pStyle w:val="Header"/>
      <w:jc w:val="right"/>
    </w:pPr>
    <w:r w:rsidRPr="005E5C40">
      <w:t>MB46C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F100" w14:textId="25394784" w:rsidR="0038690A" w:rsidRPr="005E5C40" w:rsidRDefault="005E5C40" w:rsidP="005E5C40">
    <w:pPr>
      <w:pStyle w:val="Header"/>
      <w:jc w:val="right"/>
    </w:pPr>
    <w:r w:rsidRPr="005E5C40">
      <w:t>MB46C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6B75962"/>
    <w:multiLevelType w:val="multilevel"/>
    <w:tmpl w:val="B2A4B52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6AB1FD7"/>
    <w:multiLevelType w:val="multilevel"/>
    <w:tmpl w:val="B2A4B52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3"/>
  </w:num>
  <w:num w:numId="16" w16cid:durableId="1178040724">
    <w:abstractNumId w:val="16"/>
  </w:num>
  <w:num w:numId="17" w16cid:durableId="1117140667">
    <w:abstractNumId w:val="10"/>
  </w:num>
  <w:num w:numId="18" w16cid:durableId="1900751369">
    <w:abstractNumId w:val="19"/>
  </w:num>
  <w:num w:numId="19" w16cid:durableId="430786980">
    <w:abstractNumId w:val="9"/>
  </w:num>
  <w:num w:numId="20" w16cid:durableId="1517308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46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46C"/>
    <w:docVar w:name="vSession" w:val="1"/>
    <w:docVar w:name="vTRIMFileName" w:val="23810 - MB46C - Liberal Party-The Nationals (Opposition) (Ms BATH) House Print"/>
    <w:docVar w:name="vTRIMRecordNumber" w:val="D26/21428[v4]"/>
    <w:docVar w:name="vTxtAfterIndex" w:val="-1"/>
    <w:docVar w:name="vTxtBefore" w:val="Amendments and New Clauses to be proposed in Committee by"/>
    <w:docVar w:name="vTxtBeforeIndex" w:val="6"/>
    <w:docVar w:name="vVersionDate" w:val="13/8/2026"/>
    <w:docVar w:name="vYear" w:val="2026"/>
  </w:docVars>
  <w:rsids>
    <w:rsidRoot w:val="00F5223F"/>
    <w:rsid w:val="000030F0"/>
    <w:rsid w:val="00003CB4"/>
    <w:rsid w:val="00006198"/>
    <w:rsid w:val="00011608"/>
    <w:rsid w:val="00016ABD"/>
    <w:rsid w:val="00017203"/>
    <w:rsid w:val="00022430"/>
    <w:rsid w:val="00025D30"/>
    <w:rsid w:val="000268CD"/>
    <w:rsid w:val="00026CB3"/>
    <w:rsid w:val="00034E75"/>
    <w:rsid w:val="000355D1"/>
    <w:rsid w:val="0005044D"/>
    <w:rsid w:val="00053B5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9637D"/>
    <w:rsid w:val="000A0A81"/>
    <w:rsid w:val="000A0D03"/>
    <w:rsid w:val="000A1D0D"/>
    <w:rsid w:val="000A1D89"/>
    <w:rsid w:val="000A38AF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6529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C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662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12"/>
    <w:rsid w:val="00196C6B"/>
    <w:rsid w:val="001A1AC2"/>
    <w:rsid w:val="001A334A"/>
    <w:rsid w:val="001A5912"/>
    <w:rsid w:val="001A5E3F"/>
    <w:rsid w:val="001B0EC2"/>
    <w:rsid w:val="001B47AF"/>
    <w:rsid w:val="001C20E5"/>
    <w:rsid w:val="001C2E3F"/>
    <w:rsid w:val="001C62D4"/>
    <w:rsid w:val="001C6E13"/>
    <w:rsid w:val="001D1C07"/>
    <w:rsid w:val="001D2788"/>
    <w:rsid w:val="001D406A"/>
    <w:rsid w:val="001D697B"/>
    <w:rsid w:val="001E4196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173B7"/>
    <w:rsid w:val="00223451"/>
    <w:rsid w:val="002240B9"/>
    <w:rsid w:val="0022441F"/>
    <w:rsid w:val="00225CBF"/>
    <w:rsid w:val="00234D3A"/>
    <w:rsid w:val="00237486"/>
    <w:rsid w:val="002409E6"/>
    <w:rsid w:val="00241E36"/>
    <w:rsid w:val="002433B0"/>
    <w:rsid w:val="00246E66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5345"/>
    <w:rsid w:val="00267AF2"/>
    <w:rsid w:val="00267DD0"/>
    <w:rsid w:val="002754F3"/>
    <w:rsid w:val="002778F6"/>
    <w:rsid w:val="00277DE3"/>
    <w:rsid w:val="00281CA9"/>
    <w:rsid w:val="00283063"/>
    <w:rsid w:val="00284B45"/>
    <w:rsid w:val="00285B5D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2CE6"/>
    <w:rsid w:val="002B460A"/>
    <w:rsid w:val="002C0D80"/>
    <w:rsid w:val="002C5958"/>
    <w:rsid w:val="002D0533"/>
    <w:rsid w:val="002D5AF5"/>
    <w:rsid w:val="002E2EEB"/>
    <w:rsid w:val="002E5EDA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2BF"/>
    <w:rsid w:val="0033360A"/>
    <w:rsid w:val="00333895"/>
    <w:rsid w:val="003368B4"/>
    <w:rsid w:val="00336AE8"/>
    <w:rsid w:val="00340F7F"/>
    <w:rsid w:val="00341506"/>
    <w:rsid w:val="003429EF"/>
    <w:rsid w:val="00342D94"/>
    <w:rsid w:val="00351FDF"/>
    <w:rsid w:val="003603DC"/>
    <w:rsid w:val="00362654"/>
    <w:rsid w:val="0036397F"/>
    <w:rsid w:val="00364134"/>
    <w:rsid w:val="00367C37"/>
    <w:rsid w:val="003723AD"/>
    <w:rsid w:val="0037261A"/>
    <w:rsid w:val="003726F8"/>
    <w:rsid w:val="00374A26"/>
    <w:rsid w:val="00374ACB"/>
    <w:rsid w:val="00376BA1"/>
    <w:rsid w:val="00376F52"/>
    <w:rsid w:val="0038012F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0331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5F3F"/>
    <w:rsid w:val="003D6B67"/>
    <w:rsid w:val="003D725B"/>
    <w:rsid w:val="003D7735"/>
    <w:rsid w:val="003E03D8"/>
    <w:rsid w:val="003E162B"/>
    <w:rsid w:val="003E2172"/>
    <w:rsid w:val="003E2642"/>
    <w:rsid w:val="003E55C7"/>
    <w:rsid w:val="003E5C01"/>
    <w:rsid w:val="003E5CFC"/>
    <w:rsid w:val="003F260F"/>
    <w:rsid w:val="003F302C"/>
    <w:rsid w:val="003F34A7"/>
    <w:rsid w:val="003F5618"/>
    <w:rsid w:val="003F6490"/>
    <w:rsid w:val="00401AFC"/>
    <w:rsid w:val="00406BA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375A5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96AF5"/>
    <w:rsid w:val="004A0834"/>
    <w:rsid w:val="004A0A12"/>
    <w:rsid w:val="004A10D5"/>
    <w:rsid w:val="004A35AC"/>
    <w:rsid w:val="004A5136"/>
    <w:rsid w:val="004B0F1B"/>
    <w:rsid w:val="004B1DF1"/>
    <w:rsid w:val="004B3813"/>
    <w:rsid w:val="004B5A59"/>
    <w:rsid w:val="004B61CE"/>
    <w:rsid w:val="004C2234"/>
    <w:rsid w:val="004C4D7B"/>
    <w:rsid w:val="004C6C71"/>
    <w:rsid w:val="004D22DD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E6226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0C51"/>
    <w:rsid w:val="00521EDD"/>
    <w:rsid w:val="00523A3A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6DC1"/>
    <w:rsid w:val="0053704F"/>
    <w:rsid w:val="0054414E"/>
    <w:rsid w:val="005444B8"/>
    <w:rsid w:val="005449C3"/>
    <w:rsid w:val="0054513E"/>
    <w:rsid w:val="005455DE"/>
    <w:rsid w:val="00546E1D"/>
    <w:rsid w:val="0055092B"/>
    <w:rsid w:val="00551A60"/>
    <w:rsid w:val="0055250C"/>
    <w:rsid w:val="00553DDC"/>
    <w:rsid w:val="005554D5"/>
    <w:rsid w:val="005563D4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009"/>
    <w:rsid w:val="00575B77"/>
    <w:rsid w:val="00576B2B"/>
    <w:rsid w:val="005807D1"/>
    <w:rsid w:val="00581CC2"/>
    <w:rsid w:val="00581E71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68D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C40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3199"/>
    <w:rsid w:val="006359B6"/>
    <w:rsid w:val="00640007"/>
    <w:rsid w:val="006422ED"/>
    <w:rsid w:val="00645A24"/>
    <w:rsid w:val="0064678C"/>
    <w:rsid w:val="006478EC"/>
    <w:rsid w:val="00650714"/>
    <w:rsid w:val="00655CF1"/>
    <w:rsid w:val="006571B9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A2B63"/>
    <w:rsid w:val="006B3B20"/>
    <w:rsid w:val="006B557D"/>
    <w:rsid w:val="006C001C"/>
    <w:rsid w:val="006C377B"/>
    <w:rsid w:val="006C44F0"/>
    <w:rsid w:val="006C66B6"/>
    <w:rsid w:val="006C6E8A"/>
    <w:rsid w:val="006D25B7"/>
    <w:rsid w:val="006D4353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07010"/>
    <w:rsid w:val="00712B9B"/>
    <w:rsid w:val="00713F26"/>
    <w:rsid w:val="00714008"/>
    <w:rsid w:val="007162B4"/>
    <w:rsid w:val="00717F98"/>
    <w:rsid w:val="00720F58"/>
    <w:rsid w:val="007236DD"/>
    <w:rsid w:val="00723B4B"/>
    <w:rsid w:val="00723C34"/>
    <w:rsid w:val="0072569F"/>
    <w:rsid w:val="00725A12"/>
    <w:rsid w:val="00733DBA"/>
    <w:rsid w:val="00743622"/>
    <w:rsid w:val="00743F27"/>
    <w:rsid w:val="00744E70"/>
    <w:rsid w:val="007465C4"/>
    <w:rsid w:val="007535ED"/>
    <w:rsid w:val="00753FF0"/>
    <w:rsid w:val="00754D9E"/>
    <w:rsid w:val="00754E0F"/>
    <w:rsid w:val="00755C21"/>
    <w:rsid w:val="00761A81"/>
    <w:rsid w:val="00764283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27E9"/>
    <w:rsid w:val="007C5C1C"/>
    <w:rsid w:val="007C6E8F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204B"/>
    <w:rsid w:val="00803B58"/>
    <w:rsid w:val="00805A6B"/>
    <w:rsid w:val="00805CE5"/>
    <w:rsid w:val="008126C4"/>
    <w:rsid w:val="00816701"/>
    <w:rsid w:val="00821007"/>
    <w:rsid w:val="00822A42"/>
    <w:rsid w:val="0082330E"/>
    <w:rsid w:val="008237F6"/>
    <w:rsid w:val="0082391B"/>
    <w:rsid w:val="00825ACF"/>
    <w:rsid w:val="0082685E"/>
    <w:rsid w:val="00827DB4"/>
    <w:rsid w:val="00833148"/>
    <w:rsid w:val="00837F31"/>
    <w:rsid w:val="008412A5"/>
    <w:rsid w:val="008413AE"/>
    <w:rsid w:val="008416AE"/>
    <w:rsid w:val="0084357E"/>
    <w:rsid w:val="00843A0C"/>
    <w:rsid w:val="00843B03"/>
    <w:rsid w:val="00843CC4"/>
    <w:rsid w:val="008445F5"/>
    <w:rsid w:val="0084564E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82F"/>
    <w:rsid w:val="00882EE1"/>
    <w:rsid w:val="00884EC1"/>
    <w:rsid w:val="0088538A"/>
    <w:rsid w:val="00886758"/>
    <w:rsid w:val="00887737"/>
    <w:rsid w:val="008969D8"/>
    <w:rsid w:val="00896B93"/>
    <w:rsid w:val="00896DB6"/>
    <w:rsid w:val="008A16F3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22B6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AD4"/>
    <w:rsid w:val="009A3E3B"/>
    <w:rsid w:val="009A5B5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0EF0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3528"/>
    <w:rsid w:val="00A066B4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1781"/>
    <w:rsid w:val="00A220E5"/>
    <w:rsid w:val="00A25CA8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2BFA"/>
    <w:rsid w:val="00A6320C"/>
    <w:rsid w:val="00A634C4"/>
    <w:rsid w:val="00A6585D"/>
    <w:rsid w:val="00A72F90"/>
    <w:rsid w:val="00A75A9E"/>
    <w:rsid w:val="00A77B08"/>
    <w:rsid w:val="00A8068D"/>
    <w:rsid w:val="00A82E1D"/>
    <w:rsid w:val="00A82E23"/>
    <w:rsid w:val="00A82E75"/>
    <w:rsid w:val="00A861E7"/>
    <w:rsid w:val="00A86CCF"/>
    <w:rsid w:val="00A87245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07C2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163"/>
    <w:rsid w:val="00B07F37"/>
    <w:rsid w:val="00B13635"/>
    <w:rsid w:val="00B13FFA"/>
    <w:rsid w:val="00B143E3"/>
    <w:rsid w:val="00B15F11"/>
    <w:rsid w:val="00B222FE"/>
    <w:rsid w:val="00B238BC"/>
    <w:rsid w:val="00B23903"/>
    <w:rsid w:val="00B26EA0"/>
    <w:rsid w:val="00B31B9D"/>
    <w:rsid w:val="00B36100"/>
    <w:rsid w:val="00B3684B"/>
    <w:rsid w:val="00B36F34"/>
    <w:rsid w:val="00B4073D"/>
    <w:rsid w:val="00B413FD"/>
    <w:rsid w:val="00B459A7"/>
    <w:rsid w:val="00B50CCD"/>
    <w:rsid w:val="00B57341"/>
    <w:rsid w:val="00B60F3F"/>
    <w:rsid w:val="00B611D2"/>
    <w:rsid w:val="00B628C7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8FE"/>
    <w:rsid w:val="00BB6B43"/>
    <w:rsid w:val="00BB6FAC"/>
    <w:rsid w:val="00BC0E3E"/>
    <w:rsid w:val="00BC1FFE"/>
    <w:rsid w:val="00BC3938"/>
    <w:rsid w:val="00BC59E5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22C6"/>
    <w:rsid w:val="00BF528D"/>
    <w:rsid w:val="00BF66BE"/>
    <w:rsid w:val="00BF704E"/>
    <w:rsid w:val="00BF7707"/>
    <w:rsid w:val="00BF7B8D"/>
    <w:rsid w:val="00C01781"/>
    <w:rsid w:val="00C01909"/>
    <w:rsid w:val="00C039D0"/>
    <w:rsid w:val="00C03F77"/>
    <w:rsid w:val="00C04BF3"/>
    <w:rsid w:val="00C061C8"/>
    <w:rsid w:val="00C10E29"/>
    <w:rsid w:val="00C12E16"/>
    <w:rsid w:val="00C13973"/>
    <w:rsid w:val="00C15844"/>
    <w:rsid w:val="00C16244"/>
    <w:rsid w:val="00C166D0"/>
    <w:rsid w:val="00C228E2"/>
    <w:rsid w:val="00C22D05"/>
    <w:rsid w:val="00C261AD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6E0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9787F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CF5234"/>
    <w:rsid w:val="00D0007A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ED5"/>
    <w:rsid w:val="00D31FE6"/>
    <w:rsid w:val="00D35CCE"/>
    <w:rsid w:val="00D36426"/>
    <w:rsid w:val="00D37FBD"/>
    <w:rsid w:val="00D400B9"/>
    <w:rsid w:val="00D4051A"/>
    <w:rsid w:val="00D4232E"/>
    <w:rsid w:val="00D43709"/>
    <w:rsid w:val="00D43DD3"/>
    <w:rsid w:val="00D44A27"/>
    <w:rsid w:val="00D52FFB"/>
    <w:rsid w:val="00D53A5E"/>
    <w:rsid w:val="00D558D3"/>
    <w:rsid w:val="00D5629F"/>
    <w:rsid w:val="00D57526"/>
    <w:rsid w:val="00D63FBE"/>
    <w:rsid w:val="00D65464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17"/>
    <w:rsid w:val="00D872AF"/>
    <w:rsid w:val="00D87E71"/>
    <w:rsid w:val="00D87FE3"/>
    <w:rsid w:val="00D90952"/>
    <w:rsid w:val="00D90C42"/>
    <w:rsid w:val="00D913B4"/>
    <w:rsid w:val="00D92AFC"/>
    <w:rsid w:val="00D9473D"/>
    <w:rsid w:val="00DA2262"/>
    <w:rsid w:val="00DA6040"/>
    <w:rsid w:val="00DB254E"/>
    <w:rsid w:val="00DB3E71"/>
    <w:rsid w:val="00DB51E7"/>
    <w:rsid w:val="00DB6F66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5AC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D81"/>
    <w:rsid w:val="00E07FC9"/>
    <w:rsid w:val="00E11EB7"/>
    <w:rsid w:val="00E13173"/>
    <w:rsid w:val="00E15A34"/>
    <w:rsid w:val="00E15C7E"/>
    <w:rsid w:val="00E1617F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103F"/>
    <w:rsid w:val="00E55458"/>
    <w:rsid w:val="00E57076"/>
    <w:rsid w:val="00E573C1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97A7E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651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5223F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0E85"/>
    <w:rsid w:val="00FA2F1B"/>
    <w:rsid w:val="00FA3AC2"/>
    <w:rsid w:val="00FB02A0"/>
    <w:rsid w:val="00FB0495"/>
    <w:rsid w:val="00FB2A10"/>
    <w:rsid w:val="00FB6598"/>
    <w:rsid w:val="00FB6FA5"/>
    <w:rsid w:val="00FC3B8C"/>
    <w:rsid w:val="00FE10F5"/>
    <w:rsid w:val="00FF18F0"/>
    <w:rsid w:val="00FF23E8"/>
    <w:rsid w:val="00FF31E4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844E99"/>
  <w15:docId w15:val="{694E846E-EA52-4754-97D8-BB52A39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5C40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5E5C40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5E5C4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5E5C4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5E5C4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5E5C40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5E5C4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5E5C4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5E5C4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5E5C4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5E5C40"/>
    <w:pPr>
      <w:ind w:left="1871"/>
    </w:pPr>
  </w:style>
  <w:style w:type="paragraph" w:customStyle="1" w:styleId="Normal-Draft">
    <w:name w:val="Normal - Draft"/>
    <w:rsid w:val="005E5C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5E5C40"/>
    <w:pPr>
      <w:ind w:left="2381"/>
    </w:pPr>
  </w:style>
  <w:style w:type="paragraph" w:customStyle="1" w:styleId="AmendBody3">
    <w:name w:val="Amend. Body 3"/>
    <w:basedOn w:val="Normal-Draft"/>
    <w:next w:val="Normal"/>
    <w:rsid w:val="005E5C40"/>
    <w:pPr>
      <w:ind w:left="2892"/>
    </w:pPr>
  </w:style>
  <w:style w:type="paragraph" w:customStyle="1" w:styleId="AmendBody4">
    <w:name w:val="Amend. Body 4"/>
    <w:basedOn w:val="Normal-Draft"/>
    <w:next w:val="Normal"/>
    <w:rsid w:val="005E5C40"/>
    <w:pPr>
      <w:ind w:left="3402"/>
    </w:pPr>
  </w:style>
  <w:style w:type="paragraph" w:styleId="Header">
    <w:name w:val="header"/>
    <w:basedOn w:val="Normal"/>
    <w:rsid w:val="005E5C4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E5C40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5E5C40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5E5C40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5E5C40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5E5C40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5E5C40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5E5C40"/>
    <w:pPr>
      <w:suppressLineNumbers w:val="0"/>
    </w:pPr>
  </w:style>
  <w:style w:type="paragraph" w:customStyle="1" w:styleId="AmendHeading3">
    <w:name w:val="Amend. Heading 3"/>
    <w:basedOn w:val="Normal"/>
    <w:next w:val="Normal"/>
    <w:rsid w:val="005E5C40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5E5C40"/>
    <w:pPr>
      <w:suppressLineNumbers w:val="0"/>
    </w:pPr>
  </w:style>
  <w:style w:type="paragraph" w:customStyle="1" w:styleId="AmendHeading5">
    <w:name w:val="Amend. Heading 5"/>
    <w:basedOn w:val="Normal"/>
    <w:next w:val="Normal"/>
    <w:rsid w:val="005E5C40"/>
    <w:pPr>
      <w:suppressLineNumbers w:val="0"/>
    </w:pPr>
  </w:style>
  <w:style w:type="paragraph" w:customStyle="1" w:styleId="BodyParagraph">
    <w:name w:val="Body Paragraph"/>
    <w:next w:val="Normal"/>
    <w:rsid w:val="005E5C40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5E5C40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5E5C40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5E5C4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5E5C4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5E5C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5E5C40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5E5C40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5E5C40"/>
    <w:rPr>
      <w:caps w:val="0"/>
    </w:rPr>
  </w:style>
  <w:style w:type="paragraph" w:customStyle="1" w:styleId="Normal-Schedule">
    <w:name w:val="Normal - Schedule"/>
    <w:rsid w:val="005E5C4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5E5C40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5E5C40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5E5C40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5E5C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5E5C40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5E5C40"/>
  </w:style>
  <w:style w:type="paragraph" w:customStyle="1" w:styleId="Penalty">
    <w:name w:val="Penalty"/>
    <w:next w:val="Normal"/>
    <w:rsid w:val="005E5C40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5E5C40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5E5C40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5E5C40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5E5C40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5E5C40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5E5C40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5E5C40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5E5C40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5E5C40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5E5C40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5E5C40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5E5C40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5E5C40"/>
    <w:pPr>
      <w:suppressLineNumbers w:val="0"/>
    </w:pPr>
  </w:style>
  <w:style w:type="paragraph" w:customStyle="1" w:styleId="AutoNumber">
    <w:name w:val="Auto Number"/>
    <w:rsid w:val="005E5C40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5E5C40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5E5C40"/>
    <w:rPr>
      <w:vertAlign w:val="superscript"/>
    </w:rPr>
  </w:style>
  <w:style w:type="paragraph" w:styleId="EndnoteText">
    <w:name w:val="endnote text"/>
    <w:basedOn w:val="Normal"/>
    <w:semiHidden/>
    <w:rsid w:val="005E5C40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5E5C40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5E5C40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5E5C40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5E5C40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5E5C40"/>
    <w:pPr>
      <w:spacing w:after="120"/>
      <w:jc w:val="center"/>
    </w:pPr>
  </w:style>
  <w:style w:type="paragraph" w:styleId="MacroText">
    <w:name w:val="macro"/>
    <w:semiHidden/>
    <w:rsid w:val="005E5C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5E5C4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5E5C4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5E5C4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5E5C4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5E5C4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5E5C40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5E5C4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5E5C4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5E5C4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5E5C4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5E5C40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5E5C4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5E5C40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5E5C4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5E5C4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5E5C40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5E5C40"/>
    <w:pPr>
      <w:suppressLineNumbers w:val="0"/>
    </w:pPr>
  </w:style>
  <w:style w:type="paragraph" w:customStyle="1" w:styleId="DraftHeading3">
    <w:name w:val="Draft Heading 3"/>
    <w:basedOn w:val="Normal"/>
    <w:next w:val="Normal"/>
    <w:rsid w:val="005E5C40"/>
    <w:pPr>
      <w:suppressLineNumbers w:val="0"/>
    </w:pPr>
  </w:style>
  <w:style w:type="paragraph" w:customStyle="1" w:styleId="DraftHeading4">
    <w:name w:val="Draft Heading 4"/>
    <w:basedOn w:val="Normal"/>
    <w:next w:val="Normal"/>
    <w:rsid w:val="005E5C40"/>
    <w:pPr>
      <w:suppressLineNumbers w:val="0"/>
    </w:pPr>
  </w:style>
  <w:style w:type="paragraph" w:customStyle="1" w:styleId="DraftHeading5">
    <w:name w:val="Draft Heading 5"/>
    <w:basedOn w:val="Normal"/>
    <w:next w:val="Normal"/>
    <w:rsid w:val="005E5C40"/>
    <w:pPr>
      <w:suppressLineNumbers w:val="0"/>
    </w:pPr>
  </w:style>
  <w:style w:type="paragraph" w:customStyle="1" w:styleId="DraftPenalty1">
    <w:name w:val="Draft Penalty 1"/>
    <w:basedOn w:val="Penalty"/>
    <w:next w:val="Normal"/>
    <w:rsid w:val="005E5C40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5E5C40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5E5C40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5E5C40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5E5C40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5E5C4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5E5C4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5E5C4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5E5C4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5E5C4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5E5C40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5E5C40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5E5C4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5E5C4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5E5C4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5E5C40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5E5C40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5E5C40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5E5C4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5E5C4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5E5C4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5E5C40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5E5C40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5E5C40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5E5C40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5E5C40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5E5C40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5E5C40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5E5C40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E5C40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5E5C40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5C40"/>
    <w:rPr>
      <w:sz w:val="24"/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575009"/>
    <w:pPr>
      <w:spacing w:before="120"/>
      <w:ind w:left="1871"/>
    </w:pPr>
    <w:rPr>
      <w:lang w:eastAsia="en-US"/>
    </w:rPr>
  </w:style>
  <w:style w:type="character" w:customStyle="1" w:styleId="AmndSub-sectionNoteChar">
    <w:name w:val="Amnd Sub-section Note Char"/>
    <w:basedOn w:val="DefaultParagraphFont"/>
    <w:link w:val="AmndSub-sectionNote"/>
    <w:rsid w:val="0057500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Legislation Amendment Bill 2026</vt:lpstr>
    </vt:vector>
  </TitlesOfParts>
  <Manager>Information Systems</Manager>
  <Company>OCPC-VIC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Joe Lewis</dc:creator>
  <cp:keywords>Formats, House Amendments</cp:keywords>
  <dc:description>10/07/2026 (Prod)</dc:description>
  <cp:lastModifiedBy>Vivienne Bannan</cp:lastModifiedBy>
  <cp:revision>3</cp:revision>
  <cp:lastPrinted>2026-08-12T23:14:00Z</cp:lastPrinted>
  <dcterms:created xsi:type="dcterms:W3CDTF">2026-08-13T02:15:00Z</dcterms:created>
  <dcterms:modified xsi:type="dcterms:W3CDTF">2026-08-13T02:15:00Z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