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522D" w14:textId="47AA3215" w:rsidR="00712B9B" w:rsidRDefault="00374B37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7D975110" w14:textId="06D2AF1C" w:rsidR="00712B9B" w:rsidRDefault="00374B37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OUTDOOR RECREATION VICTORIA BILL 2026</w:t>
      </w:r>
    </w:p>
    <w:p w14:paraId="79249094" w14:textId="6991EDBA" w:rsidR="00712B9B" w:rsidRDefault="00374B37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(Amendments to be proposed in Committee by KATHERINE COPSEY)</w:t>
      </w:r>
    </w:p>
    <w:p w14:paraId="7A1B3CF3" w14:textId="77777777" w:rsidR="00B4279E" w:rsidRDefault="00B4279E">
      <w:pPr>
        <w:tabs>
          <w:tab w:val="left" w:pos="3912"/>
          <w:tab w:val="left" w:pos="4423"/>
        </w:tabs>
        <w:jc w:val="center"/>
        <w:rPr>
          <w:u w:val="single"/>
        </w:rPr>
      </w:pPr>
    </w:p>
    <w:p w14:paraId="655E0ECA" w14:textId="393C58A6" w:rsidR="00476916" w:rsidRDefault="00476916" w:rsidP="002530B3">
      <w:pPr>
        <w:pStyle w:val="SnglAmendment"/>
        <w:numPr>
          <w:ilvl w:val="0"/>
          <w:numId w:val="3"/>
        </w:numPr>
        <w:spacing w:before="120" w:after="200"/>
      </w:pPr>
      <w:bookmarkStart w:id="3" w:name="cpStart"/>
      <w:bookmarkEnd w:id="2"/>
      <w:bookmarkEnd w:id="3"/>
      <w:r>
        <w:t>Clause 3, page 3, after line 23 insert—</w:t>
      </w:r>
    </w:p>
    <w:p w14:paraId="598E8476" w14:textId="3E16ACE7" w:rsidR="00476916" w:rsidRDefault="002433A1" w:rsidP="002433A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476916" w:rsidRPr="002433A1">
        <w:t>"(</w:t>
      </w:r>
      <w:proofErr w:type="spellStart"/>
      <w:r w:rsidR="00476916" w:rsidRPr="002433A1">
        <w:t>i</w:t>
      </w:r>
      <w:proofErr w:type="spellEnd"/>
      <w:r w:rsidR="00476916" w:rsidRPr="002433A1">
        <w:t>)</w:t>
      </w:r>
      <w:r w:rsidR="00476916">
        <w:tab/>
        <w:t xml:space="preserve">picnicking and social </w:t>
      </w:r>
      <w:r w:rsidR="00CC6C9E">
        <w:t>outings</w:t>
      </w:r>
      <w:r w:rsidR="00476916">
        <w:t>;</w:t>
      </w:r>
    </w:p>
    <w:p w14:paraId="6BA33A51" w14:textId="3DB1B3CA" w:rsidR="00476916" w:rsidRDefault="005554B8" w:rsidP="005554B8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476916" w:rsidRPr="005554B8">
        <w:t>(j)</w:t>
      </w:r>
      <w:r>
        <w:tab/>
      </w:r>
      <w:r w:rsidR="00476916">
        <w:t>birdwatching, wildlife observation and nature appreciation;</w:t>
      </w:r>
    </w:p>
    <w:p w14:paraId="73032190" w14:textId="0CCD03FD" w:rsidR="00476916" w:rsidRDefault="005554B8" w:rsidP="005554B8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476916" w:rsidRPr="005554B8">
        <w:t>(k)</w:t>
      </w:r>
      <w:r>
        <w:tab/>
      </w:r>
      <w:r w:rsidR="00E04FC1">
        <w:t xml:space="preserve">outdoor </w:t>
      </w:r>
      <w:r w:rsidR="00476916">
        <w:t>photography, painting and other nature-based creative activities;</w:t>
      </w:r>
    </w:p>
    <w:p w14:paraId="40FE08BB" w14:textId="26767A91" w:rsidR="00476916" w:rsidRDefault="005554B8" w:rsidP="005554B8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476916" w:rsidRPr="005554B8">
        <w:t>(l)</w:t>
      </w:r>
      <w:r>
        <w:tab/>
      </w:r>
      <w:r w:rsidR="00476916">
        <w:t>outdoor swimming;</w:t>
      </w:r>
    </w:p>
    <w:p w14:paraId="66F3B449" w14:textId="77777777" w:rsidR="00951143" w:rsidRDefault="005554B8" w:rsidP="0095114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952316" w:rsidRPr="00952316">
        <w:t>(</w:t>
      </w:r>
      <w:r w:rsidR="00255008">
        <w:t>m</w:t>
      </w:r>
      <w:r w:rsidR="00952316" w:rsidRPr="00952316">
        <w:t>)</w:t>
      </w:r>
      <w:r w:rsidR="00952316">
        <w:tab/>
        <w:t>quiet enjoyment</w:t>
      </w:r>
      <w:r w:rsidR="00CC6C9E">
        <w:t xml:space="preserve"> of the outdoors for</w:t>
      </w:r>
      <w:r w:rsidR="00952316">
        <w:t xml:space="preserve"> rest</w:t>
      </w:r>
      <w:r w:rsidR="00CC6C9E">
        <w:t xml:space="preserve">, </w:t>
      </w:r>
      <w:r w:rsidR="00952316">
        <w:t xml:space="preserve">contemplation </w:t>
      </w:r>
      <w:r w:rsidR="00CC6C9E">
        <w:t>and wellbeing</w:t>
      </w:r>
      <w:r w:rsidR="009E4677">
        <w:t>;".</w:t>
      </w:r>
    </w:p>
    <w:p w14:paraId="3BFFC104" w14:textId="3582689A" w:rsidR="008416AE" w:rsidRDefault="0080472C" w:rsidP="002530B3">
      <w:pPr>
        <w:pStyle w:val="AmendHeading2"/>
        <w:numPr>
          <w:ilvl w:val="0"/>
          <w:numId w:val="4"/>
        </w:numPr>
        <w:tabs>
          <w:tab w:val="clear" w:pos="720"/>
          <w:tab w:val="right" w:pos="2268"/>
        </w:tabs>
        <w:spacing w:after="200"/>
      </w:pPr>
      <w:r>
        <w:t>Clause 3, page 4, line 27, omit "Regions." and insert "Regions;".</w:t>
      </w:r>
    </w:p>
    <w:p w14:paraId="0BAE3171" w14:textId="2A0EF8EE" w:rsidR="0080472C" w:rsidRDefault="0080472C" w:rsidP="002530B3">
      <w:pPr>
        <w:pStyle w:val="ListParagraph"/>
        <w:numPr>
          <w:ilvl w:val="0"/>
          <w:numId w:val="5"/>
        </w:numPr>
      </w:pPr>
      <w:r>
        <w:t>Clause 3, page 4, after line 27 insert—</w:t>
      </w:r>
    </w:p>
    <w:p w14:paraId="4782A62A" w14:textId="5DD84EA6" w:rsidR="0080472C" w:rsidRDefault="0080472C" w:rsidP="00A93807">
      <w:pPr>
        <w:pStyle w:val="AmendDefinition1"/>
      </w:pPr>
      <w:r>
        <w:t>"</w:t>
      </w:r>
      <w:r w:rsidRPr="00A93807">
        <w:rPr>
          <w:b/>
          <w:bCs/>
          <w:i/>
          <w:iCs/>
        </w:rPr>
        <w:t>traditional owner group</w:t>
      </w:r>
      <w:r>
        <w:t xml:space="preserve"> has the same meaning as in section 3 of the </w:t>
      </w:r>
      <w:r w:rsidRPr="001C5B0A">
        <w:rPr>
          <w:b/>
          <w:bCs/>
        </w:rPr>
        <w:t>Traditional Owner Settlement Act 2010</w:t>
      </w:r>
      <w:r>
        <w:t>.".</w:t>
      </w:r>
    </w:p>
    <w:p w14:paraId="67D51646" w14:textId="57F6CC45" w:rsidR="00521C99" w:rsidRDefault="00521C99" w:rsidP="002530B3">
      <w:pPr>
        <w:pStyle w:val="ListParagraph"/>
        <w:numPr>
          <w:ilvl w:val="0"/>
          <w:numId w:val="6"/>
        </w:numPr>
      </w:pPr>
      <w:r>
        <w:t>Clause 13, lines 3 to 6, omit all words and expressions on these lines and insert—</w:t>
      </w:r>
    </w:p>
    <w:p w14:paraId="5D54CF7F" w14:textId="2C520131" w:rsidR="00521C99" w:rsidRDefault="00521C99" w:rsidP="00521C99">
      <w:pPr>
        <w:pStyle w:val="ListParagraph"/>
      </w:pPr>
      <w:r>
        <w:t>"The principle of integrated decision-making means seeking to achieve government policy objectives through—</w:t>
      </w:r>
    </w:p>
    <w:p w14:paraId="0420BAF0" w14:textId="1420818D" w:rsidR="00521C99" w:rsidRDefault="00521C99" w:rsidP="00521C99">
      <w:pPr>
        <w:pStyle w:val="DraftHeading3"/>
        <w:tabs>
          <w:tab w:val="clear" w:pos="720"/>
          <w:tab w:val="right" w:pos="1757"/>
        </w:tabs>
        <w:ind w:left="1871" w:hanging="1871"/>
      </w:pPr>
      <w:r>
        <w:tab/>
      </w:r>
      <w:r w:rsidRPr="00521C99">
        <w:t>(a)</w:t>
      </w:r>
      <w:r>
        <w:tab/>
        <w:t>coordination between all levels of government and government agencies; and</w:t>
      </w:r>
    </w:p>
    <w:p w14:paraId="5A6D3193" w14:textId="3FB936D3" w:rsidR="00521C99" w:rsidRPr="00521C99" w:rsidRDefault="005077A7" w:rsidP="005077A7">
      <w:pPr>
        <w:pStyle w:val="DraftHeading3"/>
        <w:tabs>
          <w:tab w:val="clear" w:pos="720"/>
          <w:tab w:val="right" w:pos="1757"/>
        </w:tabs>
        <w:ind w:left="1871" w:hanging="1871"/>
      </w:pPr>
      <w:r>
        <w:tab/>
      </w:r>
      <w:r w:rsidR="00521C99" w:rsidRPr="005077A7">
        <w:t>(b)</w:t>
      </w:r>
      <w:r>
        <w:tab/>
      </w:r>
      <w:r w:rsidR="00521C99">
        <w:t>the involvement of traditional owner groups.".</w:t>
      </w:r>
    </w:p>
    <w:p w14:paraId="60CB0369" w14:textId="1CA6DAED" w:rsidR="00B516E8" w:rsidRDefault="00374B37" w:rsidP="002530B3">
      <w:pPr>
        <w:pStyle w:val="ListParagraph"/>
        <w:numPr>
          <w:ilvl w:val="0"/>
          <w:numId w:val="7"/>
        </w:numPr>
      </w:pPr>
      <w:r>
        <w:t>C</w:t>
      </w:r>
      <w:r w:rsidR="00026A9F">
        <w:t>lause 17</w:t>
      </w:r>
      <w:r w:rsidR="00B516E8">
        <w:t>,</w:t>
      </w:r>
      <w:r w:rsidR="006D722A">
        <w:t xml:space="preserve"> </w:t>
      </w:r>
      <w:r>
        <w:t xml:space="preserve">line 2, </w:t>
      </w:r>
      <w:r w:rsidR="006D722A">
        <w:t>after "</w:t>
      </w:r>
      <w:r w:rsidR="006D722A" w:rsidRPr="002433A1">
        <w:rPr>
          <w:b/>
          <w:bCs/>
        </w:rPr>
        <w:t>community</w:t>
      </w:r>
      <w:r w:rsidR="006D722A">
        <w:t>" insert "</w:t>
      </w:r>
      <w:r w:rsidR="006D722A" w:rsidRPr="002433A1">
        <w:rPr>
          <w:b/>
          <w:bCs/>
        </w:rPr>
        <w:t>and traditional owner group</w:t>
      </w:r>
      <w:r w:rsidR="006D722A">
        <w:t>".</w:t>
      </w:r>
    </w:p>
    <w:p w14:paraId="0DED70B2" w14:textId="14A87948" w:rsidR="002433A1" w:rsidRDefault="002433A1" w:rsidP="002530B3">
      <w:pPr>
        <w:pStyle w:val="ListParagraph"/>
        <w:numPr>
          <w:ilvl w:val="0"/>
          <w:numId w:val="8"/>
        </w:numPr>
      </w:pPr>
      <w:r>
        <w:t>Clause 17, line 4, after "community" insert "and traditional owner group".</w:t>
      </w:r>
    </w:p>
    <w:p w14:paraId="0742223F" w14:textId="5928EEAD" w:rsidR="00B516E8" w:rsidRDefault="00B516E8" w:rsidP="002530B3">
      <w:pPr>
        <w:pStyle w:val="ListParagraph"/>
        <w:numPr>
          <w:ilvl w:val="0"/>
          <w:numId w:val="9"/>
        </w:numPr>
      </w:pPr>
      <w:r>
        <w:t>Clause 17, lines 12 and 13, omit "and members of the local community" and insert ", members of the local community and traditional owner groups".</w:t>
      </w:r>
    </w:p>
    <w:p w14:paraId="55179A20" w14:textId="2B108D24" w:rsidR="00B516E8" w:rsidRDefault="0026206D" w:rsidP="002530B3">
      <w:pPr>
        <w:pStyle w:val="ListParagraph"/>
        <w:numPr>
          <w:ilvl w:val="0"/>
          <w:numId w:val="10"/>
        </w:numPr>
      </w:pPr>
      <w:r>
        <w:t>Clause 48, after line 1</w:t>
      </w:r>
      <w:r w:rsidR="00F44747">
        <w:t>5</w:t>
      </w:r>
      <w:r>
        <w:t xml:space="preserve"> insert—</w:t>
      </w:r>
    </w:p>
    <w:p w14:paraId="028E86B2" w14:textId="6116844D" w:rsidR="00255008" w:rsidRDefault="00611EA5" w:rsidP="00374B37">
      <w:pPr>
        <w:pStyle w:val="AmendHeading1"/>
        <w:tabs>
          <w:tab w:val="right" w:pos="1701"/>
        </w:tabs>
        <w:ind w:left="1871" w:hanging="1871"/>
      </w:pPr>
      <w:r>
        <w:tab/>
      </w:r>
      <w:r w:rsidR="0026206D" w:rsidRPr="00611EA5">
        <w:t>"(</w:t>
      </w:r>
      <w:r w:rsidR="00F44747">
        <w:t>2</w:t>
      </w:r>
      <w:r w:rsidR="0026206D" w:rsidRPr="00611EA5">
        <w:t>A)</w:t>
      </w:r>
      <w:r>
        <w:tab/>
      </w:r>
      <w:r w:rsidR="0026206D">
        <w:t>The Minister, in appointing</w:t>
      </w:r>
      <w:r w:rsidR="00A25597">
        <w:t xml:space="preserve"> a</w:t>
      </w:r>
      <w:r w:rsidR="0026206D">
        <w:t xml:space="preserve"> </w:t>
      </w:r>
      <w:r w:rsidR="00A25597">
        <w:t>person as a member of the</w:t>
      </w:r>
      <w:r w:rsidR="0026206D">
        <w:t xml:space="preserve"> Land Access Panel, must ensure that</w:t>
      </w:r>
      <w:r w:rsidR="00374B37">
        <w:t xml:space="preserve"> </w:t>
      </w:r>
      <w:r w:rsidR="009A5FBD">
        <w:t xml:space="preserve">one member is a representative of a traditional owner group and </w:t>
      </w:r>
      <w:r>
        <w:t>has First Peoples culture, community leadership and perspectives</w:t>
      </w:r>
      <w:r w:rsidR="00374B37">
        <w:t>.</w:t>
      </w:r>
    </w:p>
    <w:p w14:paraId="755E3310" w14:textId="7D0DC6AD" w:rsidR="00374B37" w:rsidRPr="00374B37" w:rsidRDefault="00374B37" w:rsidP="00374B37">
      <w:pPr>
        <w:pStyle w:val="ListParagraph"/>
        <w:numPr>
          <w:ilvl w:val="0"/>
          <w:numId w:val="28"/>
        </w:numPr>
      </w:pPr>
      <w:r>
        <w:t xml:space="preserve">Clause 48, </w:t>
      </w:r>
      <w:r w:rsidR="00F44747">
        <w:t>after</w:t>
      </w:r>
      <w:r>
        <w:t xml:space="preserve"> line </w:t>
      </w:r>
      <w:r w:rsidR="00F44747">
        <w:t>19</w:t>
      </w:r>
      <w:r>
        <w:t xml:space="preserve"> insert—</w:t>
      </w:r>
    </w:p>
    <w:p w14:paraId="1F857037" w14:textId="5647FD7C" w:rsidR="0026206D" w:rsidRDefault="00374B37" w:rsidP="00374B37">
      <w:pPr>
        <w:pStyle w:val="AmendHeading1"/>
        <w:tabs>
          <w:tab w:val="right" w:pos="1701"/>
        </w:tabs>
        <w:ind w:left="1871" w:hanging="1871"/>
      </w:pPr>
      <w:r>
        <w:tab/>
      </w:r>
      <w:r w:rsidRPr="00374B37">
        <w:t>"(3</w:t>
      </w:r>
      <w:r w:rsidR="00F44747">
        <w:t>A</w:t>
      </w:r>
      <w:r w:rsidRPr="00374B37">
        <w:t>)</w:t>
      </w:r>
      <w:r>
        <w:tab/>
        <w:t xml:space="preserve">The Minister must ensure </w:t>
      </w:r>
      <w:r w:rsidR="00F44747">
        <w:t xml:space="preserve">in appointing members to the Land Access Panel, </w:t>
      </w:r>
      <w:r>
        <w:t xml:space="preserve">that </w:t>
      </w:r>
      <w:r w:rsidR="009A5FBD">
        <w:t xml:space="preserve">the Panel collectively </w:t>
      </w:r>
      <w:r w:rsidR="001C7D93">
        <w:t>has knowledge or experience relevant to each of the</w:t>
      </w:r>
      <w:r w:rsidR="00255008">
        <w:t xml:space="preserve"> activities</w:t>
      </w:r>
      <w:r w:rsidR="001C7D93">
        <w:t xml:space="preserve"> specified in paragraphs (a) to (m) of the definition of </w:t>
      </w:r>
      <w:r w:rsidR="001C7D93">
        <w:rPr>
          <w:b/>
          <w:bCs/>
          <w:i/>
          <w:iCs/>
        </w:rPr>
        <w:t>outdoor recreation</w:t>
      </w:r>
      <w:r w:rsidR="00255008">
        <w:t>.</w:t>
      </w:r>
      <w:r w:rsidR="00611EA5">
        <w:t>".</w:t>
      </w:r>
    </w:p>
    <w:sectPr w:rsidR="0026206D" w:rsidSect="00B4279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440" w:bottom="567" w:left="1440" w:header="45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6EF6" w14:textId="77777777" w:rsidR="00392B51" w:rsidRDefault="00392B51">
      <w:r>
        <w:separator/>
      </w:r>
    </w:p>
  </w:endnote>
  <w:endnote w:type="continuationSeparator" w:id="0">
    <w:p w14:paraId="3645CFC5" w14:textId="77777777" w:rsidR="00392B51" w:rsidRDefault="0039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F97B" w14:textId="77777777" w:rsidR="0038690A" w:rsidRDefault="0038690A" w:rsidP="00374B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FA552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F3DF" w14:textId="733867CF" w:rsidR="00374B37" w:rsidRDefault="00374B37" w:rsidP="004C7D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7F36E9" w14:textId="71D63F73" w:rsidR="00EB7B62" w:rsidRPr="00374B37" w:rsidRDefault="00374B37" w:rsidP="00374B37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74B37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718C" w14:textId="73D357B3" w:rsidR="003A0472" w:rsidRPr="00DB51E7" w:rsidRDefault="00374B37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302B" w14:textId="77777777" w:rsidR="00392B51" w:rsidRDefault="00392B51">
      <w:r>
        <w:separator/>
      </w:r>
    </w:p>
  </w:footnote>
  <w:footnote w:type="continuationSeparator" w:id="0">
    <w:p w14:paraId="5F07BC66" w14:textId="77777777" w:rsidR="00392B51" w:rsidRDefault="0039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AC96" w14:textId="2C3D52AF" w:rsidR="00657EDA" w:rsidRPr="00374B37" w:rsidRDefault="00374B37" w:rsidP="00374B37">
    <w:pPr>
      <w:pStyle w:val="Header"/>
      <w:jc w:val="right"/>
    </w:pPr>
    <w:r w:rsidRPr="00374B37">
      <w:t>KC79C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F871" w14:textId="731F8A08" w:rsidR="0038690A" w:rsidRPr="00374B37" w:rsidRDefault="00374B37" w:rsidP="00374B37">
    <w:pPr>
      <w:pStyle w:val="Header"/>
      <w:jc w:val="right"/>
    </w:pPr>
    <w:r w:rsidRPr="00374B37">
      <w:t>KC79C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0DC1632"/>
    <w:multiLevelType w:val="multilevel"/>
    <w:tmpl w:val="E6ACFADC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0E136A"/>
    <w:multiLevelType w:val="multilevel"/>
    <w:tmpl w:val="BEDEDB2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7A81A16"/>
    <w:multiLevelType w:val="multilevel"/>
    <w:tmpl w:val="EFAAE552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34BE1844"/>
    <w:multiLevelType w:val="multilevel"/>
    <w:tmpl w:val="6BEE2124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4D7875"/>
    <w:multiLevelType w:val="multilevel"/>
    <w:tmpl w:val="9080F61C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B490F3A"/>
    <w:multiLevelType w:val="multilevel"/>
    <w:tmpl w:val="C6F4208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49BD254C"/>
    <w:multiLevelType w:val="multilevel"/>
    <w:tmpl w:val="831EA206"/>
    <w:lvl w:ilvl="0">
      <w:start w:val="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983222"/>
    <w:multiLevelType w:val="multilevel"/>
    <w:tmpl w:val="BF76C39C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5" w15:restartNumberingAfterBreak="0">
    <w:nsid w:val="69D843E8"/>
    <w:multiLevelType w:val="multilevel"/>
    <w:tmpl w:val="EFE6FBD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6F13C90"/>
    <w:multiLevelType w:val="multilevel"/>
    <w:tmpl w:val="831EA206"/>
    <w:lvl w:ilvl="0">
      <w:start w:val="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2052725134">
    <w:abstractNumId w:val="20"/>
  </w:num>
  <w:num w:numId="3" w16cid:durableId="2102139984">
    <w:abstractNumId w:val="25"/>
  </w:num>
  <w:num w:numId="4" w16cid:durableId="655181159">
    <w:abstractNumId w:val="14"/>
  </w:num>
  <w:num w:numId="5" w16cid:durableId="949049533">
    <w:abstractNumId w:val="5"/>
  </w:num>
  <w:num w:numId="6" w16cid:durableId="1686445712">
    <w:abstractNumId w:val="12"/>
  </w:num>
  <w:num w:numId="7" w16cid:durableId="1330137458">
    <w:abstractNumId w:val="21"/>
  </w:num>
  <w:num w:numId="8" w16cid:durableId="1316641642">
    <w:abstractNumId w:val="13"/>
  </w:num>
  <w:num w:numId="9" w16cid:durableId="1819571374">
    <w:abstractNumId w:val="2"/>
  </w:num>
  <w:num w:numId="10" w16cid:durableId="1155606991">
    <w:abstractNumId w:val="8"/>
  </w:num>
  <w:num w:numId="11" w16cid:durableId="491412528">
    <w:abstractNumId w:val="3"/>
  </w:num>
  <w:num w:numId="12" w16cid:durableId="1907953221">
    <w:abstractNumId w:val="9"/>
  </w:num>
  <w:num w:numId="13" w16cid:durableId="1150631418">
    <w:abstractNumId w:val="6"/>
  </w:num>
  <w:num w:numId="14" w16cid:durableId="2106420031">
    <w:abstractNumId w:val="10"/>
  </w:num>
  <w:num w:numId="15" w16cid:durableId="1750731282">
    <w:abstractNumId w:val="4"/>
  </w:num>
  <w:num w:numId="16" w16cid:durableId="376052473">
    <w:abstractNumId w:val="23"/>
  </w:num>
  <w:num w:numId="17" w16cid:durableId="1280986872">
    <w:abstractNumId w:val="18"/>
  </w:num>
  <w:num w:numId="18" w16cid:durableId="842748349">
    <w:abstractNumId w:val="7"/>
  </w:num>
  <w:num w:numId="19" w16cid:durableId="2008559572">
    <w:abstractNumId w:val="16"/>
  </w:num>
  <w:num w:numId="20" w16cid:durableId="1128355066">
    <w:abstractNumId w:val="11"/>
  </w:num>
  <w:num w:numId="21" w16cid:durableId="1074471371">
    <w:abstractNumId w:val="1"/>
  </w:num>
  <w:num w:numId="22" w16cid:durableId="315109175">
    <w:abstractNumId w:val="24"/>
  </w:num>
  <w:num w:numId="23" w16cid:durableId="866333321">
    <w:abstractNumId w:val="19"/>
  </w:num>
  <w:num w:numId="24" w16cid:durableId="1178040724">
    <w:abstractNumId w:val="22"/>
  </w:num>
  <w:num w:numId="25" w16cid:durableId="1117140667">
    <w:abstractNumId w:val="15"/>
  </w:num>
  <w:num w:numId="26" w16cid:durableId="1900751369">
    <w:abstractNumId w:val="27"/>
  </w:num>
  <w:num w:numId="27" w16cid:durableId="740757442">
    <w:abstractNumId w:val="17"/>
  </w:num>
  <w:num w:numId="28" w16cid:durableId="48820901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2"/>
    <w:docVar w:name="vActTitle" w:val="Outdoor Recreation Victoria Bill 2026"/>
    <w:docVar w:name="vBillNo" w:val="302"/>
    <w:docVar w:name="vBillTitle" w:val="Outdoor Recreation Victoria Bill 2026"/>
    <w:docVar w:name="vDocumentType" w:val=".HOUSEAMEND"/>
    <w:docVar w:name="vDraftNo" w:val="0"/>
    <w:docVar w:name="vDraftVers" w:val="2"/>
    <w:docVar w:name="vDraftVersion" w:val="23844 - KC79C - Victorian Greens (Ms COPSEY) House Print"/>
    <w:docVar w:name="VersionNo" w:val="2"/>
    <w:docVar w:name="vFileName" w:val="601302VGKCC.H"/>
    <w:docVar w:name="vFileVersion" w:val="C"/>
    <w:docVar w:name="vFinalisePrevVer" w:val="True"/>
    <w:docVar w:name="vGovNonGov" w:val="18"/>
    <w:docVar w:name="vHouseType" w:val="0"/>
    <w:docVar w:name="vILDNum" w:val="23844"/>
    <w:docVar w:name="vIsBrandNewVersion" w:val="No"/>
    <w:docVar w:name="vIsNewDocument" w:val="False"/>
    <w:docVar w:name="vLegCommission" w:val="0"/>
    <w:docVar w:name="vMinisterID" w:val="369"/>
    <w:docVar w:name="vMinisterName" w:val="Copsey, Katherine, Ms"/>
    <w:docVar w:name="vMinisterNameIndex" w:val="22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302VGKCC.H"/>
    <w:docVar w:name="vPrevMinisterID" w:val="369"/>
    <w:docVar w:name="vPrnOnSepLine" w:val="False"/>
    <w:docVar w:name="vSavedToLocal" w:val="No"/>
    <w:docVar w:name="vSecurityMarking" w:val="0"/>
    <w:docVar w:name="vSeqNum" w:val="KC79C"/>
    <w:docVar w:name="vSession" w:val="1"/>
    <w:docVar w:name="vTRIMFileName" w:val="23844 - KC79C - Victorian Greens (Ms COPSEY) House Print"/>
    <w:docVar w:name="vTRIMRecordNumber" w:val="D26/15478[v5]"/>
    <w:docVar w:name="vTxtAfterIndex" w:val="-1"/>
    <w:docVar w:name="vTxtBefore" w:val="Amendments to be proposed in Committee by"/>
    <w:docVar w:name="vTxtBeforeIndex" w:val="3"/>
    <w:docVar w:name="vVersionDate" w:val="17/6/2026"/>
    <w:docVar w:name="vYear" w:val="2026"/>
  </w:docVars>
  <w:rsids>
    <w:rsidRoot w:val="00657EDA"/>
    <w:rsid w:val="00003CB4"/>
    <w:rsid w:val="00006198"/>
    <w:rsid w:val="00011608"/>
    <w:rsid w:val="00016874"/>
    <w:rsid w:val="00017203"/>
    <w:rsid w:val="00022430"/>
    <w:rsid w:val="00025D30"/>
    <w:rsid w:val="000268CD"/>
    <w:rsid w:val="00026A9F"/>
    <w:rsid w:val="00026CB3"/>
    <w:rsid w:val="00034E75"/>
    <w:rsid w:val="000355D1"/>
    <w:rsid w:val="0005044D"/>
    <w:rsid w:val="00053BD1"/>
    <w:rsid w:val="00054669"/>
    <w:rsid w:val="00061DF1"/>
    <w:rsid w:val="00062F68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87D92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39A8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26B8F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5B0A"/>
    <w:rsid w:val="001C62D4"/>
    <w:rsid w:val="001C6E13"/>
    <w:rsid w:val="001C7D93"/>
    <w:rsid w:val="001D2788"/>
    <w:rsid w:val="001D406A"/>
    <w:rsid w:val="001D697B"/>
    <w:rsid w:val="001E60C9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5259"/>
    <w:rsid w:val="00216375"/>
    <w:rsid w:val="00216D9E"/>
    <w:rsid w:val="00223451"/>
    <w:rsid w:val="002240B9"/>
    <w:rsid w:val="0022441F"/>
    <w:rsid w:val="00230B7A"/>
    <w:rsid w:val="00234D3A"/>
    <w:rsid w:val="00237486"/>
    <w:rsid w:val="002409E6"/>
    <w:rsid w:val="00241E36"/>
    <w:rsid w:val="002433A1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30B3"/>
    <w:rsid w:val="00255008"/>
    <w:rsid w:val="0025586B"/>
    <w:rsid w:val="00256536"/>
    <w:rsid w:val="00257A39"/>
    <w:rsid w:val="002603DF"/>
    <w:rsid w:val="0026206D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3414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0EB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4B37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2B51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C740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1BF3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676A3"/>
    <w:rsid w:val="00472840"/>
    <w:rsid w:val="00473D83"/>
    <w:rsid w:val="00475D53"/>
    <w:rsid w:val="00476108"/>
    <w:rsid w:val="00476916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7AD"/>
    <w:rsid w:val="004B1DF1"/>
    <w:rsid w:val="004B5A59"/>
    <w:rsid w:val="004B61CE"/>
    <w:rsid w:val="004C2234"/>
    <w:rsid w:val="004C4D7B"/>
    <w:rsid w:val="004C6C71"/>
    <w:rsid w:val="004D1D48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2CF6"/>
    <w:rsid w:val="004F4772"/>
    <w:rsid w:val="0050079A"/>
    <w:rsid w:val="00500D6B"/>
    <w:rsid w:val="005012E1"/>
    <w:rsid w:val="00503E5C"/>
    <w:rsid w:val="00504E50"/>
    <w:rsid w:val="0050552B"/>
    <w:rsid w:val="00505E44"/>
    <w:rsid w:val="0050649C"/>
    <w:rsid w:val="005077A7"/>
    <w:rsid w:val="005108DF"/>
    <w:rsid w:val="005119EC"/>
    <w:rsid w:val="00514D9D"/>
    <w:rsid w:val="00516F89"/>
    <w:rsid w:val="005172BC"/>
    <w:rsid w:val="00521C99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54B8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1EA5"/>
    <w:rsid w:val="00615A80"/>
    <w:rsid w:val="0061687E"/>
    <w:rsid w:val="00616BF8"/>
    <w:rsid w:val="00617858"/>
    <w:rsid w:val="0062394C"/>
    <w:rsid w:val="00623CD7"/>
    <w:rsid w:val="00625C49"/>
    <w:rsid w:val="00627F8A"/>
    <w:rsid w:val="00633E13"/>
    <w:rsid w:val="006359B6"/>
    <w:rsid w:val="00640007"/>
    <w:rsid w:val="006422ED"/>
    <w:rsid w:val="00643D7E"/>
    <w:rsid w:val="006451AE"/>
    <w:rsid w:val="00645A24"/>
    <w:rsid w:val="0064678C"/>
    <w:rsid w:val="006478EC"/>
    <w:rsid w:val="00650714"/>
    <w:rsid w:val="00655CF1"/>
    <w:rsid w:val="00657EDA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D722A"/>
    <w:rsid w:val="006E05A3"/>
    <w:rsid w:val="006E137B"/>
    <w:rsid w:val="006E19EF"/>
    <w:rsid w:val="006E7446"/>
    <w:rsid w:val="006E7627"/>
    <w:rsid w:val="006E7EF8"/>
    <w:rsid w:val="006F00F0"/>
    <w:rsid w:val="006F016D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4D58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0EAA"/>
    <w:rsid w:val="00792409"/>
    <w:rsid w:val="00794C71"/>
    <w:rsid w:val="00796DCC"/>
    <w:rsid w:val="007A1358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190"/>
    <w:rsid w:val="007E5EE9"/>
    <w:rsid w:val="007F30A0"/>
    <w:rsid w:val="007F7907"/>
    <w:rsid w:val="00800418"/>
    <w:rsid w:val="00803B58"/>
    <w:rsid w:val="0080472C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63D6E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0FB5"/>
    <w:rsid w:val="00921916"/>
    <w:rsid w:val="00922296"/>
    <w:rsid w:val="00926387"/>
    <w:rsid w:val="00930534"/>
    <w:rsid w:val="00930681"/>
    <w:rsid w:val="00930F85"/>
    <w:rsid w:val="00931A5D"/>
    <w:rsid w:val="00947515"/>
    <w:rsid w:val="00951143"/>
    <w:rsid w:val="00952316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5FBD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4677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5597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574AA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07"/>
    <w:rsid w:val="00A9381F"/>
    <w:rsid w:val="00A94357"/>
    <w:rsid w:val="00AA109C"/>
    <w:rsid w:val="00AA11A9"/>
    <w:rsid w:val="00AA17BF"/>
    <w:rsid w:val="00AA46EB"/>
    <w:rsid w:val="00AA5E13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1D69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14A"/>
    <w:rsid w:val="00B4073D"/>
    <w:rsid w:val="00B413FD"/>
    <w:rsid w:val="00B4279E"/>
    <w:rsid w:val="00B459A7"/>
    <w:rsid w:val="00B50CCD"/>
    <w:rsid w:val="00B516E8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685"/>
    <w:rsid w:val="00B97BA9"/>
    <w:rsid w:val="00BA1F6F"/>
    <w:rsid w:val="00BA75A2"/>
    <w:rsid w:val="00BB0928"/>
    <w:rsid w:val="00BB3320"/>
    <w:rsid w:val="00BB3497"/>
    <w:rsid w:val="00BB3A49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1A36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1748C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4D0C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0912"/>
    <w:rsid w:val="00CC268B"/>
    <w:rsid w:val="00CC36E0"/>
    <w:rsid w:val="00CC39E7"/>
    <w:rsid w:val="00CC4002"/>
    <w:rsid w:val="00CC6C9E"/>
    <w:rsid w:val="00CD057C"/>
    <w:rsid w:val="00CD2FE1"/>
    <w:rsid w:val="00CD6153"/>
    <w:rsid w:val="00CE3A4F"/>
    <w:rsid w:val="00CE3C24"/>
    <w:rsid w:val="00CF1230"/>
    <w:rsid w:val="00D038DE"/>
    <w:rsid w:val="00D0468C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4FC1"/>
    <w:rsid w:val="00E0711E"/>
    <w:rsid w:val="00E07FC9"/>
    <w:rsid w:val="00E11EB7"/>
    <w:rsid w:val="00E13173"/>
    <w:rsid w:val="00E15A34"/>
    <w:rsid w:val="00E15C7E"/>
    <w:rsid w:val="00E1762F"/>
    <w:rsid w:val="00E24DB2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45F7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6FCD"/>
    <w:rsid w:val="00F37D03"/>
    <w:rsid w:val="00F37FEE"/>
    <w:rsid w:val="00F41254"/>
    <w:rsid w:val="00F44747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115B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7A417"/>
  <w15:docId w15:val="{23FC35B7-282A-4C73-AA84-F93BF833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B37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74B37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74B3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74B3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74B3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74B37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74B3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74B3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74B3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74B3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74B37"/>
    <w:pPr>
      <w:ind w:left="1871"/>
    </w:pPr>
  </w:style>
  <w:style w:type="paragraph" w:customStyle="1" w:styleId="Normal-Draft">
    <w:name w:val="Normal - Draft"/>
    <w:rsid w:val="00374B3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74B37"/>
    <w:pPr>
      <w:ind w:left="2381"/>
    </w:pPr>
  </w:style>
  <w:style w:type="paragraph" w:customStyle="1" w:styleId="AmendBody3">
    <w:name w:val="Amend. Body 3"/>
    <w:basedOn w:val="Normal-Draft"/>
    <w:next w:val="Normal"/>
    <w:rsid w:val="00374B37"/>
    <w:pPr>
      <w:ind w:left="2892"/>
    </w:pPr>
  </w:style>
  <w:style w:type="paragraph" w:customStyle="1" w:styleId="AmendBody4">
    <w:name w:val="Amend. Body 4"/>
    <w:basedOn w:val="Normal-Draft"/>
    <w:next w:val="Normal"/>
    <w:rsid w:val="00374B37"/>
    <w:pPr>
      <w:ind w:left="3402"/>
    </w:pPr>
  </w:style>
  <w:style w:type="paragraph" w:styleId="Header">
    <w:name w:val="header"/>
    <w:basedOn w:val="Normal"/>
    <w:rsid w:val="00374B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B37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74B37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74B37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74B37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74B37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74B37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74B37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74B37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74B37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74B37"/>
    <w:pPr>
      <w:suppressLineNumbers w:val="0"/>
    </w:pPr>
  </w:style>
  <w:style w:type="paragraph" w:customStyle="1" w:styleId="BodyParagraph">
    <w:name w:val="Body Paragraph"/>
    <w:next w:val="Normal"/>
    <w:rsid w:val="00374B37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74B37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74B37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74B3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74B3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74B3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74B37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74B37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74B37"/>
    <w:rPr>
      <w:caps w:val="0"/>
    </w:rPr>
  </w:style>
  <w:style w:type="paragraph" w:customStyle="1" w:styleId="Normal-Schedule">
    <w:name w:val="Normal - Schedule"/>
    <w:rsid w:val="00374B3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74B37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74B37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74B37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74B3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74B37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74B37"/>
  </w:style>
  <w:style w:type="paragraph" w:customStyle="1" w:styleId="Penalty">
    <w:name w:val="Penalty"/>
    <w:next w:val="Normal"/>
    <w:rsid w:val="00374B37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74B3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74B37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74B37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74B37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74B37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74B37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74B37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74B37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74B37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74B3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74B3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74B37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74B37"/>
    <w:pPr>
      <w:suppressLineNumbers w:val="0"/>
    </w:pPr>
  </w:style>
  <w:style w:type="paragraph" w:customStyle="1" w:styleId="AutoNumber">
    <w:name w:val="Auto Number"/>
    <w:rsid w:val="00374B37"/>
    <w:pPr>
      <w:numPr>
        <w:numId w:val="2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74B37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74B37"/>
    <w:rPr>
      <w:vertAlign w:val="superscript"/>
    </w:rPr>
  </w:style>
  <w:style w:type="paragraph" w:styleId="EndnoteText">
    <w:name w:val="endnote text"/>
    <w:basedOn w:val="Normal"/>
    <w:semiHidden/>
    <w:rsid w:val="00374B37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74B37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74B37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74B37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74B3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74B37"/>
    <w:pPr>
      <w:spacing w:after="120"/>
      <w:jc w:val="center"/>
    </w:pPr>
  </w:style>
  <w:style w:type="paragraph" w:styleId="MacroText">
    <w:name w:val="macro"/>
    <w:semiHidden/>
    <w:rsid w:val="00374B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74B3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74B3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74B3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74B3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74B3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74B37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74B3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74B3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74B3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74B3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74B37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74B3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74B37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74B3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74B3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74B37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74B37"/>
    <w:pPr>
      <w:suppressLineNumbers w:val="0"/>
    </w:pPr>
  </w:style>
  <w:style w:type="paragraph" w:customStyle="1" w:styleId="DraftHeading3">
    <w:name w:val="Draft Heading 3"/>
    <w:basedOn w:val="Normal"/>
    <w:next w:val="Normal"/>
    <w:rsid w:val="00374B37"/>
    <w:pPr>
      <w:suppressLineNumbers w:val="0"/>
    </w:pPr>
  </w:style>
  <w:style w:type="paragraph" w:customStyle="1" w:styleId="DraftHeading4">
    <w:name w:val="Draft Heading 4"/>
    <w:basedOn w:val="Normal"/>
    <w:next w:val="Normal"/>
    <w:rsid w:val="00374B37"/>
    <w:pPr>
      <w:suppressLineNumbers w:val="0"/>
    </w:pPr>
  </w:style>
  <w:style w:type="paragraph" w:customStyle="1" w:styleId="DraftHeading5">
    <w:name w:val="Draft Heading 5"/>
    <w:basedOn w:val="Normal"/>
    <w:next w:val="Normal"/>
    <w:rsid w:val="00374B37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74B37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74B37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74B37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74B37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74B37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74B3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74B3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74B3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74B3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74B3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74B37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74B37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74B3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74B3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74B3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74B37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74B37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74B37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74B3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74B3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74B3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74B37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74B37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74B37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74B37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74B37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74B37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74B37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74B37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74B37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74B37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4B37"/>
    <w:rPr>
      <w:sz w:val="24"/>
      <w:lang w:eastAsia="en-US"/>
    </w:rPr>
  </w:style>
  <w:style w:type="paragraph" w:styleId="Revision">
    <w:name w:val="Revision"/>
    <w:hidden/>
    <w:uiPriority w:val="99"/>
    <w:semiHidden/>
    <w:rsid w:val="00CC6C9E"/>
    <w:rPr>
      <w:sz w:val="24"/>
      <w:lang w:eastAsia="en-US"/>
    </w:rPr>
  </w:style>
  <w:style w:type="paragraph" w:customStyle="1" w:styleId="SnglAmendment">
    <w:name w:val="SnglAmendment"/>
    <w:next w:val="Normal"/>
    <w:link w:val="SnglAmendmentChar"/>
    <w:rsid w:val="002433A1"/>
    <w:pPr>
      <w:spacing w:before="240"/>
      <w:ind w:left="850"/>
    </w:pPr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433A1"/>
    <w:rPr>
      <w:sz w:val="24"/>
      <w:lang w:eastAsia="en-US"/>
    </w:rPr>
  </w:style>
  <w:style w:type="character" w:customStyle="1" w:styleId="SnglAmendmentChar">
    <w:name w:val="SnglAmendment Char"/>
    <w:basedOn w:val="ListParagraphChar"/>
    <w:link w:val="SnglAmendment"/>
    <w:rsid w:val="002433A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24A93-DB09-4187-9D42-ACB3C73B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Outdoor Recreation Victoria Bill 2026</vt:lpstr>
    </vt:vector>
  </TitlesOfParts>
  <Manager>Information Systems</Manager>
  <Company>OCPC-VIC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Recreation Victoria Bill 2026</dc:title>
  <dc:subject>OCPC Word Template</dc:subject>
  <dc:creator>Stephanie Bing</dc:creator>
  <cp:keywords>Formats, House Amendments</cp:keywords>
  <dc:description>16/01/2026 (Prod)</dc:description>
  <cp:lastModifiedBy>Tom Mills</cp:lastModifiedBy>
  <cp:revision>2</cp:revision>
  <cp:lastPrinted>2026-06-16T05:03:00Z</cp:lastPrinted>
  <dcterms:created xsi:type="dcterms:W3CDTF">2026-06-18T01:42:00Z</dcterms:created>
  <dcterms:modified xsi:type="dcterms:W3CDTF">2026-06-18T01:42:00Z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608352</vt:i4>
  </property>
  <property fmtid="{D5CDD505-2E9C-101B-9397-08002B2CF9AE}" pid="10" name="DocSubFolderNumber">
    <vt:lpwstr>S25/1507</vt:lpwstr>
  </property>
</Properties>
</file>