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C9FF" w14:textId="77EC49CD" w:rsidR="00712B9B" w:rsidRDefault="00AD215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A71163A" w14:textId="07027BC6" w:rsidR="00712B9B" w:rsidRDefault="00AD215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REGULATORY LEGISLATION AMENDMENT (REFORM) BILL 2026</w:t>
      </w:r>
    </w:p>
    <w:p w14:paraId="7F6E79B2" w14:textId="19BE2C22" w:rsidR="00712B9B" w:rsidRDefault="00AD215C" w:rsidP="00AD215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C3F9E92" w14:textId="35FF39D6" w:rsidR="00712B9B" w:rsidRDefault="00AD215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JACLYN SYMES)</w:t>
      </w:r>
    </w:p>
    <w:bookmarkEnd w:id="3"/>
    <w:p w14:paraId="3FB31916" w14:textId="77777777" w:rsidR="006961E4" w:rsidRDefault="006961E4">
      <w:pPr>
        <w:tabs>
          <w:tab w:val="left" w:pos="3912"/>
          <w:tab w:val="left" w:pos="4423"/>
        </w:tabs>
      </w:pPr>
    </w:p>
    <w:p w14:paraId="54D636DC" w14:textId="291B6EFA" w:rsidR="008416AE" w:rsidRDefault="006F75F8" w:rsidP="00695DDD">
      <w:pPr>
        <w:pStyle w:val="SnglAmendment"/>
        <w:numPr>
          <w:ilvl w:val="0"/>
          <w:numId w:val="22"/>
        </w:numPr>
        <w:spacing w:before="120" w:after="200"/>
      </w:pPr>
      <w:bookmarkStart w:id="4" w:name="cpStart"/>
      <w:bookmarkEnd w:id="4"/>
      <w:r>
        <w:t>Clause 34, omit this clause.</w:t>
      </w:r>
    </w:p>
    <w:sectPr w:rsidR="008416AE" w:rsidSect="00AD2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6FDB" w14:textId="77777777" w:rsidR="00CE2909" w:rsidRDefault="00CE2909">
      <w:r>
        <w:separator/>
      </w:r>
    </w:p>
  </w:endnote>
  <w:endnote w:type="continuationSeparator" w:id="0">
    <w:p w14:paraId="51FE830A" w14:textId="77777777" w:rsidR="00CE2909" w:rsidRDefault="00CE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004E" w14:textId="77777777" w:rsidR="0038690A" w:rsidRDefault="0038690A" w:rsidP="00AD21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EF6F9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CE67" w14:textId="69BD228D" w:rsidR="00AD215C" w:rsidRDefault="00AD215C" w:rsidP="000919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919072" w14:textId="2280D35F" w:rsidR="00EB7B62" w:rsidRPr="00AD215C" w:rsidRDefault="00AD215C" w:rsidP="00AD215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D215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0EE3" w14:textId="0BBE04E3" w:rsidR="003A0472" w:rsidRPr="00DB51E7" w:rsidRDefault="00AD215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59B2" w14:textId="77777777" w:rsidR="00CE2909" w:rsidRDefault="00CE2909">
      <w:r>
        <w:separator/>
      </w:r>
    </w:p>
  </w:footnote>
  <w:footnote w:type="continuationSeparator" w:id="0">
    <w:p w14:paraId="0C44E889" w14:textId="77777777" w:rsidR="00CE2909" w:rsidRDefault="00CE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E267" w14:textId="77777777" w:rsidR="007F2BF7" w:rsidRDefault="007F2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19A3" w14:textId="7DED9003" w:rsidR="006F75F8" w:rsidRPr="00AD215C" w:rsidRDefault="00AD215C" w:rsidP="00AD215C">
    <w:pPr>
      <w:pStyle w:val="Header"/>
      <w:jc w:val="right"/>
    </w:pPr>
    <w:r w:rsidRPr="00AD215C">
      <w:t>JS87C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9FD0" w14:textId="6DEE75C8" w:rsidR="0038690A" w:rsidRPr="00AD215C" w:rsidRDefault="00AD215C" w:rsidP="00AD215C">
    <w:pPr>
      <w:pStyle w:val="Header"/>
      <w:jc w:val="right"/>
    </w:pPr>
    <w:r w:rsidRPr="00AD215C">
      <w:t>JS87C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B2551"/>
    <w:multiLevelType w:val="multilevel"/>
    <w:tmpl w:val="0D6C65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462AAE"/>
    <w:multiLevelType w:val="multilevel"/>
    <w:tmpl w:val="FBA2FD1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85D7EF6"/>
    <w:multiLevelType w:val="multilevel"/>
    <w:tmpl w:val="AF4A5F94"/>
    <w:lvl w:ilvl="0">
      <w:start w:val="1"/>
      <w:numFmt w:val="decimal"/>
      <w:lvlRestart w:val="0"/>
      <w:pStyle w:val="SnglAmendment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FE13F1A"/>
    <w:multiLevelType w:val="multilevel"/>
    <w:tmpl w:val="FBA2FD1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6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20"/>
  </w:num>
  <w:num w:numId="19" w16cid:durableId="1543059801">
    <w:abstractNumId w:val="4"/>
  </w:num>
  <w:num w:numId="20" w16cid:durableId="97410663">
    <w:abstractNumId w:val="18"/>
  </w:num>
  <w:num w:numId="21" w16cid:durableId="878131445">
    <w:abstractNumId w:val="5"/>
  </w:num>
  <w:num w:numId="22" w16cid:durableId="173888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9"/>
    <w:docVar w:name="vActTitle" w:val="Regulatory Legislation Amendment (Reform) Bill 2026"/>
    <w:docVar w:name="vBillNo" w:val="259"/>
    <w:docVar w:name="vBillTitle" w:val="Regulatory Legislation Amendment (Reform) Bill 2026"/>
    <w:docVar w:name="vDocumentType" w:val=".HOUSEAMEND"/>
    <w:docVar w:name="vDraftNo" w:val="0"/>
    <w:docVar w:name="vDraftVers" w:val="2"/>
    <w:docVar w:name="vDraftVersion" w:val="23648 - JS87C - Government (Ms SYMES) House Print"/>
    <w:docVar w:name="VersionNo" w:val="2"/>
    <w:docVar w:name="vFileName" w:val="601259GJSC.H"/>
    <w:docVar w:name="vFileVersion" w:val="C"/>
    <w:docVar w:name="vFinalisePrevVer" w:val="True"/>
    <w:docVar w:name="vGovNonGov" w:val="7"/>
    <w:docVar w:name="vHouseType" w:val="0"/>
    <w:docVar w:name="vILDNum" w:val="23648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59GJSC.H"/>
    <w:docVar w:name="vPrevMinisterID" w:val="277"/>
    <w:docVar w:name="vPrnOnSepLine" w:val="False"/>
    <w:docVar w:name="vSavedToLocal" w:val="No"/>
    <w:docVar w:name="vSecurityMarking" w:val="0"/>
    <w:docVar w:name="vSeqNum" w:val="JS87C"/>
    <w:docVar w:name="vSession" w:val="1"/>
    <w:docVar w:name="vTRIMFileName" w:val="23648 - JS87C - Government (Ms SYMES) House Print"/>
    <w:docVar w:name="vTRIMRecordNumber" w:val="D26/7960[v2]"/>
    <w:docVar w:name="vTxtAfterIndex" w:val="-1"/>
    <w:docVar w:name="vTxtBefore" w:val="Amendments to be proposed in Committee by"/>
    <w:docVar w:name="vTxtBeforeIndex" w:val="3"/>
    <w:docVar w:name="vVersionDate" w:val="1/4/2026"/>
    <w:docVar w:name="vYear" w:val="2026"/>
  </w:docVars>
  <w:rsids>
    <w:rsidRoot w:val="006F75F8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11C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070C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0199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404F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08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05C6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35CE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18A6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5DDD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75F8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2BF7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215C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799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2909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4BE2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E1F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FFEF0"/>
  <w15:docId w15:val="{A26B3559-6E37-4123-A71F-788C201B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15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D215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D215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D215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D215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D215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D215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D215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D215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D215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D215C"/>
    <w:pPr>
      <w:ind w:left="1871"/>
    </w:pPr>
  </w:style>
  <w:style w:type="paragraph" w:customStyle="1" w:styleId="Normal-Draft">
    <w:name w:val="Normal - Draft"/>
    <w:rsid w:val="00AD21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D215C"/>
    <w:pPr>
      <w:ind w:left="2381"/>
    </w:pPr>
  </w:style>
  <w:style w:type="paragraph" w:customStyle="1" w:styleId="AmendBody3">
    <w:name w:val="Amend. Body 3"/>
    <w:basedOn w:val="Normal-Draft"/>
    <w:next w:val="Normal"/>
    <w:rsid w:val="00AD215C"/>
    <w:pPr>
      <w:ind w:left="2892"/>
    </w:pPr>
  </w:style>
  <w:style w:type="paragraph" w:customStyle="1" w:styleId="AmendBody4">
    <w:name w:val="Amend. Body 4"/>
    <w:basedOn w:val="Normal-Draft"/>
    <w:next w:val="Normal"/>
    <w:rsid w:val="00AD215C"/>
    <w:pPr>
      <w:ind w:left="3402"/>
    </w:pPr>
  </w:style>
  <w:style w:type="paragraph" w:styleId="Header">
    <w:name w:val="header"/>
    <w:basedOn w:val="Normal"/>
    <w:rsid w:val="00AD21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D215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D215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D215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D215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D215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D215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D215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D215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D215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D215C"/>
    <w:pPr>
      <w:suppressLineNumbers w:val="0"/>
    </w:pPr>
  </w:style>
  <w:style w:type="paragraph" w:customStyle="1" w:styleId="BodyParagraph">
    <w:name w:val="Body Paragraph"/>
    <w:next w:val="Normal"/>
    <w:rsid w:val="00AD215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D215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D215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D215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D215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D21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D215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D215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D215C"/>
    <w:rPr>
      <w:caps w:val="0"/>
    </w:rPr>
  </w:style>
  <w:style w:type="paragraph" w:customStyle="1" w:styleId="Normal-Schedule">
    <w:name w:val="Normal - Schedule"/>
    <w:rsid w:val="00AD215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D215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D215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D215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D21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D215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D215C"/>
  </w:style>
  <w:style w:type="paragraph" w:customStyle="1" w:styleId="Penalty">
    <w:name w:val="Penalty"/>
    <w:next w:val="Normal"/>
    <w:rsid w:val="00AD215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D215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D215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D215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D215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D215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D215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D215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D215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D215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D215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D215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D215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D215C"/>
    <w:pPr>
      <w:suppressLineNumbers w:val="0"/>
    </w:pPr>
  </w:style>
  <w:style w:type="paragraph" w:customStyle="1" w:styleId="AutoNumber">
    <w:name w:val="Auto Number"/>
    <w:rsid w:val="00AD215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D215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D215C"/>
    <w:rPr>
      <w:vertAlign w:val="superscript"/>
    </w:rPr>
  </w:style>
  <w:style w:type="paragraph" w:styleId="EndnoteText">
    <w:name w:val="endnote text"/>
    <w:basedOn w:val="Normal"/>
    <w:semiHidden/>
    <w:rsid w:val="00AD215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D215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D215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D215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D215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D215C"/>
    <w:pPr>
      <w:spacing w:after="120"/>
      <w:jc w:val="center"/>
    </w:pPr>
  </w:style>
  <w:style w:type="paragraph" w:styleId="MacroText">
    <w:name w:val="macro"/>
    <w:semiHidden/>
    <w:rsid w:val="00AD21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D21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D21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D21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D21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D215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D215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D21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D21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D21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D215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D215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D215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D215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D215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D215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D215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D215C"/>
    <w:pPr>
      <w:suppressLineNumbers w:val="0"/>
    </w:pPr>
  </w:style>
  <w:style w:type="paragraph" w:customStyle="1" w:styleId="DraftHeading3">
    <w:name w:val="Draft Heading 3"/>
    <w:basedOn w:val="Normal"/>
    <w:next w:val="Normal"/>
    <w:rsid w:val="00AD215C"/>
    <w:pPr>
      <w:suppressLineNumbers w:val="0"/>
    </w:pPr>
  </w:style>
  <w:style w:type="paragraph" w:customStyle="1" w:styleId="DraftHeading4">
    <w:name w:val="Draft Heading 4"/>
    <w:basedOn w:val="Normal"/>
    <w:next w:val="Normal"/>
    <w:rsid w:val="00AD215C"/>
    <w:pPr>
      <w:suppressLineNumbers w:val="0"/>
    </w:pPr>
  </w:style>
  <w:style w:type="paragraph" w:customStyle="1" w:styleId="DraftHeading5">
    <w:name w:val="Draft Heading 5"/>
    <w:basedOn w:val="Normal"/>
    <w:next w:val="Normal"/>
    <w:rsid w:val="00AD215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D215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D215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D215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D215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D215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D21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D21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D21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D21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D215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D215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D215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D21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D21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D215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D215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D215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D215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D21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D21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D215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D215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D215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D215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D215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D215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D215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D215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D215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D215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AD215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215C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695DDD"/>
    <w:pPr>
      <w:numPr>
        <w:numId w:val="20"/>
      </w:numPr>
      <w:tabs>
        <w:tab w:val="clear" w:pos="850"/>
      </w:tabs>
      <w:spacing w:before="240"/>
      <w:ind w:firstLine="0"/>
    </w:pPr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5DDD"/>
    <w:rPr>
      <w:sz w:val="24"/>
      <w:lang w:eastAsia="en-US"/>
    </w:rPr>
  </w:style>
  <w:style w:type="character" w:customStyle="1" w:styleId="SnglAmendmentChar">
    <w:name w:val="SnglAmendment Char"/>
    <w:basedOn w:val="ListParagraphChar"/>
    <w:link w:val="SnglAmendment"/>
    <w:rsid w:val="00695D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45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Legislation Amendment (Reform) Bill 2026</dc:title>
  <dc:subject>OCPC Word Template</dc:subject>
  <dc:creator/>
  <cp:keywords>Formats, House Amendments</cp:keywords>
  <dc:description>16/01/2026 (Prod)</dc:description>
  <cp:lastModifiedBy>Tom Mills</cp:lastModifiedBy>
  <cp:revision>2</cp:revision>
  <cp:lastPrinted>2026-04-01T05:22:00Z</cp:lastPrinted>
  <dcterms:created xsi:type="dcterms:W3CDTF">2026-04-01T05:19:00Z</dcterms:created>
  <dcterms:modified xsi:type="dcterms:W3CDTF">2026-04-01T05:25:00Z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585474</vt:i4>
  </property>
  <property fmtid="{D5CDD505-2E9C-101B-9397-08002B2CF9AE}" pid="10" name="DocSubFolderNumber">
    <vt:lpwstr>S24/2742</vt:lpwstr>
  </property>
</Properties>
</file>