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67CB" w14:textId="17F6572A" w:rsidR="00712B9B" w:rsidRDefault="00260E3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0E2C2F1" w14:textId="5CE3D663" w:rsidR="00712B9B" w:rsidRDefault="00260E3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AMENDMENT BILL 2025</w:t>
      </w:r>
    </w:p>
    <w:p w14:paraId="5B7D47DC" w14:textId="59CEF37C" w:rsidR="00712B9B" w:rsidRDefault="00260E3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 to be proposed in Committee by JACLYN SYMES)</w:t>
      </w:r>
    </w:p>
    <w:bookmarkEnd w:id="2"/>
    <w:p w14:paraId="703AA034" w14:textId="77777777" w:rsidR="006961E4" w:rsidRDefault="006961E4">
      <w:pPr>
        <w:tabs>
          <w:tab w:val="left" w:pos="3912"/>
          <w:tab w:val="left" w:pos="4423"/>
        </w:tabs>
      </w:pPr>
    </w:p>
    <w:p w14:paraId="1420F091" w14:textId="4FD33D9E" w:rsidR="008416AE" w:rsidRDefault="006A0BEE" w:rsidP="006A0BEE">
      <w:pPr>
        <w:pStyle w:val="ListParagraph"/>
        <w:numPr>
          <w:ilvl w:val="0"/>
          <w:numId w:val="20"/>
        </w:numPr>
      </w:pPr>
      <w:bookmarkStart w:id="3" w:name="cpStart"/>
      <w:bookmarkEnd w:id="3"/>
      <w:r>
        <w:t xml:space="preserve">Clause 92, page </w:t>
      </w:r>
      <w:r w:rsidR="0007480A">
        <w:t>53</w:t>
      </w:r>
      <w:r>
        <w:t xml:space="preserve">, lines 1 to </w:t>
      </w:r>
      <w:r w:rsidR="0007480A">
        <w:t>12</w:t>
      </w:r>
      <w:r>
        <w:t>, omit all words and expressions on these lines and insert—</w:t>
      </w:r>
    </w:p>
    <w:p w14:paraId="251801E2" w14:textId="3A682066" w:rsidR="006A0BEE" w:rsidRDefault="006A0BEE" w:rsidP="006A0BEE">
      <w:pPr>
        <w:pStyle w:val="AmendHeading1"/>
        <w:tabs>
          <w:tab w:val="right" w:pos="1701"/>
        </w:tabs>
        <w:ind w:left="1871" w:hanging="1871"/>
      </w:pPr>
      <w:r>
        <w:tab/>
      </w:r>
      <w:r w:rsidRPr="006A0BEE">
        <w:t>'(d)</w:t>
      </w:r>
      <w:r>
        <w:tab/>
        <w:t xml:space="preserve">for the definition of </w:t>
      </w:r>
      <w:r w:rsidRPr="00F95731">
        <w:rPr>
          <w:b/>
          <w:bCs/>
          <w:i/>
          <w:iCs/>
        </w:rPr>
        <w:t>political expenditure</w:t>
      </w:r>
      <w:r>
        <w:t xml:space="preserve"> </w:t>
      </w:r>
      <w:r w:rsidRPr="006A0BEE">
        <w:rPr>
          <w:b/>
          <w:bCs/>
        </w:rPr>
        <w:t>substitute</w:t>
      </w:r>
      <w:r>
        <w:t>—</w:t>
      </w:r>
    </w:p>
    <w:p w14:paraId="3E55CB89" w14:textId="049FA177" w:rsidR="006A0BEE" w:rsidRDefault="006A0BEE" w:rsidP="006A0BEE">
      <w:pPr>
        <w:pStyle w:val="AmendDefinition1"/>
      </w:pPr>
      <w:r>
        <w:t>"</w:t>
      </w:r>
      <w:r w:rsidRPr="006A0BEE">
        <w:rPr>
          <w:b/>
          <w:bCs/>
          <w:i/>
          <w:iCs/>
        </w:rPr>
        <w:t>political expenditure</w:t>
      </w:r>
      <w:r>
        <w:t>—</w:t>
      </w:r>
    </w:p>
    <w:p w14:paraId="1AE53808" w14:textId="77777777" w:rsidR="006A0BEE" w:rsidRDefault="006A0BEE" w:rsidP="006A0BEE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AE0429">
        <w:rPr>
          <w:lang w:val="en-US"/>
        </w:rPr>
        <w:t>(a)</w:t>
      </w:r>
      <w:r>
        <w:rPr>
          <w:lang w:val="en-US"/>
        </w:rPr>
        <w:tab/>
        <w:t>means any expenditure for the dominant purpose of directing how a person should vote at an election, by promoting or opposing—</w:t>
      </w:r>
    </w:p>
    <w:p w14:paraId="66A34580" w14:textId="1B26F9D4" w:rsidR="006A0BEE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</w:t>
      </w:r>
      <w:proofErr w:type="spellStart"/>
      <w:r w:rsidRPr="006A0BEE">
        <w:rPr>
          <w:lang w:val="en-US"/>
        </w:rPr>
        <w:t>i</w:t>
      </w:r>
      <w:proofErr w:type="spellEnd"/>
      <w:r w:rsidRPr="006A0BEE">
        <w:rPr>
          <w:lang w:val="en-US"/>
        </w:rPr>
        <w:t>)</w:t>
      </w:r>
      <w:r w:rsidRPr="00255CD7">
        <w:rPr>
          <w:lang w:val="en-US"/>
        </w:rPr>
        <w:tab/>
      </w:r>
      <w:r>
        <w:rPr>
          <w:lang w:val="en-US"/>
        </w:rPr>
        <w:t>the election of any candidate at the election; or</w:t>
      </w:r>
    </w:p>
    <w:p w14:paraId="20AE267E" w14:textId="23A46D63" w:rsidR="006A0BEE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(ii)</w:t>
      </w:r>
      <w:r w:rsidRPr="00255CD7">
        <w:rPr>
          <w:lang w:val="en-US"/>
        </w:rPr>
        <w:tab/>
      </w:r>
      <w:r>
        <w:rPr>
          <w:lang w:val="en-US"/>
        </w:rPr>
        <w:t>a registered political party; or</w:t>
      </w:r>
    </w:p>
    <w:p w14:paraId="5407699E" w14:textId="4BA44963" w:rsidR="006A0BEE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(iii)</w:t>
      </w:r>
      <w:r w:rsidRPr="00512CA7">
        <w:rPr>
          <w:lang w:val="en-US"/>
        </w:rPr>
        <w:tab/>
      </w:r>
      <w:r>
        <w:rPr>
          <w:lang w:val="en-US"/>
        </w:rPr>
        <w:t>an elected member; but</w:t>
      </w:r>
    </w:p>
    <w:p w14:paraId="3B6BB4EE" w14:textId="56E3CF8A" w:rsidR="006A0BEE" w:rsidRDefault="006A0BEE" w:rsidP="006A0BEE">
      <w:pPr>
        <w:pStyle w:val="AmendHeading3"/>
        <w:tabs>
          <w:tab w:val="right" w:pos="2778"/>
        </w:tabs>
        <w:ind w:left="2891" w:hanging="2891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(b)</w:t>
      </w:r>
      <w:r w:rsidRPr="00512CA7">
        <w:rPr>
          <w:lang w:val="en-US"/>
        </w:rPr>
        <w:tab/>
      </w:r>
      <w:r>
        <w:rPr>
          <w:lang w:val="en-US"/>
        </w:rPr>
        <w:t>does not include—</w:t>
      </w:r>
    </w:p>
    <w:p w14:paraId="2E08E2D5" w14:textId="144B6E75" w:rsidR="006A0BEE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</w:t>
      </w:r>
      <w:proofErr w:type="spellStart"/>
      <w:r w:rsidRPr="006A0BEE">
        <w:rPr>
          <w:lang w:val="en-US"/>
        </w:rPr>
        <w:t>i</w:t>
      </w:r>
      <w:proofErr w:type="spellEnd"/>
      <w:r w:rsidRPr="006A0BEE">
        <w:rPr>
          <w:lang w:val="en-US"/>
        </w:rPr>
        <w:t>)</w:t>
      </w:r>
      <w:r w:rsidRPr="009D61B4">
        <w:rPr>
          <w:lang w:val="en-US"/>
        </w:rPr>
        <w:tab/>
      </w:r>
      <w:r>
        <w:rPr>
          <w:lang w:val="en-US"/>
        </w:rPr>
        <w:t xml:space="preserve">expenditure incurred by an associated entity or </w:t>
      </w:r>
      <w:proofErr w:type="gramStart"/>
      <w:r>
        <w:rPr>
          <w:lang w:val="en-US"/>
        </w:rPr>
        <w:t>third party</w:t>
      </w:r>
      <w:proofErr w:type="gramEnd"/>
      <w:r>
        <w:rPr>
          <w:lang w:val="en-US"/>
        </w:rPr>
        <w:t xml:space="preserve"> campaigner or any material that is published, aired or otherwise disseminated outside of the election campaigning period, unless the material refers to—</w:t>
      </w:r>
    </w:p>
    <w:p w14:paraId="25F2CD16" w14:textId="548F1C08" w:rsidR="006A0BEE" w:rsidRDefault="006A0BEE" w:rsidP="006A0BEE">
      <w:pPr>
        <w:pStyle w:val="AmendHeading5"/>
        <w:tabs>
          <w:tab w:val="clear" w:pos="720"/>
          <w:tab w:val="right" w:pos="3798"/>
        </w:tabs>
        <w:ind w:left="3912" w:hanging="3912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(A)</w:t>
      </w:r>
      <w:r w:rsidRPr="009D61B4">
        <w:rPr>
          <w:lang w:val="en-US"/>
        </w:rPr>
        <w:tab/>
      </w:r>
      <w:r>
        <w:rPr>
          <w:lang w:val="en-US"/>
        </w:rPr>
        <w:t>a candidate or a registered political party; and</w:t>
      </w:r>
    </w:p>
    <w:p w14:paraId="6EB2984F" w14:textId="2B78FAD8" w:rsidR="006A0BEE" w:rsidRDefault="006A0BEE" w:rsidP="006A0BEE">
      <w:pPr>
        <w:pStyle w:val="AmendHeading5"/>
        <w:tabs>
          <w:tab w:val="clear" w:pos="720"/>
          <w:tab w:val="right" w:pos="3798"/>
        </w:tabs>
        <w:ind w:left="3912" w:hanging="3912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(B)</w:t>
      </w:r>
      <w:r>
        <w:rPr>
          <w:lang w:val="en-US"/>
        </w:rPr>
        <w:tab/>
        <w:t>how a person should vote at an election; or</w:t>
      </w:r>
    </w:p>
    <w:p w14:paraId="692E1EAB" w14:textId="701F4121" w:rsidR="006A0BEE" w:rsidRDefault="006A0BEE" w:rsidP="006A0BEE">
      <w:pPr>
        <w:pStyle w:val="AmendHeading4"/>
        <w:tabs>
          <w:tab w:val="clear" w:pos="720"/>
          <w:tab w:val="right" w:pos="3288"/>
        </w:tabs>
        <w:ind w:left="3402" w:hanging="3402"/>
        <w:rPr>
          <w:lang w:val="en-US"/>
        </w:rPr>
      </w:pPr>
      <w:r>
        <w:rPr>
          <w:lang w:val="en-US"/>
        </w:rPr>
        <w:tab/>
      </w:r>
      <w:r w:rsidRPr="006A0BEE">
        <w:rPr>
          <w:lang w:val="en-US"/>
        </w:rPr>
        <w:t>(ii)</w:t>
      </w:r>
      <w:r>
        <w:rPr>
          <w:lang w:val="en-US"/>
        </w:rPr>
        <w:tab/>
        <w:t>expenditure for which a registered political party, elected member, group or candidate is entitled to any credit, rebate, refund, reimbursement or other kind of reduction in tax liability under any law;".'.</w:t>
      </w:r>
    </w:p>
    <w:sectPr w:rsidR="006A0BEE" w:rsidSect="00260E3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DD4A" w14:textId="77777777" w:rsidR="00E61F64" w:rsidRDefault="00E61F64">
      <w:r>
        <w:separator/>
      </w:r>
    </w:p>
  </w:endnote>
  <w:endnote w:type="continuationSeparator" w:id="0">
    <w:p w14:paraId="0F265AF4" w14:textId="77777777" w:rsidR="00E61F64" w:rsidRDefault="00E6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65DA" w14:textId="77777777" w:rsidR="0038690A" w:rsidRDefault="0038690A" w:rsidP="00260E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2D7E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1F32" w14:textId="12BAAF04" w:rsidR="0007480A" w:rsidRDefault="0007480A" w:rsidP="00260E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0122FC" w14:textId="47CE9BDC" w:rsidR="00EB7B62" w:rsidRPr="0007480A" w:rsidRDefault="0007480A" w:rsidP="0007480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7480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00E0" w14:textId="55639B4B" w:rsidR="003A0472" w:rsidRPr="00DB51E7" w:rsidRDefault="00260E36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B8C2" w14:textId="77777777" w:rsidR="00E61F64" w:rsidRDefault="00E61F64">
      <w:r>
        <w:separator/>
      </w:r>
    </w:p>
  </w:footnote>
  <w:footnote w:type="continuationSeparator" w:id="0">
    <w:p w14:paraId="68ECE7DC" w14:textId="77777777" w:rsidR="00E61F64" w:rsidRDefault="00E6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B31" w14:textId="7AAEC460" w:rsidR="006A0BEE" w:rsidRPr="00260E36" w:rsidRDefault="00260E36" w:rsidP="00260E36">
    <w:pPr>
      <w:pStyle w:val="Header"/>
      <w:jc w:val="right"/>
    </w:pPr>
    <w:r w:rsidRPr="00260E36">
      <w:t>JS73C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0D85" w14:textId="496935A8" w:rsidR="0038690A" w:rsidRPr="00260E36" w:rsidRDefault="00260E36" w:rsidP="00260E36">
    <w:pPr>
      <w:pStyle w:val="Header"/>
      <w:jc w:val="right"/>
    </w:pPr>
    <w:r w:rsidRPr="00260E36">
      <w:t>JS73C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6BF6"/>
    <w:multiLevelType w:val="multilevel"/>
    <w:tmpl w:val="BC02472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FB618E"/>
    <w:multiLevelType w:val="multilevel"/>
    <w:tmpl w:val="BC02472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1434744989">
    <w:abstractNumId w:val="11"/>
  </w:num>
  <w:num w:numId="20" w16cid:durableId="152640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8"/>
    <w:docVar w:name="vActTitle" w:val="Electoral Amendment Bill 2026"/>
    <w:docVar w:name="vBillNo" w:val="238"/>
    <w:docVar w:name="vBillTitle" w:val="Electoral Amendment Bill 2025"/>
    <w:docVar w:name="vDocumentType" w:val=".HOUSEAMEND"/>
    <w:docVar w:name="vDraftNo" w:val="0"/>
    <w:docVar w:name="vDraftVers" w:val="2"/>
    <w:docVar w:name="vDraftVersion" w:val="23626 - JS73C - Government (Ms SYMES) House Print"/>
    <w:docVar w:name="VersionNo" w:val="2"/>
    <w:docVar w:name="vFileName" w:val="23626 - JS73C - Government (Ms SYMES) House Print"/>
    <w:docVar w:name="vFinalisePrevVer" w:val="True"/>
    <w:docVar w:name="vGovNonGov" w:val="7"/>
    <w:docVar w:name="vHouseType" w:val="2"/>
    <w:docVar w:name="vILDNum" w:val="23626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10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23626 - JS73C - Government (Ms SYMES) House Print"/>
    <w:docVar w:name="vPrevMinisterID" w:val="277"/>
    <w:docVar w:name="vPrnOnSepLine" w:val="False"/>
    <w:docVar w:name="vSavedToLocal" w:val="No"/>
    <w:docVar w:name="vSecurityMarking" w:val="0"/>
    <w:docVar w:name="vSeqNum" w:val="JS73C"/>
    <w:docVar w:name="vSession" w:val="1"/>
    <w:docVar w:name="vTRIMFileName" w:val="23626 - JS73C - Government (Ms SYMES) House Print"/>
    <w:docVar w:name="vTRIMRecordNumber" w:val="D26/4699[v3]"/>
    <w:docVar w:name="vTxtAfterIndex" w:val="-1"/>
    <w:docVar w:name="vTxtBefore" w:val="Amendment to be proposed in Committee by"/>
    <w:docVar w:name="vTxtBeforeIndex" w:val="-1"/>
    <w:docVar w:name="vVersionDate" w:val="13/3/2026"/>
    <w:docVar w:name="vYear" w:val="2026"/>
  </w:docVars>
  <w:rsids>
    <w:rsidRoot w:val="006A0BEE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80A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69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4BDB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D68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1DD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0610"/>
    <w:rsid w:val="00260E36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A0BEE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216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126F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4405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72E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29B1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1F64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10CC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176F"/>
    <w:rsid w:val="00F44604"/>
    <w:rsid w:val="00F44C24"/>
    <w:rsid w:val="00F44F40"/>
    <w:rsid w:val="00F45E08"/>
    <w:rsid w:val="00F478DF"/>
    <w:rsid w:val="00F50A9D"/>
    <w:rsid w:val="00F60068"/>
    <w:rsid w:val="00F6247D"/>
    <w:rsid w:val="00F6373A"/>
    <w:rsid w:val="00F655E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573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06CE3"/>
  <w15:docId w15:val="{1F3596FD-EB49-42FC-9770-652FA12D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E3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60E3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60E3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60E3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60E3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60E3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60E3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60E3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60E3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60E3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60E36"/>
    <w:pPr>
      <w:ind w:left="1871"/>
    </w:pPr>
  </w:style>
  <w:style w:type="paragraph" w:customStyle="1" w:styleId="Normal-Draft">
    <w:name w:val="Normal - Draft"/>
    <w:rsid w:val="00260E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60E36"/>
    <w:pPr>
      <w:ind w:left="2381"/>
    </w:pPr>
  </w:style>
  <w:style w:type="paragraph" w:customStyle="1" w:styleId="AmendBody3">
    <w:name w:val="Amend. Body 3"/>
    <w:basedOn w:val="Normal-Draft"/>
    <w:next w:val="Normal"/>
    <w:rsid w:val="00260E36"/>
    <w:pPr>
      <w:ind w:left="2892"/>
    </w:pPr>
  </w:style>
  <w:style w:type="paragraph" w:customStyle="1" w:styleId="AmendBody4">
    <w:name w:val="Amend. Body 4"/>
    <w:basedOn w:val="Normal-Draft"/>
    <w:next w:val="Normal"/>
    <w:rsid w:val="00260E36"/>
    <w:pPr>
      <w:ind w:left="3402"/>
    </w:pPr>
  </w:style>
  <w:style w:type="paragraph" w:styleId="Header">
    <w:name w:val="header"/>
    <w:basedOn w:val="Normal"/>
    <w:rsid w:val="00260E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0E3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60E3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60E3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60E3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60E3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60E3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60E36"/>
    <w:pPr>
      <w:suppressLineNumbers w:val="0"/>
    </w:pPr>
  </w:style>
  <w:style w:type="paragraph" w:customStyle="1" w:styleId="AmendHeading3">
    <w:name w:val="Amend. Heading 3"/>
    <w:basedOn w:val="Normal"/>
    <w:next w:val="Normal"/>
    <w:link w:val="AmendHeading3Char"/>
    <w:rsid w:val="00260E3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60E3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60E36"/>
    <w:pPr>
      <w:suppressLineNumbers w:val="0"/>
    </w:pPr>
  </w:style>
  <w:style w:type="paragraph" w:customStyle="1" w:styleId="BodyParagraph">
    <w:name w:val="Body Paragraph"/>
    <w:next w:val="Normal"/>
    <w:rsid w:val="00260E3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60E3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60E3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60E3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60E3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60E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60E3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60E3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60E36"/>
    <w:rPr>
      <w:caps w:val="0"/>
    </w:rPr>
  </w:style>
  <w:style w:type="paragraph" w:customStyle="1" w:styleId="Normal-Schedule">
    <w:name w:val="Normal - Schedule"/>
    <w:rsid w:val="00260E3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60E3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60E3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60E3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60E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60E3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60E36"/>
  </w:style>
  <w:style w:type="paragraph" w:customStyle="1" w:styleId="Penalty">
    <w:name w:val="Penalty"/>
    <w:next w:val="Normal"/>
    <w:rsid w:val="00260E3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60E3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60E3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60E3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60E3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60E3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60E3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60E3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60E3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60E3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60E3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60E3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60E3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60E36"/>
    <w:pPr>
      <w:suppressLineNumbers w:val="0"/>
    </w:pPr>
  </w:style>
  <w:style w:type="paragraph" w:customStyle="1" w:styleId="AutoNumber">
    <w:name w:val="Auto Number"/>
    <w:rsid w:val="00260E3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60E3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60E36"/>
    <w:rPr>
      <w:vertAlign w:val="superscript"/>
    </w:rPr>
  </w:style>
  <w:style w:type="paragraph" w:styleId="EndnoteText">
    <w:name w:val="endnote text"/>
    <w:basedOn w:val="Normal"/>
    <w:semiHidden/>
    <w:rsid w:val="00260E3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60E3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60E3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60E3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60E3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60E36"/>
    <w:pPr>
      <w:spacing w:after="120"/>
      <w:jc w:val="center"/>
    </w:pPr>
  </w:style>
  <w:style w:type="paragraph" w:styleId="MacroText">
    <w:name w:val="macro"/>
    <w:semiHidden/>
    <w:rsid w:val="00260E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60E3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60E3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60E3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60E3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60E3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60E3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60E3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60E3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60E36"/>
    <w:pPr>
      <w:suppressLineNumbers w:val="0"/>
    </w:pPr>
  </w:style>
  <w:style w:type="paragraph" w:customStyle="1" w:styleId="DraftHeading3">
    <w:name w:val="Draft Heading 3"/>
    <w:basedOn w:val="Normal"/>
    <w:next w:val="Normal"/>
    <w:rsid w:val="00260E36"/>
    <w:pPr>
      <w:suppressLineNumbers w:val="0"/>
    </w:pPr>
  </w:style>
  <w:style w:type="paragraph" w:customStyle="1" w:styleId="DraftHeading4">
    <w:name w:val="Draft Heading 4"/>
    <w:basedOn w:val="Normal"/>
    <w:next w:val="Normal"/>
    <w:rsid w:val="00260E36"/>
    <w:pPr>
      <w:suppressLineNumbers w:val="0"/>
    </w:pPr>
  </w:style>
  <w:style w:type="paragraph" w:customStyle="1" w:styleId="DraftHeading5">
    <w:name w:val="Draft Heading 5"/>
    <w:basedOn w:val="Normal"/>
    <w:next w:val="Normal"/>
    <w:rsid w:val="00260E3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60E3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60E3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60E3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60E3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60E3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60E3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60E3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60E3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60E3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60E3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60E3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60E3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60E3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60E3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60E3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60E3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60E3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60E3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60E3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60E3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60E3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0E36"/>
    <w:rPr>
      <w:sz w:val="24"/>
      <w:lang w:eastAsia="en-US"/>
    </w:rPr>
  </w:style>
  <w:style w:type="character" w:customStyle="1" w:styleId="AmendHeading3Char">
    <w:name w:val="Amend. Heading 3 Char"/>
    <w:basedOn w:val="DefaultParagraphFont"/>
    <w:link w:val="AmendHeading3"/>
    <w:rsid w:val="006A0BE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5</TotalTime>
  <Pages>1</Pages>
  <Words>174</Words>
  <Characters>917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Bill 2025</dc:title>
  <dc:subject>OCPC Word Template</dc:subject>
  <dc:creator>Catherine Schipano</dc:creator>
  <cp:keywords>Formats, House Amendments</cp:keywords>
  <dc:description>16/01/2026 (Prod)</dc:description>
  <cp:lastModifiedBy>Tom Mills</cp:lastModifiedBy>
  <cp:revision>4</cp:revision>
  <cp:lastPrinted>2026-03-15T22:18:00Z</cp:lastPrinted>
  <dcterms:created xsi:type="dcterms:W3CDTF">2026-03-15T22:03:00Z</dcterms:created>
  <dcterms:modified xsi:type="dcterms:W3CDTF">2026-03-15T22:20:00Z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585138</vt:i4>
  </property>
  <property fmtid="{D5CDD505-2E9C-101B-9397-08002B2CF9AE}" pid="10" name="DocSubFolderNumber">
    <vt:lpwstr>S24/2507</vt:lpwstr>
  </property>
</Properties>
</file>