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9BAF" w14:textId="13F21118" w:rsidR="00712B9B" w:rsidRDefault="00671FD2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26D37BAA" w14:textId="6BCFCEB8" w:rsidR="00712B9B" w:rsidRDefault="00671FD2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ELECTORAL AMENDMENT BILL 2025</w:t>
      </w:r>
    </w:p>
    <w:p w14:paraId="0B3C7942" w14:textId="0CBC7834" w:rsidR="00712B9B" w:rsidRDefault="00671FD2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(Amendments and New Clause to be proposed in Committee by EVAN MULHOLLAND)</w:t>
      </w:r>
    </w:p>
    <w:bookmarkEnd w:id="2"/>
    <w:p w14:paraId="2A048C01" w14:textId="77777777" w:rsidR="006961E4" w:rsidRDefault="006961E4">
      <w:pPr>
        <w:tabs>
          <w:tab w:val="left" w:pos="3912"/>
          <w:tab w:val="left" w:pos="4423"/>
        </w:tabs>
      </w:pPr>
    </w:p>
    <w:p w14:paraId="1DA76525" w14:textId="77777777" w:rsidR="003B5ADF" w:rsidRPr="003B5ADF" w:rsidRDefault="003B5ADF" w:rsidP="003B5ADF">
      <w:bookmarkStart w:id="3" w:name="cpStart"/>
      <w:bookmarkEnd w:id="3"/>
      <w:r w:rsidRPr="003B5ADF">
        <w:t>1.</w:t>
      </w:r>
      <w:r w:rsidRPr="003B5ADF">
        <w:tab/>
        <w:t>Clause 1, lines 9 to 11, omit all words and expressions on these lines.</w:t>
      </w:r>
    </w:p>
    <w:p w14:paraId="51A2F009" w14:textId="6109498B" w:rsidR="003B5ADF" w:rsidRPr="003B5ADF" w:rsidRDefault="007B5F48" w:rsidP="002A5199">
      <w:r>
        <w:t>2</w:t>
      </w:r>
      <w:r w:rsidR="003B5ADF" w:rsidRPr="003B5ADF">
        <w:t>.</w:t>
      </w:r>
      <w:r w:rsidR="003B5ADF" w:rsidRPr="003B5ADF">
        <w:tab/>
      </w:r>
      <w:r w:rsidR="003B5ADF" w:rsidRPr="003B5ADF">
        <w:tab/>
      </w:r>
      <w:r w:rsidR="00E50A65">
        <w:tab/>
      </w:r>
      <w:r w:rsidR="00E50A65">
        <w:tab/>
      </w:r>
      <w:r w:rsidR="00E50A65">
        <w:tab/>
      </w:r>
      <w:r w:rsidR="00E50A65">
        <w:tab/>
      </w:r>
      <w:r w:rsidR="00E50A65">
        <w:tab/>
      </w:r>
      <w:r w:rsidR="00E50A65">
        <w:tab/>
      </w:r>
      <w:r w:rsidR="00E50A65">
        <w:tab/>
      </w:r>
      <w:r w:rsidR="00E50A65">
        <w:tab/>
      </w:r>
      <w:r w:rsidR="00E50A65">
        <w:tab/>
      </w:r>
      <w:r w:rsidR="00E50A65">
        <w:tab/>
      </w:r>
      <w:r w:rsidR="00E50A65">
        <w:tab/>
      </w:r>
      <w:r w:rsidR="00E50A65">
        <w:tab/>
      </w:r>
      <w:r w:rsidR="00E50A65">
        <w:tab/>
      </w:r>
      <w:r w:rsidR="00E50A65">
        <w:tab/>
      </w:r>
      <w:r w:rsidR="002A5199">
        <w:tab/>
      </w:r>
      <w:r w:rsidR="002A5199">
        <w:tab/>
      </w:r>
      <w:r w:rsidR="002A5199">
        <w:tab/>
      </w:r>
      <w:r w:rsidR="003B5ADF" w:rsidRPr="003B5ADF">
        <w:t>Clause 10, omit this clause.</w:t>
      </w:r>
    </w:p>
    <w:p w14:paraId="72DF6C2C" w14:textId="52DB66C4" w:rsidR="003B5ADF" w:rsidRPr="003B5ADF" w:rsidRDefault="007B5F48" w:rsidP="003B5ADF">
      <w:r>
        <w:t>3</w:t>
      </w:r>
      <w:r w:rsidR="003B5ADF" w:rsidRPr="003B5ADF">
        <w:t>.</w:t>
      </w:r>
      <w:r w:rsidR="003B5ADF" w:rsidRPr="003B5ADF">
        <w:tab/>
        <w:t>Clause 47, omit this clause.</w:t>
      </w:r>
    </w:p>
    <w:p w14:paraId="0045CB33" w14:textId="77777777" w:rsidR="003B5ADF" w:rsidRPr="003B5ADF" w:rsidRDefault="003B5ADF" w:rsidP="003B5ADF">
      <w:pPr>
        <w:jc w:val="center"/>
      </w:pPr>
      <w:r w:rsidRPr="003B5ADF">
        <w:t>NEW CLAUSE</w:t>
      </w:r>
    </w:p>
    <w:p w14:paraId="109116B5" w14:textId="19B9774F" w:rsidR="003B5ADF" w:rsidRPr="003B5ADF" w:rsidRDefault="007B5F48" w:rsidP="003B5ADF">
      <w:r>
        <w:t>4</w:t>
      </w:r>
      <w:r w:rsidR="003B5ADF" w:rsidRPr="003B5ADF">
        <w:t>.</w:t>
      </w:r>
      <w:r w:rsidR="003B5ADF" w:rsidRPr="003B5ADF">
        <w:tab/>
        <w:t xml:space="preserve">Insert the following </w:t>
      </w:r>
      <w:r w:rsidR="002A5199">
        <w:t>New C</w:t>
      </w:r>
      <w:r w:rsidR="003B5ADF" w:rsidRPr="003B5ADF">
        <w:t xml:space="preserve">lause </w:t>
      </w:r>
      <w:r w:rsidR="002A5199">
        <w:t>to follow</w:t>
      </w:r>
      <w:r w:rsidR="003B5ADF" w:rsidRPr="003B5ADF">
        <w:t xml:space="preserve"> clause 61—</w:t>
      </w:r>
    </w:p>
    <w:p w14:paraId="2920D38E" w14:textId="3F3A8601" w:rsidR="003B5ADF" w:rsidRPr="003B5ADF" w:rsidRDefault="003B5ADF" w:rsidP="003B5ADF">
      <w:pPr>
        <w:pStyle w:val="DraftHeading1"/>
        <w:tabs>
          <w:tab w:val="right" w:pos="680"/>
        </w:tabs>
        <w:ind w:left="850" w:hanging="850"/>
      </w:pPr>
      <w:r>
        <w:rPr>
          <w:bCs/>
        </w:rPr>
        <w:tab/>
      </w:r>
      <w:r w:rsidRPr="002A5199">
        <w:rPr>
          <w:b w:val="0"/>
        </w:rPr>
        <w:t>'</w:t>
      </w:r>
      <w:r w:rsidRPr="003B5ADF">
        <w:t>61A</w:t>
      </w:r>
      <w:r w:rsidRPr="003B5ADF">
        <w:tab/>
        <w:t xml:space="preserve">Indicative two candidate preferred distribution of preferences </w:t>
      </w:r>
    </w:p>
    <w:p w14:paraId="6B60C076" w14:textId="315E2AAD" w:rsidR="003B5ADF" w:rsidRPr="003B5ADF" w:rsidRDefault="003B5ADF" w:rsidP="003B5ADF">
      <w:pPr>
        <w:pStyle w:val="DraftHeading2"/>
        <w:tabs>
          <w:tab w:val="clear" w:pos="720"/>
          <w:tab w:val="right" w:pos="1247"/>
        </w:tabs>
        <w:ind w:left="1361" w:hanging="1361"/>
      </w:pPr>
      <w:r>
        <w:tab/>
      </w:r>
      <w:r w:rsidRPr="003B5ADF">
        <w:t>(1)</w:t>
      </w:r>
      <w:r w:rsidRPr="003B5ADF">
        <w:tab/>
        <w:t xml:space="preserve">In section 116 of the Principal Act, for "If the" </w:t>
      </w:r>
      <w:r w:rsidRPr="003B5ADF">
        <w:rPr>
          <w:b/>
          <w:bCs/>
        </w:rPr>
        <w:t>substitute</w:t>
      </w:r>
      <w:r w:rsidRPr="003B5ADF">
        <w:t xml:space="preserve"> "Subject to subsection (2), if the".</w:t>
      </w:r>
    </w:p>
    <w:p w14:paraId="79C46507" w14:textId="54535EFC" w:rsidR="003B5ADF" w:rsidRPr="003B5ADF" w:rsidRDefault="003B5ADF" w:rsidP="003B5ADF">
      <w:pPr>
        <w:pStyle w:val="DraftHeading2"/>
        <w:tabs>
          <w:tab w:val="clear" w:pos="720"/>
          <w:tab w:val="right" w:pos="1247"/>
        </w:tabs>
        <w:ind w:left="1361" w:hanging="1361"/>
      </w:pPr>
      <w:r>
        <w:tab/>
      </w:r>
      <w:r w:rsidRPr="003B5ADF">
        <w:t>(2)</w:t>
      </w:r>
      <w:r w:rsidRPr="003B5ADF">
        <w:tab/>
        <w:t xml:space="preserve">At the end of section 116 of the Principal Act </w:t>
      </w:r>
      <w:r w:rsidRPr="003B5ADF">
        <w:rPr>
          <w:b/>
          <w:bCs/>
        </w:rPr>
        <w:t>insert</w:t>
      </w:r>
      <w:r w:rsidRPr="003B5ADF">
        <w:t>—</w:t>
      </w:r>
    </w:p>
    <w:p w14:paraId="7E64A89D" w14:textId="63D85C70" w:rsidR="003B5ADF" w:rsidRPr="003B5ADF" w:rsidRDefault="003B5ADF" w:rsidP="003B5ADF">
      <w:pPr>
        <w:pStyle w:val="AmendHeading1"/>
        <w:tabs>
          <w:tab w:val="right" w:pos="1701"/>
        </w:tabs>
        <w:ind w:left="1871" w:hanging="1871"/>
      </w:pPr>
      <w:r>
        <w:tab/>
      </w:r>
      <w:r w:rsidRPr="003B5ADF">
        <w:t>"(2)</w:t>
      </w:r>
      <w:r w:rsidRPr="003B5ADF">
        <w:tab/>
        <w:t>In the case of an Assembly election—</w:t>
      </w:r>
    </w:p>
    <w:p w14:paraId="76A57E9A" w14:textId="20ABB7FC" w:rsidR="003B5ADF" w:rsidRPr="003B5ADF" w:rsidRDefault="003B5ADF" w:rsidP="003B5ADF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B5ADF">
        <w:t>(a)</w:t>
      </w:r>
      <w:r w:rsidRPr="003B5ADF">
        <w:tab/>
        <w:t>the Commission must direct the election manager to proceed with the scrutiny referred to in subsection (1) for each district; and</w:t>
      </w:r>
    </w:p>
    <w:p w14:paraId="0B7BD098" w14:textId="6C056F41" w:rsidR="008416AE" w:rsidRDefault="003B5ADF" w:rsidP="002D1028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3B5ADF">
        <w:t>(b)</w:t>
      </w:r>
      <w:r w:rsidRPr="003B5ADF">
        <w:tab/>
        <w:t>the election manager must comply with that direction</w:t>
      </w:r>
      <w:r w:rsidR="00274F70">
        <w:t xml:space="preserve"> within 3 months after receiving it</w:t>
      </w:r>
      <w:r w:rsidRPr="003B5ADF">
        <w:t>.".'</w:t>
      </w:r>
      <w:r w:rsidR="002A5199">
        <w:t>.</w:t>
      </w:r>
    </w:p>
    <w:sectPr w:rsidR="008416AE" w:rsidSect="00671FD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DAD6" w14:textId="77777777" w:rsidR="00E74A6A" w:rsidRDefault="00E74A6A">
      <w:r>
        <w:separator/>
      </w:r>
    </w:p>
  </w:endnote>
  <w:endnote w:type="continuationSeparator" w:id="0">
    <w:p w14:paraId="7B72324F" w14:textId="77777777" w:rsidR="00E74A6A" w:rsidRDefault="00E7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C936" w14:textId="77777777" w:rsidR="0038690A" w:rsidRDefault="0038690A" w:rsidP="00671F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C4E3A7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6162" w14:textId="186ADC19" w:rsidR="00E50A65" w:rsidRDefault="00E50A65" w:rsidP="00671F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62CC5C4" w14:textId="21A12EC1" w:rsidR="00EB7B62" w:rsidRPr="00E50A65" w:rsidRDefault="00E50A65" w:rsidP="00E50A65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E50A65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B7EB" w14:textId="0BEB5E5E" w:rsidR="003A0472" w:rsidRPr="00DB51E7" w:rsidRDefault="00671FD2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F4CF" w14:textId="77777777" w:rsidR="00E74A6A" w:rsidRDefault="00E74A6A">
      <w:r>
        <w:separator/>
      </w:r>
    </w:p>
  </w:footnote>
  <w:footnote w:type="continuationSeparator" w:id="0">
    <w:p w14:paraId="3713CD3D" w14:textId="77777777" w:rsidR="00E74A6A" w:rsidRDefault="00E7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4394" w14:textId="471CDEB3" w:rsidR="00F04902" w:rsidRPr="00671FD2" w:rsidRDefault="00671FD2" w:rsidP="00671FD2">
    <w:pPr>
      <w:pStyle w:val="Header"/>
      <w:jc w:val="right"/>
    </w:pPr>
    <w:r w:rsidRPr="00671FD2">
      <w:t>EM61C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415A" w14:textId="2034C763" w:rsidR="0038690A" w:rsidRPr="00671FD2" w:rsidRDefault="00671FD2" w:rsidP="00671FD2">
    <w:pPr>
      <w:pStyle w:val="Header"/>
      <w:jc w:val="right"/>
    </w:pPr>
    <w:r w:rsidRPr="00671FD2">
      <w:t>EM61C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5"/>
  </w:num>
  <w:num w:numId="8" w16cid:durableId="1280986872">
    <w:abstractNumId w:val="11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6"/>
  </w:num>
  <w:num w:numId="14" w16cid:durableId="2052725134">
    <w:abstractNumId w:val="13"/>
  </w:num>
  <w:num w:numId="15" w16cid:durableId="866333321">
    <w:abstractNumId w:val="12"/>
  </w:num>
  <w:num w:numId="16" w16cid:durableId="1178040724">
    <w:abstractNumId w:val="14"/>
  </w:num>
  <w:num w:numId="17" w16cid:durableId="1117140667">
    <w:abstractNumId w:val="9"/>
  </w:num>
  <w:num w:numId="18" w16cid:durableId="19007513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38"/>
    <w:docVar w:name="vActTitle" w:val="Electoral Amendment Bill 2025"/>
    <w:docVar w:name="vBillNo" w:val="238"/>
    <w:docVar w:name="vBillTitle" w:val="Electoral Amendment Bill 2025"/>
    <w:docVar w:name="vDocumentType" w:val=".HOUSEAMEND"/>
    <w:docVar w:name="vDraftNo" w:val="0"/>
    <w:docVar w:name="vDraftVers" w:val="2"/>
    <w:docVar w:name="vDraftVersion" w:val="23626 - EM61C - Liberal Party-The Nationals (Opposition) (Mr MULHOLLAND) House Print"/>
    <w:docVar w:name="VersionNo" w:val="2"/>
    <w:docVar w:name="vFileName" w:val="23626 - EM61C - Liberal Party-The Nationals (Opposition) (Mr MULHOLLAND) House Print"/>
    <w:docVar w:name="vFinalisePrevVer" w:val="True"/>
    <w:docVar w:name="vGovNonGov" w:val="10"/>
    <w:docVar w:name="vHouseType" w:val="2"/>
    <w:docVar w:name="vILDNum" w:val="23626"/>
    <w:docVar w:name="vIsBrandNewVersion" w:val="No"/>
    <w:docVar w:name="vIsNewDocument" w:val="False"/>
    <w:docVar w:name="vLegCommission" w:val="0"/>
    <w:docVar w:name="vLenSectionNumber" w:val="4"/>
    <w:docVar w:name="vMinisterID" w:val="362"/>
    <w:docVar w:name="vMinisterName" w:val="Mulholland, Evan, Mr"/>
    <w:docVar w:name="vMinisterNameIndex" w:val="83"/>
    <w:docVar w:name="vParliament" w:val="60"/>
    <w:docVar w:name="vPartyID" w:val="3"/>
    <w:docVar w:name="vPartyName" w:val="Liberals"/>
    <w:docVar w:name="vPrevDraftNo" w:val="0"/>
    <w:docVar w:name="vPrevDraftVers" w:val="2"/>
    <w:docVar w:name="vPrevFileName" w:val="23626 - EM61C - Liberal Party-The Nationals (Opposition) (Mr MULHOLLAND) House Print"/>
    <w:docVar w:name="vPrevMinisterID" w:val="362"/>
    <w:docVar w:name="vPrnOnSepLine" w:val="False"/>
    <w:docVar w:name="vSavedToLocal" w:val="No"/>
    <w:docVar w:name="vSecurityMarking" w:val="0"/>
    <w:docVar w:name="vSeqNum" w:val="EM61C"/>
    <w:docVar w:name="vSession" w:val="1"/>
    <w:docVar w:name="vTRIMFileName" w:val="23626 - EM61C - Liberal Party-The Nationals (Opposition) (Mr MULHOLLAND) House Print"/>
    <w:docVar w:name="vTRIMRecordNumber" w:val="D26/4330[v3]"/>
    <w:docVar w:name="vTxtAfterIndex" w:val="-1"/>
    <w:docVar w:name="vTxtBefore" w:val="Amendments and New Clause to be proposed in Committee by"/>
    <w:docVar w:name="vTxtBeforeIndex" w:val="-1"/>
    <w:docVar w:name="vVersionDate" w:val="13/3/2026"/>
    <w:docVar w:name="vYear" w:val="2026"/>
  </w:docVars>
  <w:rsids>
    <w:rsidRoot w:val="00F04902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4F7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199"/>
    <w:rsid w:val="002A5CF1"/>
    <w:rsid w:val="002B13ED"/>
    <w:rsid w:val="002B27A7"/>
    <w:rsid w:val="002B2BB2"/>
    <w:rsid w:val="002B460A"/>
    <w:rsid w:val="002C5958"/>
    <w:rsid w:val="002D0533"/>
    <w:rsid w:val="002D1028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4CB0"/>
    <w:rsid w:val="0031690A"/>
    <w:rsid w:val="003205B4"/>
    <w:rsid w:val="00322141"/>
    <w:rsid w:val="00322CDB"/>
    <w:rsid w:val="00330D29"/>
    <w:rsid w:val="0033360A"/>
    <w:rsid w:val="00333895"/>
    <w:rsid w:val="0033645B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4E68"/>
    <w:rsid w:val="00376BA1"/>
    <w:rsid w:val="00376F52"/>
    <w:rsid w:val="0037748A"/>
    <w:rsid w:val="00380239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5ADF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179D8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0D3E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26B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2F2A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1FD2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2418"/>
    <w:rsid w:val="00743622"/>
    <w:rsid w:val="00743F27"/>
    <w:rsid w:val="00744E70"/>
    <w:rsid w:val="007465C4"/>
    <w:rsid w:val="00753FF0"/>
    <w:rsid w:val="00754E0F"/>
    <w:rsid w:val="00755C21"/>
    <w:rsid w:val="00761A81"/>
    <w:rsid w:val="00762499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B5F48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2756B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65A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12B3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01DF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419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C8C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3A4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0A65"/>
    <w:rsid w:val="00E55458"/>
    <w:rsid w:val="00E605D9"/>
    <w:rsid w:val="00E61A1D"/>
    <w:rsid w:val="00E65CFF"/>
    <w:rsid w:val="00E71A0F"/>
    <w:rsid w:val="00E71B8B"/>
    <w:rsid w:val="00E7265B"/>
    <w:rsid w:val="00E73998"/>
    <w:rsid w:val="00E74A6A"/>
    <w:rsid w:val="00E775E6"/>
    <w:rsid w:val="00E777BE"/>
    <w:rsid w:val="00E778A5"/>
    <w:rsid w:val="00E815E9"/>
    <w:rsid w:val="00E86353"/>
    <w:rsid w:val="00E87093"/>
    <w:rsid w:val="00E91029"/>
    <w:rsid w:val="00E911DC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0B6F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436"/>
    <w:rsid w:val="00EE58EE"/>
    <w:rsid w:val="00EE7568"/>
    <w:rsid w:val="00EE793B"/>
    <w:rsid w:val="00EF1194"/>
    <w:rsid w:val="00EF14FE"/>
    <w:rsid w:val="00EF1ABD"/>
    <w:rsid w:val="00EF1E5F"/>
    <w:rsid w:val="00EF3473"/>
    <w:rsid w:val="00EF5583"/>
    <w:rsid w:val="00EF788E"/>
    <w:rsid w:val="00F002CB"/>
    <w:rsid w:val="00F04226"/>
    <w:rsid w:val="00F044C2"/>
    <w:rsid w:val="00F04902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EB249"/>
  <w15:docId w15:val="{D716F2F2-B63F-4034-88C3-AC61D648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1FD2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671FD2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671FD2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671FD2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671FD2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671FD2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671FD2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671FD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71FD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671FD2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671FD2"/>
    <w:pPr>
      <w:ind w:left="1871"/>
    </w:pPr>
  </w:style>
  <w:style w:type="paragraph" w:customStyle="1" w:styleId="Normal-Draft">
    <w:name w:val="Normal - Draft"/>
    <w:rsid w:val="00671FD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671FD2"/>
    <w:pPr>
      <w:ind w:left="2381"/>
    </w:pPr>
  </w:style>
  <w:style w:type="paragraph" w:customStyle="1" w:styleId="AmendBody3">
    <w:name w:val="Amend. Body 3"/>
    <w:basedOn w:val="Normal-Draft"/>
    <w:next w:val="Normal"/>
    <w:rsid w:val="00671FD2"/>
    <w:pPr>
      <w:ind w:left="2892"/>
    </w:pPr>
  </w:style>
  <w:style w:type="paragraph" w:customStyle="1" w:styleId="AmendBody4">
    <w:name w:val="Amend. Body 4"/>
    <w:basedOn w:val="Normal-Draft"/>
    <w:next w:val="Normal"/>
    <w:rsid w:val="00671FD2"/>
    <w:pPr>
      <w:ind w:left="3402"/>
    </w:pPr>
  </w:style>
  <w:style w:type="paragraph" w:styleId="Header">
    <w:name w:val="header"/>
    <w:basedOn w:val="Normal"/>
    <w:rsid w:val="00671F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1FD2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671FD2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671FD2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671FD2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671FD2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671FD2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671FD2"/>
    <w:pPr>
      <w:suppressLineNumbers w:val="0"/>
    </w:pPr>
  </w:style>
  <w:style w:type="paragraph" w:customStyle="1" w:styleId="AmendHeading3">
    <w:name w:val="Amend. Heading 3"/>
    <w:basedOn w:val="Normal"/>
    <w:next w:val="Normal"/>
    <w:rsid w:val="00671FD2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671FD2"/>
    <w:pPr>
      <w:suppressLineNumbers w:val="0"/>
    </w:pPr>
  </w:style>
  <w:style w:type="paragraph" w:customStyle="1" w:styleId="AmendHeading5">
    <w:name w:val="Amend. Heading 5"/>
    <w:basedOn w:val="Normal"/>
    <w:next w:val="Normal"/>
    <w:rsid w:val="00671FD2"/>
    <w:pPr>
      <w:suppressLineNumbers w:val="0"/>
    </w:pPr>
  </w:style>
  <w:style w:type="paragraph" w:customStyle="1" w:styleId="BodyParagraph">
    <w:name w:val="Body Paragraph"/>
    <w:next w:val="Normal"/>
    <w:rsid w:val="00671FD2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671FD2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671FD2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671FD2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671FD2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671FD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671FD2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671FD2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671FD2"/>
    <w:rPr>
      <w:caps w:val="0"/>
    </w:rPr>
  </w:style>
  <w:style w:type="paragraph" w:customStyle="1" w:styleId="Normal-Schedule">
    <w:name w:val="Normal - Schedule"/>
    <w:rsid w:val="00671FD2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671FD2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671FD2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671FD2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671FD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671FD2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671FD2"/>
  </w:style>
  <w:style w:type="paragraph" w:customStyle="1" w:styleId="Penalty">
    <w:name w:val="Penalty"/>
    <w:next w:val="Normal"/>
    <w:rsid w:val="00671FD2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671FD2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671FD2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671FD2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671FD2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671FD2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671FD2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671FD2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671FD2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671FD2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671FD2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671FD2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671FD2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671FD2"/>
    <w:pPr>
      <w:suppressLineNumbers w:val="0"/>
    </w:pPr>
  </w:style>
  <w:style w:type="paragraph" w:customStyle="1" w:styleId="AutoNumber">
    <w:name w:val="Auto Number"/>
    <w:rsid w:val="00671FD2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671FD2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671FD2"/>
    <w:rPr>
      <w:vertAlign w:val="superscript"/>
    </w:rPr>
  </w:style>
  <w:style w:type="paragraph" w:styleId="EndnoteText">
    <w:name w:val="endnote text"/>
    <w:basedOn w:val="Normal"/>
    <w:semiHidden/>
    <w:rsid w:val="00671FD2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671FD2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671FD2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671FD2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671FD2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671FD2"/>
    <w:pPr>
      <w:spacing w:after="120"/>
      <w:jc w:val="center"/>
    </w:pPr>
  </w:style>
  <w:style w:type="paragraph" w:styleId="MacroText">
    <w:name w:val="macro"/>
    <w:semiHidden/>
    <w:rsid w:val="00671F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671FD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671FD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671FD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671FD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671FD2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671FD2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671FD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671FD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671FD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671FD2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671FD2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671FD2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671FD2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671FD2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671FD2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671FD2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671FD2"/>
    <w:pPr>
      <w:suppressLineNumbers w:val="0"/>
    </w:pPr>
  </w:style>
  <w:style w:type="paragraph" w:customStyle="1" w:styleId="DraftHeading3">
    <w:name w:val="Draft Heading 3"/>
    <w:basedOn w:val="Normal"/>
    <w:next w:val="Normal"/>
    <w:rsid w:val="00671FD2"/>
    <w:pPr>
      <w:suppressLineNumbers w:val="0"/>
    </w:pPr>
  </w:style>
  <w:style w:type="paragraph" w:customStyle="1" w:styleId="DraftHeading4">
    <w:name w:val="Draft Heading 4"/>
    <w:basedOn w:val="Normal"/>
    <w:next w:val="Normal"/>
    <w:rsid w:val="00671FD2"/>
    <w:pPr>
      <w:suppressLineNumbers w:val="0"/>
    </w:pPr>
  </w:style>
  <w:style w:type="paragraph" w:customStyle="1" w:styleId="DraftHeading5">
    <w:name w:val="Draft Heading 5"/>
    <w:basedOn w:val="Normal"/>
    <w:next w:val="Normal"/>
    <w:rsid w:val="00671FD2"/>
    <w:pPr>
      <w:suppressLineNumbers w:val="0"/>
    </w:pPr>
  </w:style>
  <w:style w:type="paragraph" w:customStyle="1" w:styleId="DraftPenalty1">
    <w:name w:val="Draft Penalty 1"/>
    <w:basedOn w:val="Penalty"/>
    <w:next w:val="Normal"/>
    <w:rsid w:val="00671FD2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671FD2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671FD2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671FD2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671FD2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671FD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671FD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671FD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671FD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671FD2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671FD2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671FD2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671FD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671FD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671FD2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671FD2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671FD2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671FD2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671FD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671FD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671FD2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671FD2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671FD2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671FD2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671FD2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671FD2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671FD2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671FD2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671FD2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71FD2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671FD2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1FD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1</Pages>
  <Words>140</Words>
  <Characters>693</Characters>
  <Application>Microsoft Office Word</Application>
  <DocSecurity>0</DocSecurity>
  <Lines>18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Electoral Amendment Bill 2025</vt:lpstr>
    </vt:vector>
  </TitlesOfParts>
  <Manager>Information Systems</Manager>
  <Company>OCPC-VIC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Amendment Bill 2025</dc:title>
  <dc:subject>OCPC Word Template</dc:subject>
  <dc:creator>Michelle Jennings</dc:creator>
  <cp:keywords>Formats, House Amendments</cp:keywords>
  <dc:description>16/01/2026 (Prod)</dc:description>
  <cp:lastModifiedBy>Vivienne Bannan</cp:lastModifiedBy>
  <cp:revision>4</cp:revision>
  <cp:lastPrinted>2026-03-11T22:56:00Z</cp:lastPrinted>
  <dcterms:created xsi:type="dcterms:W3CDTF">2026-03-13T01:04:00Z</dcterms:created>
  <dcterms:modified xsi:type="dcterms:W3CDTF">2026-03-18T22:59:00Z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585137</vt:i4>
  </property>
  <property fmtid="{D5CDD505-2E9C-101B-9397-08002B2CF9AE}" pid="10" name="DocSubFolderNumber">
    <vt:lpwstr>S24/2506</vt:lpwstr>
  </property>
</Properties>
</file>