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857A" w14:textId="286D5092" w:rsidR="00712B9B" w:rsidRDefault="0020180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45B4826" w14:textId="3D3B2EB7" w:rsidR="00712B9B" w:rsidRDefault="0020180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LABOUR HIRE LEGISLATION AMENDMENT (LICENSING) BILL 2025</w:t>
      </w:r>
    </w:p>
    <w:p w14:paraId="4CEBC7CD" w14:textId="424DA9D9" w:rsidR="00712B9B" w:rsidRDefault="00201807" w:rsidP="00201807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C5CCFD4" w14:textId="0B5A72A5" w:rsidR="00712B9B" w:rsidRDefault="0020180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proposed in Committee by RICHARD WELCH)</w:t>
      </w:r>
    </w:p>
    <w:bookmarkEnd w:id="3"/>
    <w:p w14:paraId="5F9DAF03" w14:textId="77777777" w:rsidR="006961E4" w:rsidRDefault="006961E4">
      <w:pPr>
        <w:tabs>
          <w:tab w:val="left" w:pos="3912"/>
          <w:tab w:val="left" w:pos="4423"/>
        </w:tabs>
      </w:pPr>
    </w:p>
    <w:p w14:paraId="3F83A732" w14:textId="452EE384" w:rsidR="00101DB7" w:rsidRDefault="00101DB7" w:rsidP="00D8385A">
      <w:pPr>
        <w:jc w:val="center"/>
      </w:pPr>
      <w:bookmarkStart w:id="4" w:name="cpStart"/>
      <w:bookmarkEnd w:id="4"/>
      <w:r>
        <w:t>NEW CLAUSE</w:t>
      </w:r>
    </w:p>
    <w:p w14:paraId="38B200AE" w14:textId="77777777" w:rsidR="00101DB7" w:rsidRDefault="00101DB7" w:rsidP="000544BF">
      <w:pPr>
        <w:pStyle w:val="ListParagraph"/>
        <w:numPr>
          <w:ilvl w:val="0"/>
          <w:numId w:val="3"/>
        </w:numPr>
      </w:pPr>
      <w:r>
        <w:t>Insert the following New Clause to follow clause 3—</w:t>
      </w:r>
    </w:p>
    <w:p w14:paraId="1FD0F30C" w14:textId="6924AA19" w:rsidR="00101DB7" w:rsidRDefault="00D8385A" w:rsidP="00D8385A">
      <w:pPr>
        <w:pStyle w:val="AmendHeading1s"/>
        <w:tabs>
          <w:tab w:val="right" w:pos="1701"/>
        </w:tabs>
        <w:ind w:left="1871" w:hanging="1871"/>
      </w:pPr>
      <w:r>
        <w:tab/>
      </w:r>
      <w:r w:rsidR="00BF44BD" w:rsidRPr="00BF44BD">
        <w:rPr>
          <w:b w:val="0"/>
          <w:bCs/>
        </w:rPr>
        <w:t>'</w:t>
      </w:r>
      <w:r w:rsidRPr="00D8385A">
        <w:t>3A</w:t>
      </w:r>
      <w:r>
        <w:tab/>
      </w:r>
      <w:r w:rsidR="00101DB7">
        <w:t>New section 3A inserted</w:t>
      </w:r>
    </w:p>
    <w:p w14:paraId="2E08D30D" w14:textId="77777777" w:rsidR="00101DB7" w:rsidRDefault="00101DB7" w:rsidP="00D8385A">
      <w:pPr>
        <w:pStyle w:val="AmendHeading1"/>
        <w:ind w:left="1871"/>
      </w:pPr>
      <w:r>
        <w:t xml:space="preserve">After section 3 of the </w:t>
      </w:r>
      <w:r w:rsidRPr="009F3506">
        <w:rPr>
          <w:b/>
          <w:bCs/>
        </w:rPr>
        <w:t>Labour Hire Licensing Act 2018</w:t>
      </w:r>
      <w:r>
        <w:t xml:space="preserve"> </w:t>
      </w:r>
      <w:r w:rsidRPr="009F3506">
        <w:rPr>
          <w:b/>
          <w:bCs/>
        </w:rPr>
        <w:t>insert</w:t>
      </w:r>
      <w:r>
        <w:t>—</w:t>
      </w:r>
    </w:p>
    <w:p w14:paraId="23955C56" w14:textId="4688B3F2" w:rsidR="00101DB7" w:rsidRDefault="00D8385A" w:rsidP="00D8385A">
      <w:pPr>
        <w:pStyle w:val="AmendHeading1s"/>
        <w:tabs>
          <w:tab w:val="right" w:pos="2268"/>
        </w:tabs>
        <w:ind w:left="2381" w:hanging="2381"/>
      </w:pPr>
      <w:r>
        <w:tab/>
      </w:r>
      <w:r w:rsidR="00101DB7" w:rsidRPr="009D2E9B">
        <w:rPr>
          <w:b w:val="0"/>
          <w:bCs/>
        </w:rPr>
        <w:t>"</w:t>
      </w:r>
      <w:r w:rsidR="00101DB7" w:rsidRPr="00D8385A">
        <w:t>3A</w:t>
      </w:r>
      <w:r>
        <w:tab/>
        <w:t>Interpretation</w:t>
      </w:r>
      <w:r w:rsidR="00101DB7">
        <w:t>—subcontracting</w:t>
      </w:r>
    </w:p>
    <w:p w14:paraId="6D16939E" w14:textId="0FC5E73F" w:rsidR="00A86A61" w:rsidRDefault="00AD0C6E" w:rsidP="00645EF6">
      <w:pPr>
        <w:pStyle w:val="AmendHeading2"/>
        <w:ind w:left="2381"/>
      </w:pPr>
      <w:r>
        <w:t>To avoid doubt, n</w:t>
      </w:r>
      <w:r w:rsidR="00101DB7">
        <w:t xml:space="preserve">othing in this Act is intended to </w:t>
      </w:r>
      <w:r>
        <w:t xml:space="preserve">apply to a </w:t>
      </w:r>
      <w:r w:rsidR="00101DB7" w:rsidRPr="00811664">
        <w:t>genuine subcontracting arrangement</w:t>
      </w:r>
      <w:r>
        <w:t xml:space="preserve"> the character of which is not the supply of labour or the placement of a person to perform labour</w:t>
      </w:r>
      <w:r w:rsidR="00101DB7" w:rsidRPr="00811664">
        <w:t>.".</w:t>
      </w:r>
      <w:r w:rsidR="00BF44BD" w:rsidRPr="00811664">
        <w:t>'.</w:t>
      </w:r>
    </w:p>
    <w:p w14:paraId="397317D9" w14:textId="4313C9AA" w:rsidR="009C57AC" w:rsidRPr="009C57AC" w:rsidRDefault="009C57AC" w:rsidP="009C57AC">
      <w:pPr>
        <w:jc w:val="center"/>
      </w:pPr>
      <w:r>
        <w:t>NEW CLAUSE</w:t>
      </w:r>
    </w:p>
    <w:p w14:paraId="1C552B7A" w14:textId="343853C9" w:rsidR="00DA5ADF" w:rsidRDefault="00DA5ADF" w:rsidP="00DA5ADF">
      <w:pPr>
        <w:pStyle w:val="ListParagraph"/>
        <w:numPr>
          <w:ilvl w:val="0"/>
          <w:numId w:val="5"/>
        </w:numPr>
      </w:pPr>
      <w:r>
        <w:t>Insert the following New Clause before clause 4—</w:t>
      </w:r>
    </w:p>
    <w:p w14:paraId="6738CD73" w14:textId="711C9B4F" w:rsidR="009C19C2" w:rsidRDefault="00DA5ADF" w:rsidP="00DA5ADF">
      <w:pPr>
        <w:pStyle w:val="AmendHeading1s"/>
        <w:tabs>
          <w:tab w:val="right" w:pos="1701"/>
        </w:tabs>
        <w:ind w:left="1871" w:hanging="1871"/>
      </w:pPr>
      <w:r>
        <w:tab/>
      </w:r>
      <w:r w:rsidR="009C19C2" w:rsidRPr="009C19C2">
        <w:rPr>
          <w:b w:val="0"/>
          <w:bCs/>
        </w:rPr>
        <w:t>'</w:t>
      </w:r>
      <w:r w:rsidRPr="00DA5ADF">
        <w:t>3B</w:t>
      </w:r>
      <w:r>
        <w:tab/>
      </w:r>
      <w:r w:rsidR="009C19C2">
        <w:t>New section 3B inserted</w:t>
      </w:r>
    </w:p>
    <w:p w14:paraId="4D1DBABE" w14:textId="02A24B7C" w:rsidR="009C19C2" w:rsidRPr="009C19C2" w:rsidRDefault="009C19C2" w:rsidP="009C19C2">
      <w:pPr>
        <w:pStyle w:val="AmendHeading1"/>
        <w:ind w:left="1871"/>
      </w:pPr>
      <w:r>
        <w:t xml:space="preserve">Before section 4 of the </w:t>
      </w:r>
      <w:r w:rsidRPr="009C19C2">
        <w:rPr>
          <w:b/>
          <w:bCs/>
        </w:rPr>
        <w:t>Labour Hire Licensing Act 2018 insert</w:t>
      </w:r>
      <w:r>
        <w:t>—</w:t>
      </w:r>
    </w:p>
    <w:p w14:paraId="5DE9FDC2" w14:textId="5E1858D0" w:rsidR="00DA5ADF" w:rsidRDefault="009C19C2" w:rsidP="009C19C2">
      <w:pPr>
        <w:pStyle w:val="AmendHeading1s"/>
        <w:tabs>
          <w:tab w:val="right" w:pos="2268"/>
        </w:tabs>
        <w:ind w:left="2381" w:hanging="2381"/>
      </w:pPr>
      <w:r>
        <w:tab/>
      </w:r>
      <w:r w:rsidRPr="009C19C2">
        <w:rPr>
          <w:b w:val="0"/>
          <w:bCs/>
        </w:rPr>
        <w:t>"</w:t>
      </w:r>
      <w:r w:rsidRPr="009C19C2">
        <w:t>3B</w:t>
      </w:r>
      <w:r>
        <w:tab/>
      </w:r>
      <w:r w:rsidR="00DA5ADF">
        <w:t>Authorised administrative users</w:t>
      </w:r>
    </w:p>
    <w:p w14:paraId="5837ACF8" w14:textId="06405AD5" w:rsidR="00DA5ADF" w:rsidRPr="00DA5ADF" w:rsidRDefault="00DA5ADF" w:rsidP="009C19C2">
      <w:pPr>
        <w:pStyle w:val="AmendHeading2"/>
        <w:ind w:left="2381"/>
      </w:pPr>
      <w:r>
        <w:t>A nominated officer of a licence holder may authorise a person employed or engaged by the licence holder to submit forms and documents to the Authority on behalf of the licence holder.".</w:t>
      </w:r>
      <w:r w:rsidR="009C19C2">
        <w:t>'.</w:t>
      </w:r>
    </w:p>
    <w:p w14:paraId="5EDC6CF0" w14:textId="32A660BA" w:rsidR="00A86A61" w:rsidRDefault="00B125EA" w:rsidP="00DA5ADF">
      <w:pPr>
        <w:pStyle w:val="ListParagraph"/>
        <w:numPr>
          <w:ilvl w:val="0"/>
          <w:numId w:val="4"/>
        </w:numPr>
      </w:pPr>
      <w:r>
        <w:t xml:space="preserve">Clause 4, </w:t>
      </w:r>
      <w:r w:rsidR="00EF71F0">
        <w:t>omit this clause.</w:t>
      </w:r>
    </w:p>
    <w:p w14:paraId="7EEFA248" w14:textId="0087334D" w:rsidR="00A86A61" w:rsidRDefault="00AB655E" w:rsidP="00DA5ADF">
      <w:pPr>
        <w:pStyle w:val="ListParagraph"/>
        <w:numPr>
          <w:ilvl w:val="0"/>
          <w:numId w:val="6"/>
        </w:numPr>
      </w:pPr>
      <w:r>
        <w:t xml:space="preserve">Clause 5, </w:t>
      </w:r>
      <w:r w:rsidR="00EF71F0">
        <w:t>omit this clause.</w:t>
      </w:r>
    </w:p>
    <w:p w14:paraId="4E41CBB6" w14:textId="66BA0394" w:rsidR="00B0239C" w:rsidRDefault="00B0239C" w:rsidP="00DA5ADF">
      <w:pPr>
        <w:pStyle w:val="ListParagraph"/>
        <w:numPr>
          <w:ilvl w:val="0"/>
          <w:numId w:val="6"/>
        </w:numPr>
      </w:pPr>
      <w:r>
        <w:t>Clause 6, omit this clause.</w:t>
      </w:r>
    </w:p>
    <w:p w14:paraId="4BA7DE8E" w14:textId="08F0ACBA" w:rsidR="00101DB7" w:rsidRDefault="00101DB7" w:rsidP="002849F7">
      <w:pPr>
        <w:pStyle w:val="ListParagraph"/>
        <w:numPr>
          <w:ilvl w:val="0"/>
          <w:numId w:val="7"/>
        </w:numPr>
      </w:pPr>
      <w:r>
        <w:t>Clause 9, omit this clause.</w:t>
      </w:r>
    </w:p>
    <w:p w14:paraId="77239122" w14:textId="1E34AC92" w:rsidR="003C027E" w:rsidRPr="003C027E" w:rsidRDefault="003C027E" w:rsidP="002849F7">
      <w:pPr>
        <w:pStyle w:val="ListParagraph"/>
        <w:numPr>
          <w:ilvl w:val="0"/>
          <w:numId w:val="7"/>
        </w:numPr>
        <w:rPr>
          <w:szCs w:val="24"/>
        </w:rPr>
      </w:pPr>
      <w:r w:rsidRPr="003C027E">
        <w:rPr>
          <w:szCs w:val="24"/>
        </w:rPr>
        <w:t>Clause 10, lines 5 to 34, omit all words and expressions on these lines and insert—</w:t>
      </w:r>
    </w:p>
    <w:p w14:paraId="297E9EC7" w14:textId="09EE3976" w:rsidR="003C027E" w:rsidRPr="003C027E" w:rsidRDefault="00EB043B" w:rsidP="00EB043B">
      <w:pPr>
        <w:pStyle w:val="AmendHeading1"/>
        <w:tabs>
          <w:tab w:val="right" w:pos="1701"/>
        </w:tabs>
        <w:ind w:left="1871" w:hanging="1871"/>
      </w:pPr>
      <w:r>
        <w:tab/>
      </w:r>
      <w:r w:rsidR="005F0F3B" w:rsidRPr="00EB043B">
        <w:t>"</w:t>
      </w:r>
      <w:r w:rsidRPr="00EB043B">
        <w:t>(1)</w:t>
      </w:r>
      <w:r>
        <w:tab/>
      </w:r>
      <w:r w:rsidR="003C027E" w:rsidRPr="003C027E">
        <w:t>A person is not a fit and proper person if—</w:t>
      </w:r>
    </w:p>
    <w:p w14:paraId="267A003D" w14:textId="7E55D80A" w:rsidR="003C027E" w:rsidRPr="003C027E" w:rsidRDefault="005F0F3B" w:rsidP="005F0F3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3C027E" w:rsidRPr="005F0F3B">
        <w:t>(a)</w:t>
      </w:r>
      <w:r w:rsidR="003C027E">
        <w:tab/>
      </w:r>
      <w:r w:rsidR="00064CDD">
        <w:t xml:space="preserve">the person </w:t>
      </w:r>
      <w:r w:rsidR="003C027E" w:rsidRPr="003C027E">
        <w:t>has</w:t>
      </w:r>
      <w:r w:rsidR="003C027E">
        <w:t xml:space="preserve"> (</w:t>
      </w:r>
      <w:r w:rsidR="003C027E" w:rsidRPr="003C027E">
        <w:t>within the preceding 10 years</w:t>
      </w:r>
      <w:r w:rsidR="003C027E">
        <w:t>)</w:t>
      </w:r>
      <w:r w:rsidR="00EE6493">
        <w:t xml:space="preserve"> </w:t>
      </w:r>
      <w:r w:rsidR="003C027E" w:rsidRPr="003C027E">
        <w:t>engaged in</w:t>
      </w:r>
      <w:r w:rsidR="00EE6493">
        <w:t>, d</w:t>
      </w:r>
      <w:r w:rsidR="003C027E" w:rsidRPr="003C027E">
        <w:t>irected</w:t>
      </w:r>
      <w:r w:rsidR="00EE6493">
        <w:t xml:space="preserve">, </w:t>
      </w:r>
      <w:r w:rsidR="003C027E" w:rsidRPr="003C027E">
        <w:t>encouraged</w:t>
      </w:r>
      <w:r w:rsidR="00EE6493">
        <w:t xml:space="preserve"> or m</w:t>
      </w:r>
      <w:r w:rsidR="003C027E" w:rsidRPr="003C027E">
        <w:t>aterially benefited from</w:t>
      </w:r>
      <w:r w:rsidR="00EE6493">
        <w:t xml:space="preserve"> intimidation, </w:t>
      </w:r>
      <w:r w:rsidR="00EE6493" w:rsidRPr="003C027E">
        <w:t>coerc</w:t>
      </w:r>
      <w:r w:rsidR="00EE6493">
        <w:t xml:space="preserve">ion, extortion </w:t>
      </w:r>
      <w:r w:rsidR="003C027E" w:rsidRPr="003C027E">
        <w:t xml:space="preserve">or other unlawful conduct </w:t>
      </w:r>
      <w:r w:rsidR="00251B96">
        <w:t>carried out</w:t>
      </w:r>
      <w:r w:rsidR="003C027E" w:rsidRPr="003C027E">
        <w:t xml:space="preserve"> </w:t>
      </w:r>
      <w:r w:rsidR="00251B96">
        <w:t xml:space="preserve">in </w:t>
      </w:r>
      <w:r w:rsidR="003C027E" w:rsidRPr="003C027E">
        <w:t>connection with obtaining, supplying or controlling labour in the construction, contracting or labour hire sectors; or</w:t>
      </w:r>
    </w:p>
    <w:p w14:paraId="42E12C9E" w14:textId="77777777" w:rsidR="003E2C42" w:rsidRDefault="003C027E" w:rsidP="003E2C4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C027E">
        <w:t>(b)</w:t>
      </w:r>
      <w:r>
        <w:tab/>
      </w:r>
      <w:r w:rsidR="00064CDD">
        <w:t xml:space="preserve">the person </w:t>
      </w:r>
      <w:r w:rsidRPr="003C027E">
        <w:t>has</w:t>
      </w:r>
      <w:r>
        <w:t xml:space="preserve"> (</w:t>
      </w:r>
      <w:r w:rsidRPr="003C027E">
        <w:t>within the preceding 10 years</w:t>
      </w:r>
      <w:r>
        <w:t>)</w:t>
      </w:r>
      <w:r w:rsidRPr="003C027E">
        <w:t xml:space="preserve"> been the subject of </w:t>
      </w:r>
      <w:r w:rsidR="00EE6493">
        <w:t xml:space="preserve">an </w:t>
      </w:r>
      <w:r w:rsidRPr="003C027E">
        <w:t xml:space="preserve">adverse finding </w:t>
      </w:r>
      <w:r w:rsidR="00064CDD">
        <w:t>by</w:t>
      </w:r>
      <w:r w:rsidR="003E2C42">
        <w:t>—</w:t>
      </w:r>
    </w:p>
    <w:p w14:paraId="4CD47700" w14:textId="65F34C73" w:rsidR="003E2C42" w:rsidRDefault="003E2C42" w:rsidP="003E2C42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Pr="003E2C42">
        <w:t>(</w:t>
      </w:r>
      <w:proofErr w:type="spellStart"/>
      <w:r w:rsidRPr="003E2C42">
        <w:t>i</w:t>
      </w:r>
      <w:proofErr w:type="spellEnd"/>
      <w:r w:rsidRPr="003E2C42">
        <w:t>)</w:t>
      </w:r>
      <w:r>
        <w:tab/>
        <w:t xml:space="preserve">a court, regulator or </w:t>
      </w:r>
      <w:r w:rsidR="003C027E" w:rsidRPr="003C027E">
        <w:t>law</w:t>
      </w:r>
      <w:r w:rsidR="00251B96">
        <w:t xml:space="preserve"> </w:t>
      </w:r>
      <w:r w:rsidR="003C027E" w:rsidRPr="003C027E">
        <w:t>enforcement</w:t>
      </w:r>
      <w:r w:rsidR="00EE6493">
        <w:t xml:space="preserve"> agency</w:t>
      </w:r>
      <w:r>
        <w:t>; or</w:t>
      </w:r>
    </w:p>
    <w:p w14:paraId="70CCCA4A" w14:textId="27471F76" w:rsidR="003E2C42" w:rsidRDefault="003E2C42" w:rsidP="003E2C42">
      <w:pPr>
        <w:pStyle w:val="AmendHeading3"/>
        <w:tabs>
          <w:tab w:val="right" w:pos="2778"/>
        </w:tabs>
        <w:ind w:left="2891" w:hanging="2891"/>
        <w:rPr>
          <w:u w:val="single"/>
        </w:rPr>
      </w:pPr>
      <w:r>
        <w:tab/>
      </w:r>
      <w:r w:rsidRPr="003E2C42">
        <w:t>(ii)</w:t>
      </w:r>
      <w:r>
        <w:tab/>
        <w:t xml:space="preserve">an </w:t>
      </w:r>
      <w:r w:rsidR="003C027E" w:rsidRPr="003C027E">
        <w:t xml:space="preserve">anti-corruption </w:t>
      </w:r>
      <w:r>
        <w:t xml:space="preserve">authority or </w:t>
      </w:r>
      <w:r w:rsidR="003C027E" w:rsidRPr="002D5D86">
        <w:t>taskforce</w:t>
      </w:r>
      <w:r w:rsidRPr="002D5D86">
        <w:t>; or</w:t>
      </w:r>
    </w:p>
    <w:p w14:paraId="3B82F296" w14:textId="39138592" w:rsidR="003E2C42" w:rsidRDefault="003E2C42" w:rsidP="003E2C42">
      <w:pPr>
        <w:pStyle w:val="AmendHeading3"/>
        <w:tabs>
          <w:tab w:val="right" w:pos="2778"/>
        </w:tabs>
        <w:ind w:left="2891" w:hanging="2891"/>
      </w:pPr>
      <w:r w:rsidRPr="002D5D86">
        <w:tab/>
        <w:t>(iii)</w:t>
      </w:r>
      <w:r w:rsidRPr="002D5D86">
        <w:tab/>
        <w:t>the</w:t>
      </w:r>
      <w:r>
        <w:t xml:space="preserve"> </w:t>
      </w:r>
      <w:r w:rsidR="003C027E" w:rsidRPr="003C027E">
        <w:t>Australian Building and Construction Commission</w:t>
      </w:r>
      <w:r>
        <w:t>; or</w:t>
      </w:r>
    </w:p>
    <w:p w14:paraId="00784883" w14:textId="3CF80330" w:rsidR="003E2C42" w:rsidRDefault="003E2C42" w:rsidP="003E2C42">
      <w:pPr>
        <w:pStyle w:val="AmendHeading3"/>
        <w:tabs>
          <w:tab w:val="right" w:pos="2778"/>
        </w:tabs>
        <w:ind w:left="2891" w:hanging="2891"/>
      </w:pPr>
      <w:r>
        <w:tab/>
      </w:r>
      <w:r w:rsidRPr="003E2C42">
        <w:t>(</w:t>
      </w:r>
      <w:r>
        <w:t>i</w:t>
      </w:r>
      <w:r w:rsidRPr="003E2C42">
        <w:t>v)</w:t>
      </w:r>
      <w:r>
        <w:tab/>
      </w:r>
      <w:r w:rsidR="003C027E" w:rsidRPr="003C027E">
        <w:t>Fair Work Australia</w:t>
      </w:r>
      <w:r>
        <w:t xml:space="preserve"> or the </w:t>
      </w:r>
      <w:r w:rsidR="003C027E" w:rsidRPr="003C027E">
        <w:t>Fair Work Ombudsman</w:t>
      </w:r>
      <w:r>
        <w:t>; or</w:t>
      </w:r>
    </w:p>
    <w:p w14:paraId="59DF41EC" w14:textId="119F176A" w:rsidR="00EE6493" w:rsidRDefault="003E2C42" w:rsidP="003E2C42">
      <w:pPr>
        <w:pStyle w:val="AmendHeading3"/>
        <w:tabs>
          <w:tab w:val="right" w:pos="2778"/>
        </w:tabs>
        <w:ind w:left="2891" w:hanging="2891"/>
      </w:pPr>
      <w:r>
        <w:tab/>
      </w:r>
      <w:r w:rsidRPr="003E2C42">
        <w:t>(v)</w:t>
      </w:r>
      <w:r>
        <w:tab/>
      </w:r>
      <w:r w:rsidR="003C027E" w:rsidRPr="003C027E">
        <w:t xml:space="preserve">a </w:t>
      </w:r>
      <w:r w:rsidR="00EE6493">
        <w:t>r</w:t>
      </w:r>
      <w:r w:rsidR="003C027E" w:rsidRPr="003C027E">
        <w:t xml:space="preserve">oyal </w:t>
      </w:r>
      <w:r w:rsidR="00EE6493">
        <w:t>c</w:t>
      </w:r>
      <w:r w:rsidR="003C027E" w:rsidRPr="003C027E">
        <w:t>ommission</w:t>
      </w:r>
      <w:r>
        <w:t>—</w:t>
      </w:r>
    </w:p>
    <w:p w14:paraId="37323C97" w14:textId="77777777" w:rsidR="003E2C42" w:rsidRDefault="003E2C42" w:rsidP="003E2C42">
      <w:pPr>
        <w:pStyle w:val="AmendHeading2"/>
        <w:ind w:left="2381"/>
      </w:pPr>
      <w:r>
        <w:t>that relates to—</w:t>
      </w:r>
    </w:p>
    <w:p w14:paraId="33F6D1F3" w14:textId="72FA6868" w:rsidR="003E2C42" w:rsidRDefault="003E2C42" w:rsidP="003E2C42">
      <w:pPr>
        <w:pStyle w:val="AmendHeading3"/>
        <w:tabs>
          <w:tab w:val="right" w:pos="2778"/>
        </w:tabs>
        <w:ind w:left="2891" w:hanging="2891"/>
      </w:pPr>
      <w:r>
        <w:tab/>
      </w:r>
      <w:r w:rsidRPr="003E2C42">
        <w:t>(vii)</w:t>
      </w:r>
      <w:r>
        <w:tab/>
        <w:t xml:space="preserve">intimidation, </w:t>
      </w:r>
      <w:r w:rsidR="003C027E" w:rsidRPr="003C027E">
        <w:t xml:space="preserve">coercion, </w:t>
      </w:r>
      <w:r>
        <w:t>violence</w:t>
      </w:r>
      <w:r w:rsidR="003C027E" w:rsidRPr="003C027E">
        <w:t>, corruption, or unlawful industrial conduct</w:t>
      </w:r>
      <w:r>
        <w:t xml:space="preserve">; </w:t>
      </w:r>
      <w:r w:rsidR="003C027E" w:rsidRPr="003C027E">
        <w:t>or</w:t>
      </w:r>
    </w:p>
    <w:p w14:paraId="3167F6BB" w14:textId="6EC32D8D" w:rsidR="003C027E" w:rsidRPr="003C027E" w:rsidRDefault="003E2C42" w:rsidP="003E2C42">
      <w:pPr>
        <w:pStyle w:val="AmendHeading3"/>
        <w:tabs>
          <w:tab w:val="right" w:pos="2778"/>
        </w:tabs>
        <w:ind w:left="2891" w:hanging="2891"/>
      </w:pPr>
      <w:r>
        <w:tab/>
      </w:r>
      <w:r w:rsidRPr="003E2C42">
        <w:t>(viii)</w:t>
      </w:r>
      <w:r>
        <w:tab/>
      </w:r>
      <w:r w:rsidR="003C027E" w:rsidRPr="003C027E">
        <w:t>criminal infiltration of the construction, contracting or labour hire sector; or</w:t>
      </w:r>
    </w:p>
    <w:p w14:paraId="3425F2ED" w14:textId="77777777" w:rsidR="00064CDD" w:rsidRDefault="003C027E" w:rsidP="003C027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C027E">
        <w:t>(c)</w:t>
      </w:r>
      <w:r>
        <w:tab/>
      </w:r>
      <w:r w:rsidR="00064CDD">
        <w:t>the person—</w:t>
      </w:r>
    </w:p>
    <w:p w14:paraId="401B28A1" w14:textId="0032C026" w:rsidR="00064CDD" w:rsidRDefault="00064CDD" w:rsidP="00064CDD">
      <w:pPr>
        <w:pStyle w:val="AmendHeading3"/>
        <w:tabs>
          <w:tab w:val="right" w:pos="2778"/>
        </w:tabs>
        <w:ind w:left="2891" w:hanging="2891"/>
      </w:pPr>
      <w:r>
        <w:tab/>
      </w:r>
      <w:r w:rsidRPr="00064CDD">
        <w:t>(</w:t>
      </w:r>
      <w:proofErr w:type="spellStart"/>
      <w:r w:rsidRPr="00064CDD">
        <w:t>i</w:t>
      </w:r>
      <w:proofErr w:type="spellEnd"/>
      <w:r w:rsidRPr="00064CDD">
        <w:t>)</w:t>
      </w:r>
      <w:r>
        <w:tab/>
      </w:r>
      <w:r w:rsidR="003C027E" w:rsidRPr="003C027E">
        <w:t>acts under</w:t>
      </w:r>
      <w:r w:rsidR="0070196E">
        <w:t xml:space="preserve"> the direction of or </w:t>
      </w:r>
      <w:r w:rsidR="003C027E" w:rsidRPr="003C027E">
        <w:t xml:space="preserve">is </w:t>
      </w:r>
      <w:r>
        <w:t>significantly</w:t>
      </w:r>
      <w:r w:rsidR="003C027E" w:rsidRPr="003C027E">
        <w:t xml:space="preserve"> influenced by</w:t>
      </w:r>
      <w:r>
        <w:t>; or</w:t>
      </w:r>
    </w:p>
    <w:p w14:paraId="23C3F1B5" w14:textId="40A9A30F" w:rsidR="00064CDD" w:rsidRDefault="00064CDD" w:rsidP="00064CDD">
      <w:pPr>
        <w:pStyle w:val="AmendHeading3"/>
        <w:tabs>
          <w:tab w:val="right" w:pos="2778"/>
        </w:tabs>
        <w:ind w:left="2891" w:hanging="2891"/>
      </w:pPr>
      <w:r>
        <w:tab/>
      </w:r>
      <w:r w:rsidRPr="00064CDD">
        <w:t>(ii)</w:t>
      </w:r>
      <w:r>
        <w:tab/>
        <w:t>has (</w:t>
      </w:r>
      <w:r w:rsidR="003C027E" w:rsidRPr="003C027E">
        <w:t>within the preceding 3 years</w:t>
      </w:r>
      <w:r>
        <w:t xml:space="preserve">) </w:t>
      </w:r>
      <w:r w:rsidR="003C027E" w:rsidRPr="003C027E">
        <w:t>received payments, goods, services</w:t>
      </w:r>
      <w:r w:rsidR="0070196E">
        <w:t xml:space="preserve"> or </w:t>
      </w:r>
      <w:r w:rsidR="003C027E" w:rsidRPr="003C027E">
        <w:t xml:space="preserve">other </w:t>
      </w:r>
      <w:r w:rsidR="0070196E">
        <w:t xml:space="preserve">benefits </w:t>
      </w:r>
      <w:r w:rsidR="003C027E" w:rsidRPr="003C027E">
        <w:t>from</w:t>
      </w:r>
      <w:r>
        <w:t>—</w:t>
      </w:r>
    </w:p>
    <w:p w14:paraId="54ABB977" w14:textId="2879BECD" w:rsidR="00251B96" w:rsidRDefault="003C027E" w:rsidP="00064CDD">
      <w:pPr>
        <w:pStyle w:val="AmendHeading2"/>
        <w:ind w:left="2381"/>
      </w:pPr>
      <w:r w:rsidRPr="003C027E">
        <w:t xml:space="preserve">another </w:t>
      </w:r>
      <w:r w:rsidR="0070196E">
        <w:t xml:space="preserve">person </w:t>
      </w:r>
      <w:r w:rsidR="00251B96">
        <w:t>who or body that—</w:t>
      </w:r>
    </w:p>
    <w:p w14:paraId="1DDC5814" w14:textId="77777777" w:rsidR="00251B96" w:rsidRDefault="00251B96" w:rsidP="00251B96">
      <w:pPr>
        <w:pStyle w:val="AmendHeading3"/>
        <w:tabs>
          <w:tab w:val="right" w:pos="2778"/>
        </w:tabs>
        <w:ind w:left="2891" w:hanging="2891"/>
      </w:pPr>
      <w:r>
        <w:tab/>
      </w:r>
      <w:r w:rsidRPr="00251B96">
        <w:t>(iii)</w:t>
      </w:r>
      <w:r>
        <w:tab/>
      </w:r>
      <w:r w:rsidR="0070196E">
        <w:t xml:space="preserve">operates </w:t>
      </w:r>
      <w:r w:rsidR="00064CDD" w:rsidRPr="003C027E">
        <w:t>in the construction, contracting, civil works or labour hire sectors</w:t>
      </w:r>
      <w:r>
        <w:t>; and</w:t>
      </w:r>
    </w:p>
    <w:p w14:paraId="7C714437" w14:textId="58A0683A" w:rsidR="003C027E" w:rsidRPr="003C027E" w:rsidRDefault="00251B96" w:rsidP="00251B96">
      <w:pPr>
        <w:pStyle w:val="AmendHeading3"/>
        <w:tabs>
          <w:tab w:val="right" w:pos="2778"/>
        </w:tabs>
        <w:ind w:left="2891" w:hanging="2891"/>
      </w:pPr>
      <w:r>
        <w:tab/>
      </w:r>
      <w:r w:rsidRPr="00251B96">
        <w:t>(iv)</w:t>
      </w:r>
      <w:r>
        <w:tab/>
      </w:r>
      <w:r w:rsidR="003C027E" w:rsidRPr="003C027E">
        <w:t xml:space="preserve">has a history of </w:t>
      </w:r>
      <w:r>
        <w:t xml:space="preserve">engaging in intimidation, </w:t>
      </w:r>
      <w:r w:rsidRPr="003C027E">
        <w:t>coerc</w:t>
      </w:r>
      <w:r>
        <w:t xml:space="preserve">ion, extortion </w:t>
      </w:r>
      <w:r w:rsidRPr="003C027E">
        <w:t>or other unlawful conduct</w:t>
      </w:r>
      <w:r w:rsidR="003C027E" w:rsidRPr="003C027E">
        <w:t>; or</w:t>
      </w:r>
    </w:p>
    <w:p w14:paraId="4108D4E9" w14:textId="6199862D" w:rsidR="00251B96" w:rsidRDefault="003C027E" w:rsidP="003C027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C027E">
        <w:t>(d)</w:t>
      </w:r>
      <w:r>
        <w:tab/>
      </w:r>
      <w:r w:rsidR="00064CDD">
        <w:t xml:space="preserve">the person </w:t>
      </w:r>
      <w:r w:rsidRPr="003C027E">
        <w:t>has</w:t>
      </w:r>
      <w:r w:rsidR="00064CDD">
        <w:t xml:space="preserve"> (w</w:t>
      </w:r>
      <w:r w:rsidRPr="003C027E">
        <w:t>ithin the preceding 10 years</w:t>
      </w:r>
      <w:r w:rsidR="00064CDD">
        <w:t xml:space="preserve">) </w:t>
      </w:r>
      <w:r w:rsidRPr="003C027E">
        <w:t>acted in concert with, or for the benefit of</w:t>
      </w:r>
      <w:r w:rsidR="00251B96">
        <w:t>, a person who or body that—</w:t>
      </w:r>
    </w:p>
    <w:p w14:paraId="55F5DF34" w14:textId="27F9AFF3" w:rsidR="00251B96" w:rsidRDefault="00251B96" w:rsidP="00251B96">
      <w:pPr>
        <w:pStyle w:val="AmendHeading3"/>
        <w:tabs>
          <w:tab w:val="right" w:pos="2778"/>
        </w:tabs>
        <w:ind w:left="2891" w:hanging="2891"/>
      </w:pPr>
      <w:r>
        <w:tab/>
      </w:r>
      <w:r w:rsidRPr="00251B96">
        <w:t>(</w:t>
      </w:r>
      <w:proofErr w:type="spellStart"/>
      <w:r w:rsidRPr="00251B96">
        <w:t>i</w:t>
      </w:r>
      <w:proofErr w:type="spellEnd"/>
      <w:r w:rsidRPr="00251B96">
        <w:t>)</w:t>
      </w:r>
      <w:r>
        <w:tab/>
        <w:t>is operating</w:t>
      </w:r>
      <w:r w:rsidR="003C027E" w:rsidRPr="003C027E">
        <w:t xml:space="preserve"> </w:t>
      </w:r>
      <w:r w:rsidR="00064CDD" w:rsidRPr="003C027E">
        <w:t>in the construction, contracting or labour-hire sectors</w:t>
      </w:r>
      <w:r>
        <w:t>; and</w:t>
      </w:r>
    </w:p>
    <w:p w14:paraId="2052DB7B" w14:textId="429B7C33" w:rsidR="003C027E" w:rsidRDefault="00251B96" w:rsidP="00251B96">
      <w:pPr>
        <w:pStyle w:val="AmendHeading3"/>
        <w:tabs>
          <w:tab w:val="right" w:pos="2778"/>
        </w:tabs>
        <w:ind w:left="2891" w:hanging="2891"/>
      </w:pPr>
      <w:r>
        <w:tab/>
      </w:r>
      <w:r w:rsidRPr="00251B96">
        <w:t>(ii)</w:t>
      </w:r>
      <w:r>
        <w:tab/>
        <w:t xml:space="preserve">has been </w:t>
      </w:r>
      <w:r w:rsidR="003C027E" w:rsidRPr="003C027E">
        <w:t>publicly identified by a law</w:t>
      </w:r>
      <w:r>
        <w:t xml:space="preserve"> </w:t>
      </w:r>
      <w:r w:rsidR="003C027E" w:rsidRPr="003C027E">
        <w:t xml:space="preserve">enforcement agency as being </w:t>
      </w:r>
      <w:r>
        <w:t xml:space="preserve">associated with </w:t>
      </w:r>
      <w:r w:rsidR="003C027E" w:rsidRPr="003C027E">
        <w:t>coercion, extortion, serious violence</w:t>
      </w:r>
      <w:r>
        <w:t xml:space="preserve">, </w:t>
      </w:r>
      <w:r w:rsidR="003C027E" w:rsidRPr="003C027E">
        <w:t>unlawful industrial conduct</w:t>
      </w:r>
      <w:r>
        <w:t xml:space="preserve"> or other unlawful activity</w:t>
      </w:r>
      <w:r w:rsidR="003C027E">
        <w:t>; or</w:t>
      </w:r>
    </w:p>
    <w:p w14:paraId="6F52466B" w14:textId="665C58DA" w:rsidR="003C027E" w:rsidRDefault="003C027E" w:rsidP="003C027E">
      <w:pPr>
        <w:pStyle w:val="AmendHeading2"/>
        <w:tabs>
          <w:tab w:val="clear" w:pos="720"/>
          <w:tab w:val="right" w:pos="2268"/>
        </w:tabs>
        <w:ind w:left="2381" w:hanging="2381"/>
        <w:rPr>
          <w:lang w:eastAsia="en-AU"/>
        </w:rPr>
      </w:pPr>
      <w:r>
        <w:rPr>
          <w:lang w:eastAsia="en-AU"/>
        </w:rPr>
        <w:tab/>
      </w:r>
      <w:r w:rsidRPr="003C027E">
        <w:rPr>
          <w:lang w:eastAsia="en-AU"/>
        </w:rPr>
        <w:t>(e)</w:t>
      </w:r>
      <w:r>
        <w:rPr>
          <w:lang w:eastAsia="en-AU"/>
        </w:rPr>
        <w:tab/>
      </w:r>
      <w:r w:rsidR="00064CDD">
        <w:rPr>
          <w:lang w:eastAsia="en-AU"/>
        </w:rPr>
        <w:t>the person or a body corporate of which the person was an officer has (</w:t>
      </w:r>
      <w:r>
        <w:rPr>
          <w:lang w:eastAsia="en-AU"/>
        </w:rPr>
        <w:t>w</w:t>
      </w:r>
      <w:r w:rsidRPr="003C027E">
        <w:rPr>
          <w:lang w:eastAsia="en-AU"/>
        </w:rPr>
        <w:t>ithin the preceding 10 years</w:t>
      </w:r>
      <w:r w:rsidR="00064CDD">
        <w:rPr>
          <w:lang w:eastAsia="en-AU"/>
        </w:rPr>
        <w:t>)</w:t>
      </w:r>
      <w:r w:rsidRPr="003C027E">
        <w:rPr>
          <w:lang w:eastAsia="en-AU"/>
        </w:rPr>
        <w:t>—</w:t>
      </w:r>
    </w:p>
    <w:p w14:paraId="10857758" w14:textId="77777777" w:rsidR="003C027E" w:rsidRDefault="003C027E" w:rsidP="003C027E">
      <w:pPr>
        <w:pStyle w:val="AmendHeading3"/>
        <w:tabs>
          <w:tab w:val="right" w:pos="2778"/>
        </w:tabs>
        <w:ind w:left="2891" w:hanging="2891"/>
        <w:rPr>
          <w:lang w:eastAsia="en-AU"/>
        </w:rPr>
      </w:pPr>
      <w:r>
        <w:rPr>
          <w:lang w:eastAsia="en-AU"/>
        </w:rPr>
        <w:tab/>
      </w:r>
      <w:r w:rsidRPr="003C027E">
        <w:rPr>
          <w:lang w:eastAsia="en-AU"/>
        </w:rPr>
        <w:t>(</w:t>
      </w:r>
      <w:proofErr w:type="spellStart"/>
      <w:r w:rsidRPr="003C027E">
        <w:rPr>
          <w:lang w:eastAsia="en-AU"/>
        </w:rPr>
        <w:t>i</w:t>
      </w:r>
      <w:proofErr w:type="spellEnd"/>
      <w:r w:rsidRPr="003C027E">
        <w:rPr>
          <w:lang w:eastAsia="en-AU"/>
        </w:rPr>
        <w:t>)</w:t>
      </w:r>
      <w:r>
        <w:rPr>
          <w:lang w:eastAsia="en-AU"/>
        </w:rPr>
        <w:tab/>
      </w:r>
      <w:r>
        <w:rPr>
          <w:lang w:eastAsia="en-AU"/>
        </w:rPr>
        <w:tab/>
      </w:r>
      <w:r w:rsidRPr="003C027E">
        <w:rPr>
          <w:lang w:eastAsia="en-AU"/>
        </w:rPr>
        <w:t>been found by a court, tribunal or regulator to have contravened a workplace law, a labour hire industry law or a minimum accommodation standard; or</w:t>
      </w:r>
    </w:p>
    <w:p w14:paraId="2A1A44CA" w14:textId="34677A82" w:rsidR="00EB043B" w:rsidRDefault="003C027E" w:rsidP="003C027E">
      <w:pPr>
        <w:pStyle w:val="AmendHeading3"/>
        <w:tabs>
          <w:tab w:val="right" w:pos="2778"/>
        </w:tabs>
        <w:ind w:left="2891" w:hanging="2891"/>
        <w:rPr>
          <w:lang w:eastAsia="en-AU"/>
        </w:rPr>
      </w:pPr>
      <w:r>
        <w:rPr>
          <w:lang w:eastAsia="en-AU"/>
        </w:rPr>
        <w:tab/>
      </w:r>
      <w:r w:rsidRPr="003C027E">
        <w:rPr>
          <w:lang w:eastAsia="en-AU"/>
        </w:rPr>
        <w:t>(ii)</w:t>
      </w:r>
      <w:r>
        <w:rPr>
          <w:lang w:eastAsia="en-AU"/>
        </w:rPr>
        <w:tab/>
        <w:t xml:space="preserve">been entered into </w:t>
      </w:r>
      <w:r w:rsidRPr="003C027E">
        <w:rPr>
          <w:lang w:eastAsia="en-AU"/>
        </w:rPr>
        <w:t>an enforceable undertaking (however described) in respect of an alleged contravention of a workplace law, a labour hire industry law or a minimum accommodation standard</w:t>
      </w:r>
      <w:r w:rsidR="002D5D86">
        <w:rPr>
          <w:lang w:eastAsia="en-AU"/>
        </w:rPr>
        <w:t>; or</w:t>
      </w:r>
    </w:p>
    <w:p w14:paraId="50C03FBD" w14:textId="09948A01" w:rsidR="002D5D86" w:rsidRPr="002D5D86" w:rsidRDefault="002D5D86" w:rsidP="002D5D86">
      <w:pPr>
        <w:pStyle w:val="AmendHeading2"/>
        <w:tabs>
          <w:tab w:val="clear" w:pos="720"/>
          <w:tab w:val="right" w:pos="2268"/>
        </w:tabs>
        <w:ind w:left="2381" w:hanging="2381"/>
        <w:rPr>
          <w:lang w:eastAsia="en-AU"/>
        </w:rPr>
      </w:pPr>
      <w:r>
        <w:rPr>
          <w:lang w:eastAsia="en-AU"/>
        </w:rPr>
        <w:tab/>
      </w:r>
      <w:r w:rsidRPr="002D5D86">
        <w:rPr>
          <w:lang w:eastAsia="en-AU"/>
        </w:rPr>
        <w:t>(f)</w:t>
      </w:r>
      <w:r>
        <w:rPr>
          <w:lang w:eastAsia="en-AU"/>
        </w:rPr>
        <w:tab/>
        <w:t xml:space="preserve">the person is </w:t>
      </w:r>
      <w:r w:rsidR="00201807">
        <w:t>a member or an affiliate</w:t>
      </w:r>
      <w:r>
        <w:rPr>
          <w:lang w:eastAsia="en-AU"/>
        </w:rPr>
        <w:t xml:space="preserve"> of a Part 5C organisation.</w:t>
      </w:r>
    </w:p>
    <w:p w14:paraId="0B1F28BA" w14:textId="77777777" w:rsidR="00605225" w:rsidRDefault="00EB043B" w:rsidP="00EB043B">
      <w:pPr>
        <w:pStyle w:val="AmendHeading1"/>
        <w:tabs>
          <w:tab w:val="right" w:pos="1701"/>
        </w:tabs>
        <w:ind w:left="1871" w:hanging="1871"/>
      </w:pPr>
      <w:r>
        <w:rPr>
          <w:lang w:eastAsia="en-AU"/>
        </w:rPr>
        <w:tab/>
      </w:r>
      <w:r w:rsidRPr="00EB043B">
        <w:rPr>
          <w:lang w:eastAsia="en-AU"/>
        </w:rPr>
        <w:t>(2)</w:t>
      </w:r>
      <w:r>
        <w:rPr>
          <w:lang w:eastAsia="en-AU"/>
        </w:rPr>
        <w:tab/>
      </w:r>
      <w:r>
        <w:t>For the purposes of subsection (1), the Authority may have regard to</w:t>
      </w:r>
      <w:r w:rsidR="00605225">
        <w:t>—</w:t>
      </w:r>
    </w:p>
    <w:p w14:paraId="262826C1" w14:textId="14A0C078" w:rsidR="00EB043B" w:rsidRDefault="00605225" w:rsidP="0060522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05225">
        <w:t>(a)</w:t>
      </w:r>
      <w:r>
        <w:tab/>
      </w:r>
      <w:r w:rsidR="00EB043B">
        <w:t>findings, intelligence assessments or public statements of—</w:t>
      </w:r>
    </w:p>
    <w:p w14:paraId="40E9162E" w14:textId="43F9B26B" w:rsidR="00EB043B" w:rsidRDefault="00605225" w:rsidP="00605225">
      <w:pPr>
        <w:pStyle w:val="AmendHeading3"/>
        <w:tabs>
          <w:tab w:val="right" w:pos="2778"/>
        </w:tabs>
        <w:ind w:left="2891" w:hanging="2891"/>
      </w:pPr>
      <w:r>
        <w:tab/>
      </w:r>
      <w:r w:rsidR="00EB043B" w:rsidRPr="00605225">
        <w:t>(</w:t>
      </w:r>
      <w:proofErr w:type="spellStart"/>
      <w:r w:rsidRPr="00605225">
        <w:t>i</w:t>
      </w:r>
      <w:proofErr w:type="spellEnd"/>
      <w:r w:rsidR="00EB043B" w:rsidRPr="00605225">
        <w:t>)</w:t>
      </w:r>
      <w:r w:rsidR="00EB043B">
        <w:tab/>
        <w:t>Victoria Police; or</w:t>
      </w:r>
    </w:p>
    <w:p w14:paraId="382FD284" w14:textId="20E78D6F" w:rsidR="00EB043B" w:rsidRDefault="00605225" w:rsidP="00605225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="00EB043B" w:rsidRPr="00605225">
        <w:t>(</w:t>
      </w:r>
      <w:r w:rsidRPr="00605225">
        <w:t>ii</w:t>
      </w:r>
      <w:r w:rsidR="00EB043B" w:rsidRPr="00605225">
        <w:t>)</w:t>
      </w:r>
      <w:r w:rsidR="00EB043B">
        <w:tab/>
        <w:t>the Australian Criminal Intelligence Commission; or</w:t>
      </w:r>
    </w:p>
    <w:p w14:paraId="0AB16679" w14:textId="77777777" w:rsidR="00605225" w:rsidRDefault="00605225" w:rsidP="00605225">
      <w:pPr>
        <w:pStyle w:val="AmendHeading3"/>
        <w:tabs>
          <w:tab w:val="right" w:pos="2778"/>
        </w:tabs>
        <w:ind w:left="2891" w:hanging="2891"/>
      </w:pPr>
      <w:r>
        <w:tab/>
      </w:r>
      <w:r w:rsidR="002D5D86" w:rsidRPr="00605225">
        <w:t>(</w:t>
      </w:r>
      <w:r w:rsidRPr="00605225">
        <w:t>iii</w:t>
      </w:r>
      <w:r w:rsidR="002D5D86" w:rsidRPr="00605225">
        <w:t>)</w:t>
      </w:r>
      <w:r w:rsidR="002D5D86">
        <w:tab/>
      </w:r>
      <w:r>
        <w:t>a</w:t>
      </w:r>
      <w:r w:rsidR="00EB043B">
        <w:t xml:space="preserve"> prescribed law-enforcement body</w:t>
      </w:r>
      <w:r>
        <w:t>; and</w:t>
      </w:r>
    </w:p>
    <w:p w14:paraId="247F12E1" w14:textId="302ED631" w:rsidR="00EB043B" w:rsidRDefault="00605225" w:rsidP="0060522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05225">
        <w:t>(b)</w:t>
      </w:r>
      <w:r>
        <w:tab/>
        <w:t>any other matter that the Authority considers relevant</w:t>
      </w:r>
      <w:r w:rsidR="00EB043B">
        <w:t>.</w:t>
      </w:r>
      <w:r w:rsidR="002D5D86">
        <w:t>".</w:t>
      </w:r>
    </w:p>
    <w:p w14:paraId="4B605A86" w14:textId="4AB3EA7D" w:rsidR="003C027E" w:rsidRPr="005F0F3B" w:rsidRDefault="003C027E" w:rsidP="005F0F3B">
      <w:pPr>
        <w:pStyle w:val="ListParagraph"/>
        <w:numPr>
          <w:ilvl w:val="0"/>
          <w:numId w:val="9"/>
        </w:numPr>
        <w:rPr>
          <w:szCs w:val="24"/>
        </w:rPr>
      </w:pPr>
      <w:r w:rsidRPr="005F0F3B">
        <w:rPr>
          <w:szCs w:val="24"/>
        </w:rPr>
        <w:t>Clause 10, page 9, lines 1 to 32, omit all words and expressions on these lines.</w:t>
      </w:r>
    </w:p>
    <w:p w14:paraId="396CC47F" w14:textId="5BD50634" w:rsidR="003C027E" w:rsidRPr="003C027E" w:rsidRDefault="003C027E" w:rsidP="005F0F3B">
      <w:pPr>
        <w:pStyle w:val="ListParagraph"/>
        <w:numPr>
          <w:ilvl w:val="0"/>
          <w:numId w:val="8"/>
        </w:numPr>
        <w:rPr>
          <w:szCs w:val="24"/>
        </w:rPr>
      </w:pPr>
      <w:r w:rsidRPr="003C027E">
        <w:rPr>
          <w:szCs w:val="24"/>
        </w:rPr>
        <w:t xml:space="preserve">Clause 10, page 10, lines </w:t>
      </w:r>
      <w:r w:rsidR="005F0F3B">
        <w:rPr>
          <w:szCs w:val="24"/>
        </w:rPr>
        <w:t>1 t</w:t>
      </w:r>
      <w:r w:rsidR="00605225">
        <w:rPr>
          <w:szCs w:val="24"/>
        </w:rPr>
        <w:t>o 7</w:t>
      </w:r>
      <w:r w:rsidR="005F0F3B">
        <w:rPr>
          <w:szCs w:val="24"/>
        </w:rPr>
        <w:t>, omit all words and expressions on these lines.</w:t>
      </w:r>
    </w:p>
    <w:p w14:paraId="4DD9DA08" w14:textId="75D090CB" w:rsidR="007D41CB" w:rsidRDefault="007D41CB" w:rsidP="005F0F3B">
      <w:pPr>
        <w:pStyle w:val="ListParagraph"/>
        <w:numPr>
          <w:ilvl w:val="0"/>
          <w:numId w:val="8"/>
        </w:numPr>
      </w:pPr>
      <w:r w:rsidRPr="006E0573">
        <w:t>Clause 11, line</w:t>
      </w:r>
      <w:r w:rsidR="00811664" w:rsidRPr="006E0573">
        <w:t>s</w:t>
      </w:r>
      <w:r w:rsidRPr="006E0573">
        <w:t xml:space="preserve"> 2</w:t>
      </w:r>
      <w:r w:rsidR="00B80425">
        <w:t>4</w:t>
      </w:r>
      <w:r w:rsidR="00811664" w:rsidRPr="006E0573">
        <w:t xml:space="preserve"> </w:t>
      </w:r>
      <w:r w:rsidR="0002295F">
        <w:t xml:space="preserve">to </w:t>
      </w:r>
      <w:r w:rsidR="00811664" w:rsidRPr="006E0573">
        <w:t>26</w:t>
      </w:r>
      <w:r w:rsidRPr="006E0573">
        <w:t>, omit "</w:t>
      </w:r>
      <w:r w:rsidR="008A4A9F">
        <w:t xml:space="preserve">has complied, is complying and </w:t>
      </w:r>
      <w:r w:rsidRPr="006E0573">
        <w:t>will continue to comply" and insert "</w:t>
      </w:r>
      <w:r w:rsidRPr="00487F7D">
        <w:t xml:space="preserve">has </w:t>
      </w:r>
      <w:r w:rsidR="00487F7D" w:rsidRPr="00487F7D">
        <w:t xml:space="preserve">not </w:t>
      </w:r>
      <w:r w:rsidR="008A4A9F" w:rsidRPr="00487F7D">
        <w:t>in the previous 5 years</w:t>
      </w:r>
      <w:r w:rsidR="00487F7D" w:rsidRPr="00487F7D">
        <w:t xml:space="preserve"> materially failed to comply</w:t>
      </w:r>
      <w:r w:rsidR="008A4A9F">
        <w:t xml:space="preserve">, is complying and has </w:t>
      </w:r>
      <w:r w:rsidRPr="006E0573">
        <w:t xml:space="preserve">systems in place to </w:t>
      </w:r>
      <w:r w:rsidR="008A4A9F">
        <w:t xml:space="preserve">support </w:t>
      </w:r>
      <w:r w:rsidRPr="006E0573">
        <w:t>continued compliance".</w:t>
      </w:r>
    </w:p>
    <w:p w14:paraId="5B1B707E" w14:textId="2978D954" w:rsidR="00422635" w:rsidRDefault="00422635" w:rsidP="005F0F3B">
      <w:pPr>
        <w:pStyle w:val="ListParagraph"/>
        <w:numPr>
          <w:ilvl w:val="0"/>
          <w:numId w:val="10"/>
        </w:numPr>
      </w:pPr>
      <w:r>
        <w:t>Clause 11, after line 28 insert—</w:t>
      </w:r>
    </w:p>
    <w:p w14:paraId="44663C6F" w14:textId="1B0712C0" w:rsidR="00422635" w:rsidRDefault="00422635" w:rsidP="00E33E90">
      <w:pPr>
        <w:pStyle w:val="AmendHeading1"/>
        <w:tabs>
          <w:tab w:val="right" w:pos="1701"/>
        </w:tabs>
        <w:ind w:left="1871" w:hanging="1871"/>
      </w:pPr>
      <w:r>
        <w:tab/>
      </w:r>
      <w:r w:rsidRPr="00422635">
        <w:t>"(1AA)</w:t>
      </w:r>
      <w:r>
        <w:tab/>
        <w:t>In addition, an application must also include a declaration that the applicant undertakes to take all reasonable steps and precautions to ensure that any individual</w:t>
      </w:r>
      <w:r w:rsidR="00FE33EC">
        <w:t xml:space="preserve"> </w:t>
      </w:r>
      <w:r>
        <w:t xml:space="preserve">supplied for labour </w:t>
      </w:r>
      <w:r w:rsidR="00FE33EC">
        <w:t>is</w:t>
      </w:r>
      <w:r>
        <w:t xml:space="preserve"> of good character and not a member </w:t>
      </w:r>
      <w:r w:rsidR="0034327B">
        <w:t xml:space="preserve">or </w:t>
      </w:r>
      <w:r w:rsidR="00201807">
        <w:t xml:space="preserve">an </w:t>
      </w:r>
      <w:r w:rsidR="0034327B">
        <w:t xml:space="preserve">affiliate </w:t>
      </w:r>
      <w:r>
        <w:t xml:space="preserve">of a </w:t>
      </w:r>
      <w:r w:rsidR="00E33E90">
        <w:t xml:space="preserve">Part 5C organisation within the meaning of the </w:t>
      </w:r>
      <w:r w:rsidR="00E33E90" w:rsidRPr="00E33E90">
        <w:rPr>
          <w:b/>
          <w:bCs/>
        </w:rPr>
        <w:t>Criminal Organisations Control Act 2012</w:t>
      </w:r>
      <w:r>
        <w:t>.".</w:t>
      </w:r>
    </w:p>
    <w:p w14:paraId="17909545" w14:textId="61772569" w:rsidR="007D41CB" w:rsidRPr="006E0573" w:rsidRDefault="007D41CB" w:rsidP="005F0F3B">
      <w:pPr>
        <w:pStyle w:val="ListParagraph"/>
        <w:numPr>
          <w:ilvl w:val="0"/>
          <w:numId w:val="11"/>
        </w:numPr>
      </w:pPr>
      <w:r w:rsidRPr="006E0573">
        <w:t xml:space="preserve">Clause 12, lines 6 and 7, omit </w:t>
      </w:r>
      <w:r w:rsidR="00A6232D" w:rsidRPr="006E0573">
        <w:t>"</w:t>
      </w:r>
      <w:r w:rsidR="00A6232D">
        <w:t xml:space="preserve">has complied, is complying and </w:t>
      </w:r>
      <w:r w:rsidR="00A6232D" w:rsidRPr="006E0573">
        <w:t xml:space="preserve">will continue to comply" and insert </w:t>
      </w:r>
      <w:r w:rsidR="00487F7D" w:rsidRPr="006E0573">
        <w:t>"</w:t>
      </w:r>
      <w:r w:rsidR="00487F7D" w:rsidRPr="00487F7D">
        <w:t>has not in the previous 5 years materially failed to comply</w:t>
      </w:r>
      <w:r w:rsidR="00487F7D">
        <w:t xml:space="preserve">, is complying and has </w:t>
      </w:r>
      <w:r w:rsidR="00487F7D" w:rsidRPr="006E0573">
        <w:t xml:space="preserve">systems in place to </w:t>
      </w:r>
      <w:r w:rsidR="00487F7D">
        <w:t xml:space="preserve">support </w:t>
      </w:r>
      <w:r w:rsidR="00487F7D" w:rsidRPr="006E0573">
        <w:t>continued compliance"</w:t>
      </w:r>
      <w:r w:rsidRPr="006E0573">
        <w:t>.</w:t>
      </w:r>
    </w:p>
    <w:p w14:paraId="2482178E" w14:textId="4B41FB33" w:rsidR="007D41CB" w:rsidRPr="006E0573" w:rsidRDefault="007D41CB" w:rsidP="005F0F3B">
      <w:pPr>
        <w:pStyle w:val="ListParagraph"/>
        <w:numPr>
          <w:ilvl w:val="0"/>
          <w:numId w:val="12"/>
        </w:numPr>
      </w:pPr>
      <w:r w:rsidRPr="006E0573">
        <w:t xml:space="preserve">Clause 14, lines 21 and 22, omit </w:t>
      </w:r>
      <w:r w:rsidR="00A6232D" w:rsidRPr="006E0573">
        <w:t>"</w:t>
      </w:r>
      <w:r w:rsidR="00A6232D">
        <w:t xml:space="preserve">has complied, is complying and </w:t>
      </w:r>
      <w:r w:rsidR="00A6232D" w:rsidRPr="006E0573">
        <w:t xml:space="preserve">will continue to comply" and insert </w:t>
      </w:r>
      <w:r w:rsidR="00487F7D" w:rsidRPr="006E0573">
        <w:t>"</w:t>
      </w:r>
      <w:r w:rsidR="00487F7D" w:rsidRPr="00487F7D">
        <w:t>has not in the previous 5 years materially failed to comply</w:t>
      </w:r>
      <w:r w:rsidR="00487F7D">
        <w:t xml:space="preserve">, is complying and has </w:t>
      </w:r>
      <w:r w:rsidR="00487F7D" w:rsidRPr="006E0573">
        <w:t xml:space="preserve">systems in place to </w:t>
      </w:r>
      <w:r w:rsidR="00487F7D">
        <w:t xml:space="preserve">support </w:t>
      </w:r>
      <w:r w:rsidR="00487F7D" w:rsidRPr="006E0573">
        <w:t>continued compliance"</w:t>
      </w:r>
      <w:r w:rsidRPr="006E0573">
        <w:t>.</w:t>
      </w:r>
    </w:p>
    <w:p w14:paraId="0806C039" w14:textId="169D4BCC" w:rsidR="00101DB7" w:rsidRPr="006E0573" w:rsidRDefault="00101DB7" w:rsidP="005F0F3B">
      <w:pPr>
        <w:pStyle w:val="ListParagraph"/>
        <w:numPr>
          <w:ilvl w:val="0"/>
          <w:numId w:val="13"/>
        </w:numPr>
      </w:pPr>
      <w:r w:rsidRPr="006E0573">
        <w:t>Clause 16, lines 13 to 16, omit all words and expressions on these lines.</w:t>
      </w:r>
    </w:p>
    <w:p w14:paraId="3C1DC9FE" w14:textId="1040AB19" w:rsidR="00101DB7" w:rsidRPr="006E0573" w:rsidRDefault="00DF2EF6" w:rsidP="005F0F3B">
      <w:pPr>
        <w:pStyle w:val="ListParagraph"/>
        <w:numPr>
          <w:ilvl w:val="0"/>
          <w:numId w:val="14"/>
        </w:numPr>
      </w:pPr>
      <w:r w:rsidRPr="006E0573">
        <w:t xml:space="preserve">Clause </w:t>
      </w:r>
      <w:r w:rsidR="007D41CB" w:rsidRPr="006E0573">
        <w:t xml:space="preserve">17, lines 27 and 28, omit </w:t>
      </w:r>
      <w:r w:rsidR="00A6232D" w:rsidRPr="006E0573">
        <w:t>"</w:t>
      </w:r>
      <w:r w:rsidR="00A6232D">
        <w:t xml:space="preserve">has complied, is complying and </w:t>
      </w:r>
      <w:r w:rsidR="00A6232D" w:rsidRPr="006E0573">
        <w:t xml:space="preserve">will continue to comply" and insert </w:t>
      </w:r>
      <w:r w:rsidR="00487F7D" w:rsidRPr="006E0573">
        <w:t>"</w:t>
      </w:r>
      <w:r w:rsidR="00487F7D" w:rsidRPr="00487F7D">
        <w:t>has not in the previous 5 years materially failed to comply</w:t>
      </w:r>
      <w:r w:rsidR="00487F7D">
        <w:t xml:space="preserve">, is complying and has </w:t>
      </w:r>
      <w:r w:rsidR="00487F7D" w:rsidRPr="006E0573">
        <w:t xml:space="preserve">systems in place to </w:t>
      </w:r>
      <w:r w:rsidR="00487F7D">
        <w:t xml:space="preserve">support </w:t>
      </w:r>
      <w:r w:rsidR="00487F7D" w:rsidRPr="006E0573">
        <w:t>continued compliance"</w:t>
      </w:r>
      <w:r w:rsidR="00A6232D" w:rsidRPr="006E0573">
        <w:t>.</w:t>
      </w:r>
    </w:p>
    <w:p w14:paraId="4EB15242" w14:textId="337C5843" w:rsidR="007D41CB" w:rsidRPr="006E0573" w:rsidRDefault="007D41CB" w:rsidP="005F0F3B">
      <w:pPr>
        <w:pStyle w:val="ListParagraph"/>
        <w:numPr>
          <w:ilvl w:val="0"/>
          <w:numId w:val="15"/>
        </w:numPr>
      </w:pPr>
      <w:r w:rsidRPr="006E0573">
        <w:t>Clause 18, line</w:t>
      </w:r>
      <w:r w:rsidR="00811664" w:rsidRPr="006E0573">
        <w:t>s</w:t>
      </w:r>
      <w:r w:rsidRPr="006E0573">
        <w:t xml:space="preserve"> 5</w:t>
      </w:r>
      <w:r w:rsidR="00811664" w:rsidRPr="006E0573">
        <w:t xml:space="preserve"> and 6</w:t>
      </w:r>
      <w:r w:rsidRPr="006E0573">
        <w:t xml:space="preserve">, </w:t>
      </w:r>
      <w:r w:rsidR="00201807" w:rsidRPr="006E0573">
        <w:t>omit "</w:t>
      </w:r>
      <w:r w:rsidR="00201807">
        <w:t xml:space="preserve">has complied, is complying and </w:t>
      </w:r>
      <w:r w:rsidR="00201807" w:rsidRPr="006E0573">
        <w:t>will continue to comply" and insert "</w:t>
      </w:r>
      <w:r w:rsidR="00201807" w:rsidRPr="00487F7D">
        <w:t>has not in the previous 5 years materially failed to comply</w:t>
      </w:r>
      <w:r w:rsidR="00201807">
        <w:t xml:space="preserve">, is complying and has </w:t>
      </w:r>
      <w:r w:rsidR="00201807" w:rsidRPr="006E0573">
        <w:t xml:space="preserve">systems in place to </w:t>
      </w:r>
      <w:r w:rsidR="00201807">
        <w:t xml:space="preserve">support </w:t>
      </w:r>
      <w:r w:rsidR="00201807" w:rsidRPr="006E0573">
        <w:t>continued compliance"</w:t>
      </w:r>
      <w:r w:rsidRPr="006E0573">
        <w:t>.</w:t>
      </w:r>
    </w:p>
    <w:p w14:paraId="645A91AE" w14:textId="7DC29271" w:rsidR="007D41CB" w:rsidRPr="006E0573" w:rsidRDefault="007D41CB" w:rsidP="005F0F3B">
      <w:pPr>
        <w:pStyle w:val="ListParagraph"/>
        <w:numPr>
          <w:ilvl w:val="0"/>
          <w:numId w:val="16"/>
        </w:numPr>
      </w:pPr>
      <w:r w:rsidRPr="006E0573">
        <w:t>Clause 19, line</w:t>
      </w:r>
      <w:r w:rsidR="00E951F2">
        <w:t>s 13 and</w:t>
      </w:r>
      <w:r w:rsidRPr="006E0573">
        <w:t xml:space="preserve"> 14, omit </w:t>
      </w:r>
      <w:r w:rsidR="00A6232D" w:rsidRPr="006E0573">
        <w:t>"</w:t>
      </w:r>
      <w:r w:rsidR="00A6232D">
        <w:t xml:space="preserve">has complied, is complying and </w:t>
      </w:r>
      <w:r w:rsidR="00A6232D" w:rsidRPr="006E0573">
        <w:t xml:space="preserve">will continue to comply" and insert </w:t>
      </w:r>
      <w:r w:rsidR="00487F7D" w:rsidRPr="006E0573">
        <w:t>"</w:t>
      </w:r>
      <w:r w:rsidR="00487F7D" w:rsidRPr="00487F7D">
        <w:t>has not in the previous 5 years materially failed to comply</w:t>
      </w:r>
      <w:r w:rsidR="00487F7D">
        <w:t xml:space="preserve">, is complying and has </w:t>
      </w:r>
      <w:r w:rsidR="00487F7D" w:rsidRPr="006E0573">
        <w:t xml:space="preserve">systems in place to </w:t>
      </w:r>
      <w:r w:rsidR="00487F7D">
        <w:t xml:space="preserve">support </w:t>
      </w:r>
      <w:r w:rsidR="00487F7D" w:rsidRPr="006E0573">
        <w:t>continued compliance"</w:t>
      </w:r>
      <w:r w:rsidR="00A6232D" w:rsidRPr="006E0573">
        <w:t>.</w:t>
      </w:r>
    </w:p>
    <w:p w14:paraId="05B55F07" w14:textId="549FD800" w:rsidR="007D41CB" w:rsidRPr="006E0573" w:rsidRDefault="007D41CB" w:rsidP="005F0F3B">
      <w:pPr>
        <w:pStyle w:val="ListParagraph"/>
        <w:numPr>
          <w:ilvl w:val="0"/>
          <w:numId w:val="17"/>
        </w:numPr>
      </w:pPr>
      <w:r w:rsidRPr="006E0573">
        <w:t xml:space="preserve">Clause 20, page </w:t>
      </w:r>
      <w:r w:rsidR="00DB1BC7" w:rsidRPr="006E0573">
        <w:t>16, line</w:t>
      </w:r>
      <w:r w:rsidR="00811664" w:rsidRPr="006E0573">
        <w:t>s 4 and</w:t>
      </w:r>
      <w:r w:rsidR="00DB1BC7" w:rsidRPr="006E0573">
        <w:t xml:space="preserve"> 5, omit ", or is considering whether to exercise,".</w:t>
      </w:r>
    </w:p>
    <w:p w14:paraId="72F999DE" w14:textId="77777777" w:rsidR="00DE3B1D" w:rsidRPr="006E0573" w:rsidRDefault="00DB1BC7" w:rsidP="000544BF">
      <w:pPr>
        <w:jc w:val="center"/>
      </w:pPr>
      <w:r w:rsidRPr="006E0573">
        <w:t>NEW CLAUSE</w:t>
      </w:r>
    </w:p>
    <w:p w14:paraId="175F122A" w14:textId="084E0B08" w:rsidR="00DB1BC7" w:rsidRDefault="00DB1BC7" w:rsidP="005F0F3B">
      <w:pPr>
        <w:pStyle w:val="ListParagraph"/>
        <w:numPr>
          <w:ilvl w:val="0"/>
          <w:numId w:val="18"/>
        </w:numPr>
      </w:pPr>
      <w:r w:rsidRPr="006E0573">
        <w:t>Insert the following New Clause to follow clause</w:t>
      </w:r>
      <w:r>
        <w:t xml:space="preserve"> 28—</w:t>
      </w:r>
    </w:p>
    <w:p w14:paraId="54CC4DF2" w14:textId="74B2CC15" w:rsidR="00DB1BC7" w:rsidRDefault="00DE3B1D" w:rsidP="00DE3B1D">
      <w:pPr>
        <w:pStyle w:val="AmendHeading1s"/>
        <w:tabs>
          <w:tab w:val="right" w:pos="1701"/>
        </w:tabs>
        <w:ind w:left="1871" w:hanging="1871"/>
      </w:pPr>
      <w:r>
        <w:tab/>
      </w:r>
      <w:r>
        <w:rPr>
          <w:b w:val="0"/>
          <w:bCs/>
        </w:rPr>
        <w:t>'</w:t>
      </w:r>
      <w:r w:rsidR="00DB1BC7" w:rsidRPr="00DE3B1D">
        <w:t>28A</w:t>
      </w:r>
      <w:r w:rsidR="00DB1BC7">
        <w:tab/>
        <w:t>Review of Act</w:t>
      </w:r>
    </w:p>
    <w:p w14:paraId="202204A8" w14:textId="4945FCD8" w:rsidR="00DB1BC7" w:rsidRDefault="00DB1BC7" w:rsidP="00DE3B1D">
      <w:pPr>
        <w:pStyle w:val="AmendHeading1"/>
        <w:ind w:left="1871"/>
      </w:pPr>
      <w:r>
        <w:t xml:space="preserve">After section 113(3) of the </w:t>
      </w:r>
      <w:r w:rsidRPr="00DE3B1D">
        <w:rPr>
          <w:b/>
          <w:bCs/>
        </w:rPr>
        <w:t>Labour Hire Licensing Act 2018 insert</w:t>
      </w:r>
      <w:r>
        <w:t>—</w:t>
      </w:r>
    </w:p>
    <w:p w14:paraId="2E31AA23" w14:textId="143B1557" w:rsidR="00DB1BC7" w:rsidRDefault="00DE3B1D" w:rsidP="00DE3B1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B1BC7" w:rsidRPr="00DE3B1D">
        <w:t>"(4)</w:t>
      </w:r>
      <w:r w:rsidR="00DB1BC7">
        <w:tab/>
        <w:t xml:space="preserve">The Minister must review </w:t>
      </w:r>
      <w:r>
        <w:t xml:space="preserve">the operation of the amendments made by the </w:t>
      </w:r>
      <w:r w:rsidRPr="00DE3B1D">
        <w:rPr>
          <w:b/>
          <w:bCs/>
        </w:rPr>
        <w:t>Labour Hire Legislation Amendment (Licensing) Act 2025</w:t>
      </w:r>
      <w:r>
        <w:t xml:space="preserve"> </w:t>
      </w:r>
      <w:r w:rsidR="00DB1BC7">
        <w:t xml:space="preserve">to </w:t>
      </w:r>
      <w:r w:rsidR="00DB1BC7">
        <w:lastRenderedPageBreak/>
        <w:t xml:space="preserve">determine whether the policy objectives of the Act remain valid and whether the terms of the Act remain appropriate for securing those objectives. </w:t>
      </w:r>
    </w:p>
    <w:p w14:paraId="21CFCD31" w14:textId="0AE9FD2E" w:rsidR="00DB1BC7" w:rsidRDefault="00DE3B1D" w:rsidP="00DE3B1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B1BC7" w:rsidRPr="00DE3B1D">
        <w:t>(5)</w:t>
      </w:r>
      <w:r>
        <w:tab/>
      </w:r>
      <w:r w:rsidR="00DB1BC7">
        <w:t xml:space="preserve">The review is to be undertaken as soon as possible after the period of </w:t>
      </w:r>
      <w:r>
        <w:t>2</w:t>
      </w:r>
      <w:r w:rsidR="00DB1BC7">
        <w:t xml:space="preserve"> years after the day on which </w:t>
      </w:r>
      <w:r w:rsidRPr="00DE3B1D">
        <w:rPr>
          <w:b/>
          <w:bCs/>
        </w:rPr>
        <w:t>Labour Hire Legislation Amendment (Licensing) Act 2025</w:t>
      </w:r>
      <w:r>
        <w:t xml:space="preserve"> </w:t>
      </w:r>
      <w:r w:rsidR="00DB1BC7">
        <w:t xml:space="preserve">receives the Royal Assent. </w:t>
      </w:r>
    </w:p>
    <w:p w14:paraId="153E3B59" w14:textId="70E0A1F9" w:rsidR="00DB1BC7" w:rsidRDefault="00DE3B1D" w:rsidP="00DE3B1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B1BC7" w:rsidRPr="00DE3B1D">
        <w:t>(6)</w:t>
      </w:r>
      <w:r>
        <w:tab/>
        <w:t>T</w:t>
      </w:r>
      <w:r w:rsidR="00DB1BC7">
        <w:t>he Minister must cause a report on the outcome of the review to be laid before each House of Parliament as soon as practicable after the review is completed.".</w:t>
      </w:r>
      <w:r>
        <w:t>'.</w:t>
      </w:r>
    </w:p>
    <w:sectPr w:rsidR="00DB1BC7" w:rsidSect="002018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F688" w14:textId="77777777" w:rsidR="00207581" w:rsidRDefault="00207581">
      <w:r>
        <w:separator/>
      </w:r>
    </w:p>
  </w:endnote>
  <w:endnote w:type="continuationSeparator" w:id="0">
    <w:p w14:paraId="5069531C" w14:textId="77777777" w:rsidR="00207581" w:rsidRDefault="0020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EEFF" w14:textId="77777777" w:rsidR="0038690A" w:rsidRDefault="0038690A" w:rsidP="002018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87A0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258B" w14:textId="5B3EF779" w:rsidR="00201807" w:rsidRDefault="00201807" w:rsidP="004B01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6A9870B" w14:textId="73B7A548" w:rsidR="00EB7B62" w:rsidRPr="00201807" w:rsidRDefault="00201807" w:rsidP="0020180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0180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D753" w14:textId="795C9790" w:rsidR="003A0472" w:rsidRPr="00DB51E7" w:rsidRDefault="00201807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8CFB" w14:textId="77777777" w:rsidR="00207581" w:rsidRDefault="00207581">
      <w:r>
        <w:separator/>
      </w:r>
    </w:p>
  </w:footnote>
  <w:footnote w:type="continuationSeparator" w:id="0">
    <w:p w14:paraId="251AD8B4" w14:textId="77777777" w:rsidR="00207581" w:rsidRDefault="0020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E664" w14:textId="06BAD143" w:rsidR="00207581" w:rsidRPr="00201807" w:rsidRDefault="00201807" w:rsidP="00201807">
    <w:pPr>
      <w:pStyle w:val="Header"/>
      <w:jc w:val="right"/>
    </w:pPr>
    <w:r w:rsidRPr="00201807">
      <w:t>RW04C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B086" w14:textId="70D4EEC0" w:rsidR="0038690A" w:rsidRPr="00201807" w:rsidRDefault="00201807" w:rsidP="00201807">
    <w:pPr>
      <w:pStyle w:val="Header"/>
      <w:jc w:val="right"/>
    </w:pPr>
    <w:r w:rsidRPr="00201807">
      <w:t>RW04C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B6F5B"/>
    <w:multiLevelType w:val="multilevel"/>
    <w:tmpl w:val="9894F254"/>
    <w:lvl w:ilvl="0">
      <w:start w:val="1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EF37807"/>
    <w:multiLevelType w:val="multilevel"/>
    <w:tmpl w:val="04E2B1F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F970E1"/>
    <w:multiLevelType w:val="multilevel"/>
    <w:tmpl w:val="6ABC16E8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DD634EE"/>
    <w:multiLevelType w:val="multilevel"/>
    <w:tmpl w:val="8148232A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0A67E3"/>
    <w:multiLevelType w:val="multilevel"/>
    <w:tmpl w:val="818416F0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315D7C76"/>
    <w:multiLevelType w:val="multilevel"/>
    <w:tmpl w:val="09F42742"/>
    <w:lvl w:ilvl="0">
      <w:start w:val="1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34FF5F2B"/>
    <w:multiLevelType w:val="multilevel"/>
    <w:tmpl w:val="754A0E1A"/>
    <w:lvl w:ilvl="0">
      <w:start w:val="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4F0A6621"/>
    <w:multiLevelType w:val="multilevel"/>
    <w:tmpl w:val="F3C21E38"/>
    <w:lvl w:ilvl="0">
      <w:start w:val="1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303F5"/>
    <w:multiLevelType w:val="multilevel"/>
    <w:tmpl w:val="3F5AF3D4"/>
    <w:lvl w:ilvl="0">
      <w:start w:val="1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74331F"/>
    <w:multiLevelType w:val="multilevel"/>
    <w:tmpl w:val="D304CAE6"/>
    <w:lvl w:ilvl="0">
      <w:start w:val="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6" w15:restartNumberingAfterBreak="0">
    <w:nsid w:val="650F3974"/>
    <w:multiLevelType w:val="multilevel"/>
    <w:tmpl w:val="78F4AA0C"/>
    <w:lvl w:ilvl="0">
      <w:start w:val="1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8" w15:restartNumberingAfterBreak="0">
    <w:nsid w:val="713D0130"/>
    <w:multiLevelType w:val="multilevel"/>
    <w:tmpl w:val="3E9653FE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4163B1"/>
    <w:multiLevelType w:val="multilevel"/>
    <w:tmpl w:val="1056EEDC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5708F8"/>
    <w:multiLevelType w:val="multilevel"/>
    <w:tmpl w:val="AFC483A0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3B25DD"/>
    <w:multiLevelType w:val="multilevel"/>
    <w:tmpl w:val="4A90E9DC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F85556"/>
    <w:multiLevelType w:val="multilevel"/>
    <w:tmpl w:val="8054BAFC"/>
    <w:lvl w:ilvl="0">
      <w:start w:val="1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2052725134">
    <w:abstractNumId w:val="21"/>
  </w:num>
  <w:num w:numId="3" w16cid:durableId="1507213266">
    <w:abstractNumId w:val="6"/>
  </w:num>
  <w:num w:numId="4" w16cid:durableId="1426337799">
    <w:abstractNumId w:val="10"/>
  </w:num>
  <w:num w:numId="5" w16cid:durableId="1404067612">
    <w:abstractNumId w:val="31"/>
  </w:num>
  <w:num w:numId="6" w16cid:durableId="1676805124">
    <w:abstractNumId w:val="11"/>
  </w:num>
  <w:num w:numId="7" w16cid:durableId="1593513355">
    <w:abstractNumId w:val="7"/>
  </w:num>
  <w:num w:numId="8" w16cid:durableId="410781925">
    <w:abstractNumId w:val="30"/>
  </w:num>
  <w:num w:numId="9" w16cid:durableId="153643745">
    <w:abstractNumId w:val="29"/>
  </w:num>
  <w:num w:numId="10" w16cid:durableId="1428887642">
    <w:abstractNumId w:val="28"/>
  </w:num>
  <w:num w:numId="11" w16cid:durableId="191043678">
    <w:abstractNumId w:val="32"/>
  </w:num>
  <w:num w:numId="12" w16cid:durableId="732389094">
    <w:abstractNumId w:val="26"/>
  </w:num>
  <w:num w:numId="13" w16cid:durableId="342561443">
    <w:abstractNumId w:val="13"/>
  </w:num>
  <w:num w:numId="14" w16cid:durableId="986057565">
    <w:abstractNumId w:val="4"/>
  </w:num>
  <w:num w:numId="15" w16cid:durableId="1439720383">
    <w:abstractNumId w:val="24"/>
  </w:num>
  <w:num w:numId="16" w16cid:durableId="479032855">
    <w:abstractNumId w:val="15"/>
  </w:num>
  <w:num w:numId="17" w16cid:durableId="625703135">
    <w:abstractNumId w:val="18"/>
  </w:num>
  <w:num w:numId="18" w16cid:durableId="1116679162">
    <w:abstractNumId w:val="22"/>
  </w:num>
  <w:num w:numId="19" w16cid:durableId="491412528">
    <w:abstractNumId w:val="2"/>
  </w:num>
  <w:num w:numId="20" w16cid:durableId="1907953221">
    <w:abstractNumId w:val="9"/>
  </w:num>
  <w:num w:numId="21" w16cid:durableId="1150631418">
    <w:abstractNumId w:val="5"/>
  </w:num>
  <w:num w:numId="22" w16cid:durableId="2106420031">
    <w:abstractNumId w:val="12"/>
  </w:num>
  <w:num w:numId="23" w16cid:durableId="1750731282">
    <w:abstractNumId w:val="3"/>
  </w:num>
  <w:num w:numId="24" w16cid:durableId="376052473">
    <w:abstractNumId w:val="25"/>
  </w:num>
  <w:num w:numId="25" w16cid:durableId="1280986872">
    <w:abstractNumId w:val="19"/>
  </w:num>
  <w:num w:numId="26" w16cid:durableId="842748349">
    <w:abstractNumId w:val="8"/>
  </w:num>
  <w:num w:numId="27" w16cid:durableId="2008559572">
    <w:abstractNumId w:val="17"/>
  </w:num>
  <w:num w:numId="28" w16cid:durableId="1128355066">
    <w:abstractNumId w:val="14"/>
  </w:num>
  <w:num w:numId="29" w16cid:durableId="1074471371">
    <w:abstractNumId w:val="1"/>
  </w:num>
  <w:num w:numId="30" w16cid:durableId="315109175">
    <w:abstractNumId w:val="27"/>
  </w:num>
  <w:num w:numId="31" w16cid:durableId="866333321">
    <w:abstractNumId w:val="20"/>
  </w:num>
  <w:num w:numId="32" w16cid:durableId="1178040724">
    <w:abstractNumId w:val="23"/>
  </w:num>
  <w:num w:numId="33" w16cid:durableId="1117140667">
    <w:abstractNumId w:val="16"/>
  </w:num>
  <w:num w:numId="34" w16cid:durableId="1900751369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8"/>
    <w:docVar w:name="vActTitle" w:val="Labour Hire Legislation Amendment (Licensing) Bill 2025"/>
    <w:docVar w:name="vBillNo" w:val="258"/>
    <w:docVar w:name="vBillTitle" w:val="Labour Hire Legislation Amendment (Licensing) Bill 2025"/>
    <w:docVar w:name="vDocumentType" w:val=".HOUSEAMEND"/>
    <w:docVar w:name="vDraftNo" w:val="0"/>
    <w:docVar w:name="vDraftVers" w:val="2"/>
    <w:docVar w:name="vDraftVersion" w:val="23647 - RW04C - Liberal Party-The Nationals (Opposition) (Mr WELCH) House Print"/>
    <w:docVar w:name="VersionNo" w:val="2"/>
    <w:docVar w:name="vFileName" w:val="601258ORWC.H"/>
    <w:docVar w:name="vFileVersion" w:val="C"/>
    <w:docVar w:name="vFinalisePrevVer" w:val="True"/>
    <w:docVar w:name="vGovNonGov" w:val="10"/>
    <w:docVar w:name="vHouseType" w:val="0"/>
    <w:docVar w:name="vILDNum" w:val="2364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58ORWC.H"/>
    <w:docVar w:name="vPrevMinisterID" w:val="376"/>
    <w:docVar w:name="vPrnOnSepLine" w:val="False"/>
    <w:docVar w:name="vSavedToLocal" w:val="No"/>
    <w:docVar w:name="vSecurityMarking" w:val="0"/>
    <w:docVar w:name="vSeqNum" w:val="RW04C"/>
    <w:docVar w:name="vSession" w:val="1"/>
    <w:docVar w:name="vTRIMFileName" w:val="23647 - RW04C - Liberal Party-The Nationals (Opposition) (Mr WELCH) House Print"/>
    <w:docVar w:name="vTRIMRecordNumber" w:val="D25/30473[v8]"/>
    <w:docVar w:name="vTxtAfterIndex" w:val="-1"/>
    <w:docVar w:name="vTxtBefore" w:val="Amendments and New Clauses to be proposed in Committee by"/>
    <w:docVar w:name="vTxtBeforeIndex" w:val="6"/>
    <w:docVar w:name="vVersionDate" w:val="27/11/2025"/>
    <w:docVar w:name="vYear" w:val="2025"/>
  </w:docVars>
  <w:rsids>
    <w:rsidRoot w:val="00207581"/>
    <w:rsid w:val="00003CB4"/>
    <w:rsid w:val="00006198"/>
    <w:rsid w:val="00011608"/>
    <w:rsid w:val="00015D06"/>
    <w:rsid w:val="00017203"/>
    <w:rsid w:val="00022430"/>
    <w:rsid w:val="0002295F"/>
    <w:rsid w:val="00025D30"/>
    <w:rsid w:val="000268CD"/>
    <w:rsid w:val="00026CB3"/>
    <w:rsid w:val="00034E75"/>
    <w:rsid w:val="000355D1"/>
    <w:rsid w:val="0005044D"/>
    <w:rsid w:val="00053BD1"/>
    <w:rsid w:val="000544BF"/>
    <w:rsid w:val="00054669"/>
    <w:rsid w:val="00061DF1"/>
    <w:rsid w:val="00064CDD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5E5B"/>
    <w:rsid w:val="000A75AE"/>
    <w:rsid w:val="000B0AA5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62C7"/>
    <w:rsid w:val="000D715B"/>
    <w:rsid w:val="000E0E51"/>
    <w:rsid w:val="000E335B"/>
    <w:rsid w:val="000E3DEA"/>
    <w:rsid w:val="000E584E"/>
    <w:rsid w:val="000F0048"/>
    <w:rsid w:val="000F0716"/>
    <w:rsid w:val="000F25C3"/>
    <w:rsid w:val="000F5214"/>
    <w:rsid w:val="00101DB7"/>
    <w:rsid w:val="0010274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6970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902"/>
    <w:rsid w:val="001C2E3F"/>
    <w:rsid w:val="001C62D4"/>
    <w:rsid w:val="001C6E13"/>
    <w:rsid w:val="001D2788"/>
    <w:rsid w:val="001D3A47"/>
    <w:rsid w:val="001D406A"/>
    <w:rsid w:val="001D697B"/>
    <w:rsid w:val="001E17A0"/>
    <w:rsid w:val="001E6E30"/>
    <w:rsid w:val="001F28CF"/>
    <w:rsid w:val="001F52EF"/>
    <w:rsid w:val="001F5E12"/>
    <w:rsid w:val="001F60FC"/>
    <w:rsid w:val="001F707C"/>
    <w:rsid w:val="00201807"/>
    <w:rsid w:val="00202872"/>
    <w:rsid w:val="002029ED"/>
    <w:rsid w:val="0020387E"/>
    <w:rsid w:val="002047D7"/>
    <w:rsid w:val="002071E4"/>
    <w:rsid w:val="00207581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B9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25FA"/>
    <w:rsid w:val="002754F3"/>
    <w:rsid w:val="002778F6"/>
    <w:rsid w:val="00277DE3"/>
    <w:rsid w:val="00281CA9"/>
    <w:rsid w:val="00283063"/>
    <w:rsid w:val="002849F7"/>
    <w:rsid w:val="00284B45"/>
    <w:rsid w:val="0029036E"/>
    <w:rsid w:val="00293110"/>
    <w:rsid w:val="002946E6"/>
    <w:rsid w:val="0029617E"/>
    <w:rsid w:val="002975A0"/>
    <w:rsid w:val="00297CBA"/>
    <w:rsid w:val="00297CF3"/>
    <w:rsid w:val="002A36C2"/>
    <w:rsid w:val="002A5CF1"/>
    <w:rsid w:val="002B13ED"/>
    <w:rsid w:val="002B27A7"/>
    <w:rsid w:val="002B2BB2"/>
    <w:rsid w:val="002B460A"/>
    <w:rsid w:val="002C5958"/>
    <w:rsid w:val="002D0533"/>
    <w:rsid w:val="002D5AF5"/>
    <w:rsid w:val="002D5D86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17FF3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644"/>
    <w:rsid w:val="003429EF"/>
    <w:rsid w:val="00342D94"/>
    <w:rsid w:val="0034327B"/>
    <w:rsid w:val="003442DC"/>
    <w:rsid w:val="00347358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027E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2C42"/>
    <w:rsid w:val="003E55C7"/>
    <w:rsid w:val="003E5C01"/>
    <w:rsid w:val="003E5CFC"/>
    <w:rsid w:val="003F260F"/>
    <w:rsid w:val="003F34A7"/>
    <w:rsid w:val="003F39CA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2635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87F7D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0D97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CD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679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0F3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522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363DF"/>
    <w:rsid w:val="00640007"/>
    <w:rsid w:val="006422ED"/>
    <w:rsid w:val="00645A24"/>
    <w:rsid w:val="00645EF6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A6EC4"/>
    <w:rsid w:val="006B3B20"/>
    <w:rsid w:val="006B557D"/>
    <w:rsid w:val="006C001C"/>
    <w:rsid w:val="006C40C7"/>
    <w:rsid w:val="006C44F0"/>
    <w:rsid w:val="006C66B6"/>
    <w:rsid w:val="006C6E8A"/>
    <w:rsid w:val="006D6A30"/>
    <w:rsid w:val="006E0573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196E"/>
    <w:rsid w:val="0070347A"/>
    <w:rsid w:val="00703F4B"/>
    <w:rsid w:val="0070524D"/>
    <w:rsid w:val="007057E4"/>
    <w:rsid w:val="0070670F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6DD4"/>
    <w:rsid w:val="00743622"/>
    <w:rsid w:val="00743F27"/>
    <w:rsid w:val="00744E70"/>
    <w:rsid w:val="007465C4"/>
    <w:rsid w:val="007505AC"/>
    <w:rsid w:val="00753FF0"/>
    <w:rsid w:val="00754E0F"/>
    <w:rsid w:val="00755C21"/>
    <w:rsid w:val="0075771F"/>
    <w:rsid w:val="00761A81"/>
    <w:rsid w:val="007661F8"/>
    <w:rsid w:val="00767A3C"/>
    <w:rsid w:val="00767CF7"/>
    <w:rsid w:val="00772C8C"/>
    <w:rsid w:val="00773DCA"/>
    <w:rsid w:val="007741BF"/>
    <w:rsid w:val="00775DFC"/>
    <w:rsid w:val="007764B8"/>
    <w:rsid w:val="00785514"/>
    <w:rsid w:val="007873CC"/>
    <w:rsid w:val="00791C41"/>
    <w:rsid w:val="00792409"/>
    <w:rsid w:val="00794C71"/>
    <w:rsid w:val="00796DCC"/>
    <w:rsid w:val="007A1DEE"/>
    <w:rsid w:val="007A2336"/>
    <w:rsid w:val="007A2355"/>
    <w:rsid w:val="007A40CF"/>
    <w:rsid w:val="007A62BA"/>
    <w:rsid w:val="007B2BC6"/>
    <w:rsid w:val="007C0D9D"/>
    <w:rsid w:val="007C2C29"/>
    <w:rsid w:val="007C5C1C"/>
    <w:rsid w:val="007C7BEE"/>
    <w:rsid w:val="007D22D2"/>
    <w:rsid w:val="007D3FB8"/>
    <w:rsid w:val="007D41CB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1664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2B1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4A9F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42C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6321"/>
    <w:rsid w:val="009418A0"/>
    <w:rsid w:val="00942BB8"/>
    <w:rsid w:val="00947515"/>
    <w:rsid w:val="0095096F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498A"/>
    <w:rsid w:val="009C19C2"/>
    <w:rsid w:val="009C227E"/>
    <w:rsid w:val="009C3F81"/>
    <w:rsid w:val="009C57AC"/>
    <w:rsid w:val="009C73A4"/>
    <w:rsid w:val="009C7E94"/>
    <w:rsid w:val="009D0AA6"/>
    <w:rsid w:val="009D0D76"/>
    <w:rsid w:val="009D2E9B"/>
    <w:rsid w:val="009D37DB"/>
    <w:rsid w:val="009D4291"/>
    <w:rsid w:val="009D66B3"/>
    <w:rsid w:val="009E715E"/>
    <w:rsid w:val="009E790B"/>
    <w:rsid w:val="009E7EF3"/>
    <w:rsid w:val="009F2719"/>
    <w:rsid w:val="009F2784"/>
    <w:rsid w:val="009F3506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A45"/>
    <w:rsid w:val="00A16C93"/>
    <w:rsid w:val="00A214B5"/>
    <w:rsid w:val="00A220E5"/>
    <w:rsid w:val="00A3529A"/>
    <w:rsid w:val="00A35ACB"/>
    <w:rsid w:val="00A3625D"/>
    <w:rsid w:val="00A36B10"/>
    <w:rsid w:val="00A36FCB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232D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6A61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655E"/>
    <w:rsid w:val="00AC57D4"/>
    <w:rsid w:val="00AD0C6E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239C"/>
    <w:rsid w:val="00B04C8F"/>
    <w:rsid w:val="00B05440"/>
    <w:rsid w:val="00B05D92"/>
    <w:rsid w:val="00B06A20"/>
    <w:rsid w:val="00B07F37"/>
    <w:rsid w:val="00B125EA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425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44B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17523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A22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198A"/>
    <w:rsid w:val="00D52FFB"/>
    <w:rsid w:val="00D53A5E"/>
    <w:rsid w:val="00D54AA7"/>
    <w:rsid w:val="00D558D3"/>
    <w:rsid w:val="00D5629F"/>
    <w:rsid w:val="00D57526"/>
    <w:rsid w:val="00D60D22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385A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5ADF"/>
    <w:rsid w:val="00DB1BC7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2A6B"/>
    <w:rsid w:val="00DD3DDC"/>
    <w:rsid w:val="00DD4579"/>
    <w:rsid w:val="00DD55DC"/>
    <w:rsid w:val="00DD6E58"/>
    <w:rsid w:val="00DE072B"/>
    <w:rsid w:val="00DE1241"/>
    <w:rsid w:val="00DE142E"/>
    <w:rsid w:val="00DE284B"/>
    <w:rsid w:val="00DE374A"/>
    <w:rsid w:val="00DE3B1D"/>
    <w:rsid w:val="00DE49C8"/>
    <w:rsid w:val="00DE6E04"/>
    <w:rsid w:val="00DE7121"/>
    <w:rsid w:val="00DF2EF6"/>
    <w:rsid w:val="00DF418A"/>
    <w:rsid w:val="00DF439E"/>
    <w:rsid w:val="00DF5721"/>
    <w:rsid w:val="00DF6A7B"/>
    <w:rsid w:val="00E00907"/>
    <w:rsid w:val="00E00A25"/>
    <w:rsid w:val="00E00C41"/>
    <w:rsid w:val="00E00D4B"/>
    <w:rsid w:val="00E046EC"/>
    <w:rsid w:val="00E06CF5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3E90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1F2"/>
    <w:rsid w:val="00E95F1B"/>
    <w:rsid w:val="00E9633E"/>
    <w:rsid w:val="00E97738"/>
    <w:rsid w:val="00EA05B9"/>
    <w:rsid w:val="00EA212F"/>
    <w:rsid w:val="00EB043B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6493"/>
    <w:rsid w:val="00EE7568"/>
    <w:rsid w:val="00EE793B"/>
    <w:rsid w:val="00EF14FE"/>
    <w:rsid w:val="00EF1ABD"/>
    <w:rsid w:val="00EF1E5F"/>
    <w:rsid w:val="00EF3473"/>
    <w:rsid w:val="00EF5583"/>
    <w:rsid w:val="00EF71F0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361B"/>
    <w:rsid w:val="00F17F02"/>
    <w:rsid w:val="00F228E0"/>
    <w:rsid w:val="00F22DD3"/>
    <w:rsid w:val="00F25963"/>
    <w:rsid w:val="00F25D03"/>
    <w:rsid w:val="00F348C3"/>
    <w:rsid w:val="00F348F8"/>
    <w:rsid w:val="00F37120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2B"/>
    <w:rsid w:val="00FE10F5"/>
    <w:rsid w:val="00FE33EC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2FC03"/>
  <w15:docId w15:val="{669064E5-A97F-4D1B-96DC-12713602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80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0180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0180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0180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0180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0180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0180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0180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0180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0180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01807"/>
    <w:pPr>
      <w:ind w:left="1871"/>
    </w:pPr>
  </w:style>
  <w:style w:type="paragraph" w:customStyle="1" w:styleId="Normal-Draft">
    <w:name w:val="Normal - Draft"/>
    <w:rsid w:val="002018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01807"/>
    <w:pPr>
      <w:ind w:left="2381"/>
    </w:pPr>
  </w:style>
  <w:style w:type="paragraph" w:customStyle="1" w:styleId="AmendBody3">
    <w:name w:val="Amend. Body 3"/>
    <w:basedOn w:val="Normal-Draft"/>
    <w:next w:val="Normal"/>
    <w:rsid w:val="00201807"/>
    <w:pPr>
      <w:ind w:left="2892"/>
    </w:pPr>
  </w:style>
  <w:style w:type="paragraph" w:customStyle="1" w:styleId="AmendBody4">
    <w:name w:val="Amend. Body 4"/>
    <w:basedOn w:val="Normal-Draft"/>
    <w:next w:val="Normal"/>
    <w:rsid w:val="00201807"/>
    <w:pPr>
      <w:ind w:left="3402"/>
    </w:pPr>
  </w:style>
  <w:style w:type="paragraph" w:styleId="Header">
    <w:name w:val="header"/>
    <w:basedOn w:val="Normal"/>
    <w:rsid w:val="002018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180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0180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0180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0180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0180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0180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0180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0180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0180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01807"/>
    <w:pPr>
      <w:suppressLineNumbers w:val="0"/>
    </w:pPr>
  </w:style>
  <w:style w:type="paragraph" w:customStyle="1" w:styleId="BodyParagraph">
    <w:name w:val="Body Paragraph"/>
    <w:next w:val="Normal"/>
    <w:rsid w:val="0020180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0180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0180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0180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0180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018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0180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0180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01807"/>
    <w:rPr>
      <w:caps w:val="0"/>
    </w:rPr>
  </w:style>
  <w:style w:type="paragraph" w:customStyle="1" w:styleId="Normal-Schedule">
    <w:name w:val="Normal - Schedule"/>
    <w:rsid w:val="0020180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0180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0180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0180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018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0180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01807"/>
  </w:style>
  <w:style w:type="paragraph" w:customStyle="1" w:styleId="Penalty">
    <w:name w:val="Penalty"/>
    <w:next w:val="Normal"/>
    <w:rsid w:val="0020180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0180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0180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0180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0180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0180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0180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0180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0180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0180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0180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0180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0180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01807"/>
    <w:pPr>
      <w:suppressLineNumbers w:val="0"/>
    </w:pPr>
  </w:style>
  <w:style w:type="paragraph" w:customStyle="1" w:styleId="AutoNumber">
    <w:name w:val="Auto Number"/>
    <w:rsid w:val="00201807"/>
    <w:pPr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0180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01807"/>
    <w:rPr>
      <w:vertAlign w:val="superscript"/>
    </w:rPr>
  </w:style>
  <w:style w:type="paragraph" w:styleId="EndnoteText">
    <w:name w:val="endnote text"/>
    <w:basedOn w:val="Normal"/>
    <w:semiHidden/>
    <w:rsid w:val="0020180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0180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0180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0180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0180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01807"/>
    <w:pPr>
      <w:spacing w:after="120"/>
      <w:jc w:val="center"/>
    </w:pPr>
  </w:style>
  <w:style w:type="paragraph" w:styleId="MacroText">
    <w:name w:val="macro"/>
    <w:semiHidden/>
    <w:rsid w:val="002018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0180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0180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0180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0180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0180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0180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0180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0180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0180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0180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0180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0180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0180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0180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0180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0180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01807"/>
    <w:pPr>
      <w:suppressLineNumbers w:val="0"/>
    </w:pPr>
  </w:style>
  <w:style w:type="paragraph" w:customStyle="1" w:styleId="DraftHeading3">
    <w:name w:val="Draft Heading 3"/>
    <w:basedOn w:val="Normal"/>
    <w:next w:val="Normal"/>
    <w:rsid w:val="00201807"/>
    <w:pPr>
      <w:suppressLineNumbers w:val="0"/>
    </w:pPr>
  </w:style>
  <w:style w:type="paragraph" w:customStyle="1" w:styleId="DraftHeading4">
    <w:name w:val="Draft Heading 4"/>
    <w:basedOn w:val="Normal"/>
    <w:next w:val="Normal"/>
    <w:rsid w:val="00201807"/>
    <w:pPr>
      <w:suppressLineNumbers w:val="0"/>
    </w:pPr>
  </w:style>
  <w:style w:type="paragraph" w:customStyle="1" w:styleId="DraftHeading5">
    <w:name w:val="Draft Heading 5"/>
    <w:basedOn w:val="Normal"/>
    <w:next w:val="Normal"/>
    <w:rsid w:val="0020180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0180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0180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0180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0180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0180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0180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0180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0180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0180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0180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0180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0180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0180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0180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0180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0180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0180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0180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0180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0180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0180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0180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0180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0180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0180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0180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0180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0180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0180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0180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0180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180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10</TotalTime>
  <Pages>4</Pages>
  <Words>1095</Words>
  <Characters>5497</Characters>
  <Application>Microsoft Office Word</Application>
  <DocSecurity>0</DocSecurity>
  <Lines>119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Labour Hire Legislation Amendment (Licensing) Bill 2025</vt:lpstr>
    </vt:vector>
  </TitlesOfParts>
  <Manager>Information Systems</Manager>
  <Company>OCPC-VIC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Hire Legislation Amendment (Licensing) Bill 2025</dc:title>
  <dc:subject>OCPC Word Template</dc:subject>
  <dc:creator>Zeina Baz</dc:creator>
  <cp:keywords>Formats, House Amendments</cp:keywords>
  <dc:description>19/06/2025 (Prod)</dc:description>
  <cp:lastModifiedBy>Tom Mills</cp:lastModifiedBy>
  <cp:revision>5</cp:revision>
  <cp:lastPrinted>2025-12-04T10:46:00Z</cp:lastPrinted>
  <dcterms:created xsi:type="dcterms:W3CDTF">2025-11-27T03:58:00Z</dcterms:created>
  <dcterms:modified xsi:type="dcterms:W3CDTF">2025-12-04T10:46:00Z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585461</vt:i4>
  </property>
  <property fmtid="{D5CDD505-2E9C-101B-9397-08002B2CF9AE}" pid="10" name="DocSubFolderNumber">
    <vt:lpwstr>S24/2730</vt:lpwstr>
  </property>
</Properties>
</file>