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5BF4" w14:textId="5209601A" w:rsidR="00712B9B" w:rsidRDefault="00836D4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CDA72BC" w14:textId="60F1AEA1" w:rsidR="00712B9B" w:rsidRDefault="00836D4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PLANNING AMENDMENT (BETTER DECISIONS MADE FASTER) BILL 2025</w:t>
      </w:r>
    </w:p>
    <w:p w14:paraId="737080FE" w14:textId="20B5F36B" w:rsidR="00712B9B" w:rsidRDefault="00836D4D" w:rsidP="00836D4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E11834A" w14:textId="56A18139" w:rsidR="00712B9B" w:rsidRDefault="00836D4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SARAH MANSFIELD)</w:t>
      </w:r>
    </w:p>
    <w:bookmarkEnd w:id="3"/>
    <w:p w14:paraId="40E680D4" w14:textId="77777777" w:rsidR="006961E4" w:rsidRDefault="006961E4">
      <w:pPr>
        <w:tabs>
          <w:tab w:val="left" w:pos="3912"/>
          <w:tab w:val="left" w:pos="4423"/>
        </w:tabs>
      </w:pPr>
    </w:p>
    <w:p w14:paraId="4F654F5A" w14:textId="77777777" w:rsidR="00AE04D6" w:rsidRDefault="00AE04D6" w:rsidP="00AE04D6">
      <w:pPr>
        <w:pStyle w:val="ListParagraph"/>
        <w:numPr>
          <w:ilvl w:val="0"/>
          <w:numId w:val="21"/>
        </w:numPr>
      </w:pPr>
      <w:bookmarkStart w:id="4" w:name="cpStart"/>
      <w:bookmarkEnd w:id="4"/>
      <w:r>
        <w:t>Clause 2, lines 2 and 3, omit all words and expressions on these lines and insert—</w:t>
      </w:r>
    </w:p>
    <w:p w14:paraId="7CA21166" w14:textId="1B66481F" w:rsidR="00AE04D6" w:rsidRDefault="00AE04D6" w:rsidP="00AE04D6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</w:t>
      </w:r>
      <w:r w:rsidR="008D71DF">
        <w:t xml:space="preserve"> </w:t>
      </w:r>
      <w:r>
        <w:t xml:space="preserve">11(2) </w:t>
      </w:r>
      <w:r w:rsidR="009F5D96">
        <w:t xml:space="preserve">and (3) </w:t>
      </w:r>
      <w:r>
        <w:t>come into operation on the day after the day on which this Act receives the Royal Assent.</w:t>
      </w:r>
    </w:p>
    <w:p w14:paraId="09067214" w14:textId="62F51F3B" w:rsidR="00B1428D" w:rsidRPr="00B1428D" w:rsidRDefault="00AE04D6" w:rsidP="00B1428D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1C4CF525" w14:textId="2FB07795" w:rsidR="00AE04D6" w:rsidRDefault="00AE04D6" w:rsidP="00AE04D6">
      <w:pPr>
        <w:pStyle w:val="ListParagraph"/>
        <w:numPr>
          <w:ilvl w:val="0"/>
          <w:numId w:val="21"/>
        </w:numPr>
      </w:pPr>
      <w:r>
        <w:t>Clause 2, line 4, omit "of this Act" and insert "referred to in subsection (1A)".</w:t>
      </w:r>
    </w:p>
    <w:p w14:paraId="42728528" w14:textId="024716FA" w:rsidR="00B1428D" w:rsidRDefault="009B452C" w:rsidP="00B1428D">
      <w:pPr>
        <w:pStyle w:val="ListParagraph"/>
        <w:numPr>
          <w:ilvl w:val="0"/>
          <w:numId w:val="21"/>
        </w:numPr>
      </w:pPr>
      <w:r>
        <w:t>Clause 5, line 26, after "ecological" insert "processes, and ecological".</w:t>
      </w:r>
    </w:p>
    <w:p w14:paraId="1F5E6A32" w14:textId="2C6C4DF4" w:rsidR="00A21188" w:rsidRDefault="00A21188" w:rsidP="003041AB">
      <w:pPr>
        <w:pStyle w:val="ListParagraph"/>
        <w:numPr>
          <w:ilvl w:val="0"/>
          <w:numId w:val="21"/>
        </w:numPr>
      </w:pPr>
      <w:r>
        <w:t>Clause 9, omit this clause</w:t>
      </w:r>
      <w:r w:rsidR="00230B64">
        <w:t>.</w:t>
      </w:r>
    </w:p>
    <w:p w14:paraId="4C630C2B" w14:textId="77777777" w:rsidR="00D13244" w:rsidRDefault="00D13244" w:rsidP="00D13244">
      <w:pPr>
        <w:pStyle w:val="ListParagraph"/>
        <w:numPr>
          <w:ilvl w:val="0"/>
          <w:numId w:val="21"/>
        </w:numPr>
      </w:pPr>
      <w:r>
        <w:t xml:space="preserve">Clause 11, line 20, before "After" </w:t>
      </w:r>
      <w:proofErr w:type="gramStart"/>
      <w:r>
        <w:t>insert</w:t>
      </w:r>
      <w:proofErr w:type="gramEnd"/>
      <w:r>
        <w:t xml:space="preserve"> "(1)".</w:t>
      </w:r>
    </w:p>
    <w:p w14:paraId="0ED6A55E" w14:textId="77777777" w:rsidR="00D13244" w:rsidRDefault="00D13244" w:rsidP="00D13244">
      <w:pPr>
        <w:pStyle w:val="ListParagraph"/>
        <w:numPr>
          <w:ilvl w:val="0"/>
          <w:numId w:val="21"/>
        </w:numPr>
      </w:pPr>
      <w:r>
        <w:t>Clause 11, after line 22, insert—</w:t>
      </w:r>
    </w:p>
    <w:p w14:paraId="5B92AF29" w14:textId="7AF44A11" w:rsidR="00D13244" w:rsidRDefault="007A261A" w:rsidP="007A261A">
      <w:pPr>
        <w:pStyle w:val="AmendHeading1"/>
        <w:tabs>
          <w:tab w:val="right" w:pos="1701"/>
        </w:tabs>
        <w:ind w:left="1871" w:hanging="1871"/>
      </w:pPr>
      <w:r>
        <w:tab/>
      </w:r>
      <w:r w:rsidR="00D13244" w:rsidRPr="007A261A">
        <w:t>'(2)</w:t>
      </w:r>
      <w:r w:rsidR="00D13244">
        <w:tab/>
        <w:t xml:space="preserve">After section 6(2)(j) of the Principal Act </w:t>
      </w:r>
      <w:r w:rsidR="00D13244" w:rsidRPr="00597AC3">
        <w:rPr>
          <w:b/>
          <w:bCs/>
        </w:rPr>
        <w:t>insert</w:t>
      </w:r>
      <w:r w:rsidR="00D13244">
        <w:t>—</w:t>
      </w:r>
    </w:p>
    <w:p w14:paraId="25569196" w14:textId="04797946" w:rsidR="00D13244" w:rsidRDefault="00D13244" w:rsidP="00D1324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53517C">
        <w:t>"(</w:t>
      </w:r>
      <w:proofErr w:type="spellStart"/>
      <w:r>
        <w:t>ja</w:t>
      </w:r>
      <w:proofErr w:type="spellEnd"/>
      <w:r w:rsidRPr="0053517C">
        <w:t>)</w:t>
      </w:r>
      <w:r>
        <w:tab/>
        <w:t xml:space="preserve">provide that any </w:t>
      </w:r>
      <w:r w:rsidRPr="00597AC3">
        <w:t>use o</w:t>
      </w:r>
      <w:r>
        <w:t>r</w:t>
      </w:r>
      <w:r w:rsidRPr="00597AC3">
        <w:t xml:space="preserve"> development </w:t>
      </w:r>
      <w:r>
        <w:t xml:space="preserve">of </w:t>
      </w:r>
      <w:r w:rsidRPr="00597AC3">
        <w:t xml:space="preserve">land </w:t>
      </w:r>
      <w:r>
        <w:t xml:space="preserve">is </w:t>
      </w:r>
      <w:r w:rsidRPr="00597AC3">
        <w:t xml:space="preserve">conditional on </w:t>
      </w:r>
      <w:r>
        <w:t xml:space="preserve">the provision of </w:t>
      </w:r>
      <w:r w:rsidRPr="00597AC3">
        <w:t>an affordable housing contribution</w:t>
      </w:r>
      <w:r>
        <w:t>;".</w:t>
      </w:r>
    </w:p>
    <w:p w14:paraId="599EB101" w14:textId="093960AA" w:rsidR="00D13244" w:rsidRPr="00D13244" w:rsidRDefault="00D13244" w:rsidP="00D13244">
      <w:pPr>
        <w:pStyle w:val="AmendHeading1"/>
        <w:tabs>
          <w:tab w:val="right" w:pos="1701"/>
        </w:tabs>
        <w:ind w:left="1871" w:hanging="1871"/>
      </w:pPr>
      <w:r>
        <w:tab/>
      </w:r>
      <w:r w:rsidRPr="00D13244">
        <w:t>(3)</w:t>
      </w:r>
      <w:r>
        <w:tab/>
        <w:t xml:space="preserve">After section 6(2) of the Principal Act </w:t>
      </w:r>
      <w:r>
        <w:rPr>
          <w:b/>
          <w:bCs/>
        </w:rPr>
        <w:t>insert</w:t>
      </w:r>
      <w:r>
        <w:t>—</w:t>
      </w:r>
    </w:p>
    <w:p w14:paraId="4896A131" w14:textId="0E63C407" w:rsidR="00FB4245" w:rsidRDefault="00D13244" w:rsidP="00FB42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53517C">
        <w:t>(2AA)</w:t>
      </w:r>
      <w:r>
        <w:tab/>
        <w:t>For the purposes of section 6(</w:t>
      </w:r>
      <w:proofErr w:type="gramStart"/>
      <w:r>
        <w:t>2)(</w:t>
      </w:r>
      <w:proofErr w:type="spellStart"/>
      <w:proofErr w:type="gramEnd"/>
      <w:r>
        <w:t>ja</w:t>
      </w:r>
      <w:proofErr w:type="spellEnd"/>
      <w:r>
        <w:t>),</w:t>
      </w:r>
      <w:r w:rsidR="00E95D45">
        <w:t xml:space="preserve"> an affordable housing contribution may be imposed </w:t>
      </w:r>
      <w:r w:rsidR="00F42F66">
        <w:t xml:space="preserve">as a condition on a permit </w:t>
      </w:r>
      <w:r w:rsidR="00E95D45">
        <w:t>if</w:t>
      </w:r>
      <w:r w:rsidR="00FB4245">
        <w:t>—</w:t>
      </w:r>
    </w:p>
    <w:p w14:paraId="6A7377A3" w14:textId="6B971854" w:rsidR="00FB4245" w:rsidRDefault="00FB4245" w:rsidP="00FB4245">
      <w:pPr>
        <w:pStyle w:val="AmendHeading3"/>
        <w:tabs>
          <w:tab w:val="right" w:pos="2778"/>
        </w:tabs>
        <w:ind w:left="2891" w:hanging="2891"/>
      </w:pPr>
      <w:r>
        <w:tab/>
      </w:r>
      <w:r w:rsidRPr="00FB4245">
        <w:t>(a)</w:t>
      </w:r>
      <w:r>
        <w:tab/>
      </w:r>
      <w:r w:rsidR="00D13244" w:rsidRPr="0053517C">
        <w:t xml:space="preserve">the relevant planning scheme </w:t>
      </w:r>
      <w:r w:rsidR="00E95D45">
        <w:t>identifies</w:t>
      </w:r>
      <w:r w:rsidR="00D13244" w:rsidRPr="0053517C">
        <w:t xml:space="preserve"> a need for affordable housing in the area</w:t>
      </w:r>
      <w:r>
        <w:t>;</w:t>
      </w:r>
      <w:r w:rsidR="00E95D45">
        <w:t xml:space="preserve"> and</w:t>
      </w:r>
    </w:p>
    <w:p w14:paraId="1B1BF1B4" w14:textId="1CC0E950" w:rsidR="00D13244" w:rsidRDefault="00FB4245" w:rsidP="00FB4245">
      <w:pPr>
        <w:pStyle w:val="AmendHeading3"/>
        <w:tabs>
          <w:tab w:val="right" w:pos="2778"/>
        </w:tabs>
        <w:ind w:left="2891" w:hanging="2891"/>
      </w:pPr>
      <w:r>
        <w:tab/>
      </w:r>
      <w:r w:rsidRPr="00FB4245">
        <w:t>(b)</w:t>
      </w:r>
      <w:r>
        <w:tab/>
      </w:r>
      <w:r w:rsidR="00E95D45">
        <w:t xml:space="preserve">the </w:t>
      </w:r>
      <w:r w:rsidR="00230B64">
        <w:t>application exceeds a threshold prescribed in the regulations that is expressed in terms of number of dwellings or value of development</w:t>
      </w:r>
      <w:r>
        <w:t>.</w:t>
      </w:r>
    </w:p>
    <w:p w14:paraId="4548A2AC" w14:textId="77777777" w:rsidR="00230B64" w:rsidRDefault="00FB4245" w:rsidP="00FB42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B4245">
        <w:t>(2AAB)</w:t>
      </w:r>
      <w:r>
        <w:tab/>
        <w:t>An affordable housing contribution is to be in the prescribed form</w:t>
      </w:r>
      <w:r w:rsidR="00230B64">
        <w:t>, including a monetary contribution in lieu of the provision of affordable housing.</w:t>
      </w:r>
    </w:p>
    <w:p w14:paraId="70BC1F9B" w14:textId="18723186" w:rsidR="00230B64" w:rsidRDefault="00230B64" w:rsidP="00230B6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2560B">
        <w:t>(2AAC)</w:t>
      </w:r>
      <w:r>
        <w:tab/>
        <w:t>The regulations may prescribe the maximum affordable housing contributions that can be required under a planning scheme, including the application of differ</w:t>
      </w:r>
      <w:r w:rsidR="00AC0DD0">
        <w:t>ing</w:t>
      </w:r>
      <w:r>
        <w:t xml:space="preserve"> maximums by reference to different zones and overlays.</w:t>
      </w:r>
    </w:p>
    <w:p w14:paraId="56494F8F" w14:textId="0329DECD" w:rsidR="00C014A1" w:rsidRDefault="00C014A1" w:rsidP="00C014A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2560B">
        <w:t>(2AA</w:t>
      </w:r>
      <w:r>
        <w:t>D</w:t>
      </w:r>
      <w:r w:rsidRPr="0092560B">
        <w:t>)</w:t>
      </w:r>
      <w:r>
        <w:tab/>
        <w:t>If a monetary contribution is made to acquit a requirement specified in a planning scheme for the provision of an afforda</w:t>
      </w:r>
      <w:r w:rsidR="00D67442">
        <w:t>ble</w:t>
      </w:r>
      <w:r>
        <w:t xml:space="preserve"> housing </w:t>
      </w:r>
      <w:r>
        <w:lastRenderedPageBreak/>
        <w:t>contribution, the monetary contribution must be collected by the responsible authority for the proposed use or development of land.</w:t>
      </w:r>
    </w:p>
    <w:p w14:paraId="3909EA01" w14:textId="6E683851" w:rsidR="00D13244" w:rsidRDefault="0092560B" w:rsidP="0092560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B4245" w:rsidRPr="0092560B">
        <w:t>(2AA</w:t>
      </w:r>
      <w:r w:rsidR="00C014A1">
        <w:t>E</w:t>
      </w:r>
      <w:r w:rsidR="00FB4245" w:rsidRPr="0092560B">
        <w:t>)</w:t>
      </w:r>
      <w:r w:rsidR="00FB4245">
        <w:tab/>
      </w:r>
      <w:r w:rsidR="00230B64">
        <w:t xml:space="preserve">Despite anything to the contrary in </w:t>
      </w:r>
      <w:r w:rsidR="00AC0DD0">
        <w:t>any other</w:t>
      </w:r>
      <w:r w:rsidR="00230B64">
        <w:t xml:space="preserve"> Act</w:t>
      </w:r>
      <w:r w:rsidR="00F42F66">
        <w:t xml:space="preserve"> (other than the </w:t>
      </w:r>
      <w:r w:rsidR="00F42F66" w:rsidRPr="00F42F66">
        <w:rPr>
          <w:b/>
          <w:bCs/>
        </w:rPr>
        <w:t>Charter of Human Rights and Responsibilities Act 2006</w:t>
      </w:r>
      <w:r w:rsidR="00F42F66">
        <w:t>)</w:t>
      </w:r>
      <w:r w:rsidR="00230B64">
        <w:t>, any mone</w:t>
      </w:r>
      <w:r w:rsidR="003358CD">
        <w:t>tary contribution</w:t>
      </w:r>
      <w:r w:rsidR="00230B64">
        <w:t xml:space="preserve"> collected by a responsible authority under subsection (2AA</w:t>
      </w:r>
      <w:r w:rsidR="00C014A1">
        <w:t>D</w:t>
      </w:r>
      <w:r w:rsidR="00230B64">
        <w:t>) must be spent on a project to construct new affordable housing in the municipal district in which it is collected</w:t>
      </w:r>
      <w:r>
        <w:t>.</w:t>
      </w:r>
    </w:p>
    <w:p w14:paraId="339C395F" w14:textId="2A4223EF" w:rsidR="00C014A1" w:rsidRDefault="00C014A1" w:rsidP="00C014A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2560B">
        <w:t>(2AA</w:t>
      </w:r>
      <w:r>
        <w:t>F</w:t>
      </w:r>
      <w:r w:rsidRPr="0092560B">
        <w:t>)</w:t>
      </w:r>
      <w:r>
        <w:tab/>
      </w:r>
      <w:r w:rsidR="00E61551">
        <w:t>A</w:t>
      </w:r>
      <w:r>
        <w:t xml:space="preserve"> responsible authority must keep proper and separate accounts and records of </w:t>
      </w:r>
      <w:r w:rsidR="003358CD">
        <w:t>any monetary contribution</w:t>
      </w:r>
      <w:r>
        <w:t xml:space="preserve"> </w:t>
      </w:r>
      <w:r w:rsidR="003358CD">
        <w:t>collected</w:t>
      </w:r>
      <w:r>
        <w:t xml:space="preserve"> </w:t>
      </w:r>
      <w:r w:rsidR="003358CD">
        <w:t xml:space="preserve">under subsection (2AAD) </w:t>
      </w:r>
      <w:r>
        <w:t>and how th</w:t>
      </w:r>
      <w:r w:rsidR="003358CD">
        <w:t>at monetary contribution was</w:t>
      </w:r>
      <w:r>
        <w:t xml:space="preserve"> spent on the provision of affordable housing in the municipal district.</w:t>
      </w:r>
    </w:p>
    <w:p w14:paraId="0B51B15B" w14:textId="05AB0BB8" w:rsidR="00C014A1" w:rsidRDefault="00C014A1" w:rsidP="00C014A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2560B">
        <w:t>(2AA</w:t>
      </w:r>
      <w:r>
        <w:t>G</w:t>
      </w:r>
      <w:r w:rsidRPr="0092560B">
        <w:t>)</w:t>
      </w:r>
      <w:r>
        <w:tab/>
        <w:t xml:space="preserve">The accounts and records required under subsection (2AAF) must be kept in accordance with the </w:t>
      </w:r>
      <w:r w:rsidRPr="00C014A1">
        <w:rPr>
          <w:b/>
          <w:bCs/>
        </w:rPr>
        <w:t>Local Government Act 2020</w:t>
      </w:r>
      <w:r>
        <w:t>.".'.</w:t>
      </w:r>
    </w:p>
    <w:p w14:paraId="75DE5E0A" w14:textId="68B91CC0" w:rsidR="00B1428D" w:rsidRDefault="003041AB" w:rsidP="00B1428D">
      <w:pPr>
        <w:pStyle w:val="ListParagraph"/>
        <w:numPr>
          <w:ilvl w:val="0"/>
          <w:numId w:val="21"/>
        </w:numPr>
      </w:pPr>
      <w:r>
        <w:t>Clause 39, omit this clause.</w:t>
      </w:r>
    </w:p>
    <w:p w14:paraId="61A7B1C0" w14:textId="101117F1" w:rsidR="00DC51D4" w:rsidRDefault="00DC51D4" w:rsidP="00B1428D">
      <w:pPr>
        <w:pStyle w:val="ListParagraph"/>
        <w:numPr>
          <w:ilvl w:val="0"/>
          <w:numId w:val="21"/>
        </w:numPr>
      </w:pPr>
      <w:r>
        <w:t>Clause 48, omit this clause.</w:t>
      </w:r>
    </w:p>
    <w:p w14:paraId="20CE07DA" w14:textId="066957DA" w:rsidR="00DC51D4" w:rsidRDefault="00DC51D4" w:rsidP="00B1428D">
      <w:pPr>
        <w:pStyle w:val="ListParagraph"/>
        <w:numPr>
          <w:ilvl w:val="0"/>
          <w:numId w:val="21"/>
        </w:numPr>
      </w:pPr>
      <w:r>
        <w:t>Clause 49, omit this clause.</w:t>
      </w:r>
    </w:p>
    <w:p w14:paraId="752E0931" w14:textId="0B0B2950" w:rsidR="004A3A2B" w:rsidRDefault="004A3A2B" w:rsidP="00B1428D">
      <w:pPr>
        <w:pStyle w:val="ListParagraph"/>
        <w:numPr>
          <w:ilvl w:val="0"/>
          <w:numId w:val="21"/>
        </w:numPr>
      </w:pPr>
      <w:r>
        <w:t>Clause 86, line 14, before "A planning scheme" insert "(1)".</w:t>
      </w:r>
    </w:p>
    <w:p w14:paraId="43D08757" w14:textId="3A606C30" w:rsidR="004A3A2B" w:rsidRDefault="004A3A2B" w:rsidP="004A3A2B">
      <w:pPr>
        <w:pStyle w:val="ListParagraph"/>
        <w:numPr>
          <w:ilvl w:val="0"/>
          <w:numId w:val="21"/>
        </w:numPr>
      </w:pPr>
      <w:r>
        <w:t>Clause 86, after line 16 insert—</w:t>
      </w:r>
    </w:p>
    <w:p w14:paraId="20772D95" w14:textId="20233D63" w:rsidR="004A3A2B" w:rsidRDefault="004A3A2B" w:rsidP="004A3A2B">
      <w:pPr>
        <w:pStyle w:val="AmendHeading1"/>
        <w:tabs>
          <w:tab w:val="right" w:pos="1701"/>
        </w:tabs>
        <w:ind w:left="1871" w:hanging="1871"/>
      </w:pPr>
      <w:r>
        <w:tab/>
        <w:t>"</w:t>
      </w:r>
      <w:r w:rsidR="00C91A72" w:rsidRPr="004A3A2B">
        <w:t>(</w:t>
      </w:r>
      <w:r w:rsidRPr="004A3A2B">
        <w:t>2</w:t>
      </w:r>
      <w:r w:rsidR="00C91A72" w:rsidRPr="004A3A2B">
        <w:t>)</w:t>
      </w:r>
      <w:r w:rsidR="00C91A72" w:rsidRPr="00C91A72">
        <w:tab/>
      </w:r>
      <w:r w:rsidR="00C91A72">
        <w:t>A responsible authority</w:t>
      </w:r>
      <w:r>
        <w:t xml:space="preserve"> must give notice of a specified type 2 application in compliance with this Division.".</w:t>
      </w:r>
    </w:p>
    <w:p w14:paraId="6B695D1F" w14:textId="7EA8D37C" w:rsidR="00FF625E" w:rsidRDefault="00D167D1" w:rsidP="00A80650">
      <w:pPr>
        <w:pStyle w:val="ListParagraph"/>
        <w:numPr>
          <w:ilvl w:val="0"/>
          <w:numId w:val="21"/>
        </w:numPr>
      </w:pPr>
      <w:r>
        <w:t>Clause 86, page 89, lines 2 and 3, omit all words and expressions on these lines</w:t>
      </w:r>
      <w:r w:rsidR="00FF625E">
        <w:t>.</w:t>
      </w:r>
    </w:p>
    <w:p w14:paraId="7799A754" w14:textId="3D3461F5" w:rsidR="00D167D1" w:rsidRDefault="00D167D1" w:rsidP="00A80650">
      <w:pPr>
        <w:pStyle w:val="ListParagraph"/>
        <w:numPr>
          <w:ilvl w:val="0"/>
          <w:numId w:val="21"/>
        </w:numPr>
      </w:pPr>
      <w:r>
        <w:t>Clause 232, page 216, lines 1 to 7, omit all words and expressions on these lines.</w:t>
      </w:r>
    </w:p>
    <w:p w14:paraId="6E49845C" w14:textId="165282CF" w:rsidR="00DC51D4" w:rsidRDefault="00DC51D4" w:rsidP="00A80650">
      <w:pPr>
        <w:pStyle w:val="ListParagraph"/>
        <w:numPr>
          <w:ilvl w:val="0"/>
          <w:numId w:val="21"/>
        </w:numPr>
      </w:pPr>
      <w:r>
        <w:t>Part heading preceding clause 233, omit this heading.</w:t>
      </w:r>
    </w:p>
    <w:p w14:paraId="44ACA5DA" w14:textId="32F2EC9F" w:rsidR="00824CF9" w:rsidRDefault="00824CF9" w:rsidP="00A80650">
      <w:pPr>
        <w:pStyle w:val="ListParagraph"/>
        <w:numPr>
          <w:ilvl w:val="0"/>
          <w:numId w:val="21"/>
        </w:numPr>
      </w:pPr>
      <w:r>
        <w:t>Clause 233, omit th</w:t>
      </w:r>
      <w:r w:rsidR="00DC51D4">
        <w:t>is</w:t>
      </w:r>
      <w:r>
        <w:t xml:space="preserve"> clause.</w:t>
      </w:r>
    </w:p>
    <w:p w14:paraId="47AF5451" w14:textId="640F3886" w:rsidR="00DC51D4" w:rsidRDefault="00DC51D4" w:rsidP="00A80650">
      <w:pPr>
        <w:pStyle w:val="ListParagraph"/>
        <w:numPr>
          <w:ilvl w:val="0"/>
          <w:numId w:val="21"/>
        </w:numPr>
      </w:pPr>
      <w:r>
        <w:t>Clause 234, omit this clause.</w:t>
      </w:r>
    </w:p>
    <w:p w14:paraId="0B5FC71C" w14:textId="5EFD259E" w:rsidR="00824CF9" w:rsidRDefault="00824CF9" w:rsidP="00A80650">
      <w:pPr>
        <w:pStyle w:val="ListParagraph"/>
        <w:numPr>
          <w:ilvl w:val="0"/>
          <w:numId w:val="21"/>
        </w:numPr>
      </w:pPr>
      <w:r>
        <w:t>Clause 235, omit this clause.</w:t>
      </w:r>
    </w:p>
    <w:p w14:paraId="4196AB95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Division heading preceding clause 249, omit this heading.</w:t>
      </w:r>
    </w:p>
    <w:p w14:paraId="4C414639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249, omit this clause.</w:t>
      </w:r>
    </w:p>
    <w:p w14:paraId="7F2FE367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Division heading preceding clause 255, omit this heading.</w:t>
      </w:r>
    </w:p>
    <w:p w14:paraId="6B33D96E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255, omit this clause.</w:t>
      </w:r>
    </w:p>
    <w:p w14:paraId="3F294A45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256, lines 8 to 10, omit all words and expressions on these lines.</w:t>
      </w:r>
    </w:p>
    <w:p w14:paraId="2E1315E7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257, lines 16 to 18, omit all words and expressions on these lines.</w:t>
      </w:r>
    </w:p>
    <w:p w14:paraId="2D3C1AC8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258, lines 23 to 25, omit all words and expressions on these lines.</w:t>
      </w:r>
    </w:p>
    <w:p w14:paraId="75DC38A7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259, lines 31 and 32, omit all words and expressions on these lines.</w:t>
      </w:r>
    </w:p>
    <w:p w14:paraId="3715C9F4" w14:textId="77777777" w:rsidR="001D2A5B" w:rsidRDefault="001D2A5B" w:rsidP="001D2A5B">
      <w:pPr>
        <w:pStyle w:val="ListParagraph"/>
        <w:numPr>
          <w:ilvl w:val="0"/>
          <w:numId w:val="21"/>
        </w:numPr>
      </w:pPr>
      <w:r>
        <w:lastRenderedPageBreak/>
        <w:t>Clause 261, line 9, omit '1AA";' and insert '1AA".'.</w:t>
      </w:r>
    </w:p>
    <w:p w14:paraId="1C76623F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 261, lines 10 and 11, omit all words and expressions on these lines.</w:t>
      </w:r>
    </w:p>
    <w:p w14:paraId="7CEA66BE" w14:textId="77777777" w:rsidR="00F961A6" w:rsidRDefault="00F961A6" w:rsidP="00F961A6">
      <w:pPr>
        <w:pStyle w:val="ListParagraph"/>
        <w:numPr>
          <w:ilvl w:val="0"/>
          <w:numId w:val="21"/>
        </w:numPr>
      </w:pPr>
      <w:r>
        <w:t>Clauses 262, lines 18 and 19, omit all words and expressions on these lines.</w:t>
      </w:r>
    </w:p>
    <w:p w14:paraId="094DE5B1" w14:textId="77777777" w:rsidR="00B1428D" w:rsidRDefault="00B1428D" w:rsidP="00B1428D"/>
    <w:sectPr w:rsidR="00B1428D" w:rsidSect="00836D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57DC" w14:textId="77777777" w:rsidR="00CF76D9" w:rsidRDefault="00CF76D9">
      <w:r>
        <w:separator/>
      </w:r>
    </w:p>
  </w:endnote>
  <w:endnote w:type="continuationSeparator" w:id="0">
    <w:p w14:paraId="31089E91" w14:textId="77777777" w:rsidR="00CF76D9" w:rsidRDefault="00CF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4049" w14:textId="77777777" w:rsidR="0038690A" w:rsidRDefault="0038690A" w:rsidP="00836D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CF47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9E47" w14:textId="24700667" w:rsidR="00836D4D" w:rsidRDefault="00836D4D" w:rsidP="00F77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2F2010" w14:textId="2C304E3D" w:rsidR="00EB7B62" w:rsidRPr="00836D4D" w:rsidRDefault="00836D4D" w:rsidP="00836D4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36D4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C8C6" w14:textId="6C3ACE56" w:rsidR="003A0472" w:rsidRPr="00DB51E7" w:rsidRDefault="00836D4D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3831" w14:textId="77777777" w:rsidR="00CF76D9" w:rsidRDefault="00CF76D9">
      <w:r>
        <w:separator/>
      </w:r>
    </w:p>
  </w:footnote>
  <w:footnote w:type="continuationSeparator" w:id="0">
    <w:p w14:paraId="2E381FCB" w14:textId="77777777" w:rsidR="00CF76D9" w:rsidRDefault="00CF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3638" w14:textId="1EE793F2" w:rsidR="00F031FE" w:rsidRPr="00836D4D" w:rsidRDefault="00836D4D" w:rsidP="00836D4D">
    <w:pPr>
      <w:pStyle w:val="Header"/>
      <w:jc w:val="right"/>
    </w:pPr>
    <w:r w:rsidRPr="00836D4D">
      <w:t>SMA49C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9E21" w14:textId="1910047D" w:rsidR="0038690A" w:rsidRPr="00836D4D" w:rsidRDefault="00836D4D" w:rsidP="00836D4D">
    <w:pPr>
      <w:pStyle w:val="Header"/>
      <w:jc w:val="right"/>
    </w:pPr>
    <w:r w:rsidRPr="00836D4D">
      <w:t>SMA49C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0DC33D5"/>
    <w:multiLevelType w:val="multilevel"/>
    <w:tmpl w:val="B546B91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CF62E88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A382669"/>
    <w:multiLevelType w:val="multilevel"/>
    <w:tmpl w:val="B546B91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DA3D2C"/>
    <w:multiLevelType w:val="multilevel"/>
    <w:tmpl w:val="F190B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21"/>
  </w:num>
  <w:num w:numId="19" w16cid:durableId="564070667">
    <w:abstractNumId w:val="2"/>
  </w:num>
  <w:num w:numId="20" w16cid:durableId="1821917891">
    <w:abstractNumId w:val="19"/>
  </w:num>
  <w:num w:numId="21" w16cid:durableId="2008047802">
    <w:abstractNumId w:val="6"/>
  </w:num>
  <w:num w:numId="22" w16cid:durableId="878975049">
    <w:abstractNumId w:val="20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422599812">
    <w:abstractNumId w:val="20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3"/>
    <w:docVar w:name="vActTitle" w:val="Planning Amendment (Better Decisions Made Faster) Bill 2025"/>
    <w:docVar w:name="vBillNo" w:val="233"/>
    <w:docVar w:name="vBillTitle" w:val="Planning Amendment (Better Decisions Made Faster) Bill 2025"/>
    <w:docVar w:name="vDocumentType" w:val=".HOUSEAMEND"/>
    <w:docVar w:name="vDraftNo" w:val="0"/>
    <w:docVar w:name="vDraftVers" w:val="2"/>
    <w:docVar w:name="vDraftVersion" w:val="23621 - SMA49C - Victorian Greens (Ms MANSFIELD) House Print"/>
    <w:docVar w:name="VersionNo" w:val="2"/>
    <w:docVar w:name="vFileName" w:val="601233VGSMAC.H"/>
    <w:docVar w:name="vFileVersion" w:val="C"/>
    <w:docVar w:name="vFinalisePrevVer" w:val="True"/>
    <w:docVar w:name="vGovNonGov" w:val="18"/>
    <w:docVar w:name="vHouseType" w:val="0"/>
    <w:docVar w:name="vILDNum" w:val="23621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1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33VGSMAC.H"/>
    <w:docVar w:name="vPrevMinisterID" w:val="367"/>
    <w:docVar w:name="vPrnOnSepLine" w:val="False"/>
    <w:docVar w:name="vSavedToLocal" w:val="No"/>
    <w:docVar w:name="vSecurityMarking" w:val="0"/>
    <w:docVar w:name="vSeqNum" w:val="SMA49C"/>
    <w:docVar w:name="vSession" w:val="1"/>
    <w:docVar w:name="vTRIMFileName" w:val="23621 - SMA49C - Victorian Greens (Ms MANSFIELD) House Print"/>
    <w:docVar w:name="vTRIMRecordNumber" w:val="D25/32972[v6]"/>
    <w:docVar w:name="vTxtAfterIndex" w:val="0"/>
    <w:docVar w:name="vTxtBefore" w:val="Amendments to be proposed in Committee by"/>
    <w:docVar w:name="vTxtBeforeIndex" w:val="3"/>
    <w:docVar w:name="vVersionDate" w:val="4/12/2025"/>
    <w:docVar w:name="vYear" w:val="2025"/>
  </w:docVars>
  <w:rsids>
    <w:rsidRoot w:val="00F031FE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04E2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6F6C"/>
    <w:rsid w:val="000D715B"/>
    <w:rsid w:val="000E0E51"/>
    <w:rsid w:val="000E335B"/>
    <w:rsid w:val="000E3DEA"/>
    <w:rsid w:val="000E5BCA"/>
    <w:rsid w:val="000F0048"/>
    <w:rsid w:val="000F0716"/>
    <w:rsid w:val="000F25C3"/>
    <w:rsid w:val="000F5214"/>
    <w:rsid w:val="00100F8F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2A5B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383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0B64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2A7E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2AA2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2B82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05F2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41AB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EA8"/>
    <w:rsid w:val="00327357"/>
    <w:rsid w:val="00330D29"/>
    <w:rsid w:val="0033360A"/>
    <w:rsid w:val="00333895"/>
    <w:rsid w:val="003358CD"/>
    <w:rsid w:val="003368B4"/>
    <w:rsid w:val="00340F7F"/>
    <w:rsid w:val="00341506"/>
    <w:rsid w:val="003429EF"/>
    <w:rsid w:val="00342D94"/>
    <w:rsid w:val="00345602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870BB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6D34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400F"/>
    <w:rsid w:val="003F5618"/>
    <w:rsid w:val="003F6490"/>
    <w:rsid w:val="003F7EB8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103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7A7"/>
    <w:rsid w:val="00475D53"/>
    <w:rsid w:val="00476108"/>
    <w:rsid w:val="00477A07"/>
    <w:rsid w:val="004828EF"/>
    <w:rsid w:val="00484C4C"/>
    <w:rsid w:val="00490EF7"/>
    <w:rsid w:val="00490F5F"/>
    <w:rsid w:val="00491004"/>
    <w:rsid w:val="00492FE6"/>
    <w:rsid w:val="00495F1B"/>
    <w:rsid w:val="00497B09"/>
    <w:rsid w:val="004A0834"/>
    <w:rsid w:val="004A0A12"/>
    <w:rsid w:val="004A10D5"/>
    <w:rsid w:val="004A35AC"/>
    <w:rsid w:val="004A3A2B"/>
    <w:rsid w:val="004A5136"/>
    <w:rsid w:val="004B0F1B"/>
    <w:rsid w:val="004B1DF1"/>
    <w:rsid w:val="004B5A59"/>
    <w:rsid w:val="004B61CE"/>
    <w:rsid w:val="004C2234"/>
    <w:rsid w:val="004C4D7B"/>
    <w:rsid w:val="004C6C71"/>
    <w:rsid w:val="004C72FD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9E3"/>
    <w:rsid w:val="00514D9D"/>
    <w:rsid w:val="00516B29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270C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1A76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17F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1641"/>
    <w:rsid w:val="006422ED"/>
    <w:rsid w:val="00645A24"/>
    <w:rsid w:val="0064678C"/>
    <w:rsid w:val="006478EC"/>
    <w:rsid w:val="00650714"/>
    <w:rsid w:val="00655CF1"/>
    <w:rsid w:val="00661E86"/>
    <w:rsid w:val="00664FC7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1053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1A96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261A"/>
    <w:rsid w:val="007A443C"/>
    <w:rsid w:val="007A62BA"/>
    <w:rsid w:val="007B2BC6"/>
    <w:rsid w:val="007C0D9D"/>
    <w:rsid w:val="007C2107"/>
    <w:rsid w:val="007C5C1C"/>
    <w:rsid w:val="007C7BEE"/>
    <w:rsid w:val="007D22D2"/>
    <w:rsid w:val="007D3B5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4CF9"/>
    <w:rsid w:val="00825651"/>
    <w:rsid w:val="00825ACF"/>
    <w:rsid w:val="0082685E"/>
    <w:rsid w:val="00827DB4"/>
    <w:rsid w:val="00836D4D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0DC4"/>
    <w:rsid w:val="00881E56"/>
    <w:rsid w:val="008821C4"/>
    <w:rsid w:val="00882421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D71DF"/>
    <w:rsid w:val="008E0A46"/>
    <w:rsid w:val="008E1EDC"/>
    <w:rsid w:val="008E3131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6E58"/>
    <w:rsid w:val="00907A76"/>
    <w:rsid w:val="00910209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560B"/>
    <w:rsid w:val="00926387"/>
    <w:rsid w:val="00930534"/>
    <w:rsid w:val="00930681"/>
    <w:rsid w:val="00930F85"/>
    <w:rsid w:val="00931A5D"/>
    <w:rsid w:val="00940AA3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545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202E"/>
    <w:rsid w:val="009A3E3B"/>
    <w:rsid w:val="009A6BC0"/>
    <w:rsid w:val="009B1184"/>
    <w:rsid w:val="009B3BFD"/>
    <w:rsid w:val="009B452C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5D96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188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4115"/>
    <w:rsid w:val="00A77B08"/>
    <w:rsid w:val="00A80650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0DD0"/>
    <w:rsid w:val="00AC57D4"/>
    <w:rsid w:val="00AD3407"/>
    <w:rsid w:val="00AD4802"/>
    <w:rsid w:val="00AD48E6"/>
    <w:rsid w:val="00AD6652"/>
    <w:rsid w:val="00AE04D6"/>
    <w:rsid w:val="00AE0AA9"/>
    <w:rsid w:val="00AE384B"/>
    <w:rsid w:val="00AE4D2E"/>
    <w:rsid w:val="00AE63A9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2018"/>
    <w:rsid w:val="00B04C8F"/>
    <w:rsid w:val="00B05D92"/>
    <w:rsid w:val="00B06A20"/>
    <w:rsid w:val="00B07F37"/>
    <w:rsid w:val="00B13635"/>
    <w:rsid w:val="00B13FFA"/>
    <w:rsid w:val="00B1428D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5E14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269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4A1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1A72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CF76D9"/>
    <w:rsid w:val="00D038DE"/>
    <w:rsid w:val="00D06808"/>
    <w:rsid w:val="00D068ED"/>
    <w:rsid w:val="00D06FE1"/>
    <w:rsid w:val="00D1164B"/>
    <w:rsid w:val="00D11C77"/>
    <w:rsid w:val="00D13244"/>
    <w:rsid w:val="00D15AAC"/>
    <w:rsid w:val="00D167D1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67442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1BD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51D4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2C"/>
    <w:rsid w:val="00DF6A7B"/>
    <w:rsid w:val="00E00907"/>
    <w:rsid w:val="00E00A25"/>
    <w:rsid w:val="00E00C41"/>
    <w:rsid w:val="00E00D4B"/>
    <w:rsid w:val="00E046EC"/>
    <w:rsid w:val="00E06B43"/>
    <w:rsid w:val="00E0711E"/>
    <w:rsid w:val="00E07FC9"/>
    <w:rsid w:val="00E11EB7"/>
    <w:rsid w:val="00E12984"/>
    <w:rsid w:val="00E13173"/>
    <w:rsid w:val="00E1569B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551"/>
    <w:rsid w:val="00E61A1D"/>
    <w:rsid w:val="00E65CFF"/>
    <w:rsid w:val="00E66E00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D45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31FE"/>
    <w:rsid w:val="00F04226"/>
    <w:rsid w:val="00F049CE"/>
    <w:rsid w:val="00F04D7E"/>
    <w:rsid w:val="00F04F9E"/>
    <w:rsid w:val="00F05092"/>
    <w:rsid w:val="00F065FB"/>
    <w:rsid w:val="00F07394"/>
    <w:rsid w:val="00F12148"/>
    <w:rsid w:val="00F13A95"/>
    <w:rsid w:val="00F17F02"/>
    <w:rsid w:val="00F228E0"/>
    <w:rsid w:val="00F22DD3"/>
    <w:rsid w:val="00F25963"/>
    <w:rsid w:val="00F25AB2"/>
    <w:rsid w:val="00F25D03"/>
    <w:rsid w:val="00F348C3"/>
    <w:rsid w:val="00F348F8"/>
    <w:rsid w:val="00F37D03"/>
    <w:rsid w:val="00F37FEE"/>
    <w:rsid w:val="00F41254"/>
    <w:rsid w:val="00F42F66"/>
    <w:rsid w:val="00F44C24"/>
    <w:rsid w:val="00F44F40"/>
    <w:rsid w:val="00F45E08"/>
    <w:rsid w:val="00F478DF"/>
    <w:rsid w:val="00F50A9D"/>
    <w:rsid w:val="00F52049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1FE8"/>
    <w:rsid w:val="00F92A41"/>
    <w:rsid w:val="00F93074"/>
    <w:rsid w:val="00F933B5"/>
    <w:rsid w:val="00F961A6"/>
    <w:rsid w:val="00F977DC"/>
    <w:rsid w:val="00F97B8C"/>
    <w:rsid w:val="00FA2F1B"/>
    <w:rsid w:val="00FA3AC2"/>
    <w:rsid w:val="00FB02A0"/>
    <w:rsid w:val="00FB2A10"/>
    <w:rsid w:val="00FB4245"/>
    <w:rsid w:val="00FB6598"/>
    <w:rsid w:val="00FB6FA5"/>
    <w:rsid w:val="00FC3B8C"/>
    <w:rsid w:val="00FE10F5"/>
    <w:rsid w:val="00FF18F0"/>
    <w:rsid w:val="00FF23E8"/>
    <w:rsid w:val="00FF409E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3DC0D"/>
  <w15:docId w15:val="{9F4A1E50-570A-4E18-B389-A029134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4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36D4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36D4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36D4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36D4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36D4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36D4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36D4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36D4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36D4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36D4D"/>
    <w:pPr>
      <w:ind w:left="1871"/>
    </w:pPr>
  </w:style>
  <w:style w:type="paragraph" w:customStyle="1" w:styleId="Normal-Draft">
    <w:name w:val="Normal - Draft"/>
    <w:rsid w:val="00836D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36D4D"/>
    <w:pPr>
      <w:ind w:left="2381"/>
    </w:pPr>
  </w:style>
  <w:style w:type="paragraph" w:customStyle="1" w:styleId="AmendBody3">
    <w:name w:val="Amend. Body 3"/>
    <w:basedOn w:val="Normal-Draft"/>
    <w:next w:val="Normal"/>
    <w:rsid w:val="00836D4D"/>
    <w:pPr>
      <w:ind w:left="2892"/>
    </w:pPr>
  </w:style>
  <w:style w:type="paragraph" w:customStyle="1" w:styleId="AmendBody4">
    <w:name w:val="Amend. Body 4"/>
    <w:basedOn w:val="Normal-Draft"/>
    <w:next w:val="Normal"/>
    <w:rsid w:val="00836D4D"/>
    <w:pPr>
      <w:ind w:left="3402"/>
    </w:pPr>
  </w:style>
  <w:style w:type="paragraph" w:styleId="Header">
    <w:name w:val="header"/>
    <w:basedOn w:val="Normal"/>
    <w:rsid w:val="00836D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6D4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36D4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36D4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36D4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36D4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36D4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36D4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36D4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36D4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36D4D"/>
    <w:pPr>
      <w:suppressLineNumbers w:val="0"/>
    </w:pPr>
  </w:style>
  <w:style w:type="paragraph" w:customStyle="1" w:styleId="BodyParagraph">
    <w:name w:val="Body Paragraph"/>
    <w:next w:val="Normal"/>
    <w:rsid w:val="00836D4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36D4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36D4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36D4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36D4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36D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36D4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36D4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36D4D"/>
    <w:rPr>
      <w:caps w:val="0"/>
    </w:rPr>
  </w:style>
  <w:style w:type="paragraph" w:customStyle="1" w:styleId="Normal-Schedule">
    <w:name w:val="Normal - Schedule"/>
    <w:rsid w:val="00836D4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36D4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36D4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36D4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36D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36D4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36D4D"/>
  </w:style>
  <w:style w:type="paragraph" w:customStyle="1" w:styleId="Penalty">
    <w:name w:val="Penalty"/>
    <w:next w:val="Normal"/>
    <w:rsid w:val="00836D4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36D4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36D4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36D4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36D4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36D4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36D4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36D4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36D4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36D4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36D4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36D4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36D4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36D4D"/>
    <w:pPr>
      <w:suppressLineNumbers w:val="0"/>
    </w:pPr>
  </w:style>
  <w:style w:type="paragraph" w:customStyle="1" w:styleId="AutoNumber">
    <w:name w:val="Auto Number"/>
    <w:rsid w:val="00836D4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36D4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36D4D"/>
    <w:rPr>
      <w:vertAlign w:val="superscript"/>
    </w:rPr>
  </w:style>
  <w:style w:type="paragraph" w:styleId="EndnoteText">
    <w:name w:val="endnote text"/>
    <w:basedOn w:val="Normal"/>
    <w:semiHidden/>
    <w:rsid w:val="00836D4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36D4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36D4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36D4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36D4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36D4D"/>
    <w:pPr>
      <w:spacing w:after="120"/>
      <w:jc w:val="center"/>
    </w:pPr>
  </w:style>
  <w:style w:type="paragraph" w:styleId="MacroText">
    <w:name w:val="macro"/>
    <w:semiHidden/>
    <w:rsid w:val="00836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36D4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36D4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36D4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36D4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36D4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36D4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36D4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36D4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36D4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36D4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36D4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36D4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36D4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36D4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36D4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36D4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36D4D"/>
    <w:pPr>
      <w:suppressLineNumbers w:val="0"/>
    </w:pPr>
  </w:style>
  <w:style w:type="paragraph" w:customStyle="1" w:styleId="DraftHeading3">
    <w:name w:val="Draft Heading 3"/>
    <w:basedOn w:val="Normal"/>
    <w:next w:val="Normal"/>
    <w:rsid w:val="00836D4D"/>
    <w:pPr>
      <w:suppressLineNumbers w:val="0"/>
    </w:pPr>
  </w:style>
  <w:style w:type="paragraph" w:customStyle="1" w:styleId="DraftHeading4">
    <w:name w:val="Draft Heading 4"/>
    <w:basedOn w:val="Normal"/>
    <w:next w:val="Normal"/>
    <w:rsid w:val="00836D4D"/>
    <w:pPr>
      <w:suppressLineNumbers w:val="0"/>
    </w:pPr>
  </w:style>
  <w:style w:type="paragraph" w:customStyle="1" w:styleId="DraftHeading5">
    <w:name w:val="Draft Heading 5"/>
    <w:basedOn w:val="Normal"/>
    <w:next w:val="Normal"/>
    <w:rsid w:val="00836D4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36D4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36D4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36D4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36D4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36D4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36D4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36D4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36D4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36D4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36D4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36D4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36D4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36D4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36D4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36D4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36D4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36D4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36D4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36D4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36D4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36D4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36D4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36D4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36D4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36D4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36D4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36D4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36D4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36D4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36D4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36D4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D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3399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Amendment (Better Decisions Made Faster) Bill 2025</vt:lpstr>
    </vt:vector>
  </TitlesOfParts>
  <Manager/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Amendment (Better Decisions Made Faster) Bill 2025</dc:title>
  <dc:subject>OCPC Word Template</dc:subject>
  <dc:creator/>
  <cp:keywords>Formats, House Amendments</cp:keywords>
  <dc:description>19/06/2025 (Prod)</dc:description>
  <cp:lastModifiedBy>Annemarie Burt</cp:lastModifiedBy>
  <cp:revision>4</cp:revision>
  <cp:lastPrinted>2025-12-04T01:24:00Z</cp:lastPrinted>
  <dcterms:created xsi:type="dcterms:W3CDTF">2025-12-04T01:22:00Z</dcterms:created>
  <dcterms:modified xsi:type="dcterms:W3CDTF">2025-12-04T11:44:00Z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585068</vt:i4>
  </property>
  <property fmtid="{D5CDD505-2E9C-101B-9397-08002B2CF9AE}" pid="10" name="DocSubFolderNumber">
    <vt:lpwstr>S24/2451</vt:lpwstr>
  </property>
</Properties>
</file>