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F4526" w14:textId="049E24CC" w:rsidR="00712B9B" w:rsidRDefault="00366DFE">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3ADCA509" w14:textId="253BE59F" w:rsidR="00712B9B" w:rsidRDefault="00366DFE" w:rsidP="00712B9B">
      <w:pPr>
        <w:tabs>
          <w:tab w:val="clear" w:pos="720"/>
        </w:tabs>
        <w:spacing w:after="240"/>
        <w:jc w:val="center"/>
        <w:rPr>
          <w:b/>
          <w:caps/>
        </w:rPr>
      </w:pPr>
      <w:bookmarkStart w:id="1" w:name="cpBillTitle"/>
      <w:bookmarkEnd w:id="0"/>
      <w:r>
        <w:rPr>
          <w:b/>
          <w:caps/>
        </w:rPr>
        <w:t>BAIL FURTHER AMENDMENT BILL 2025</w:t>
      </w:r>
    </w:p>
    <w:p w14:paraId="3DB42921" w14:textId="0F40B7F2" w:rsidR="00712B9B" w:rsidRDefault="00366DFE" w:rsidP="00366DFE">
      <w:pPr>
        <w:tabs>
          <w:tab w:val="clear" w:pos="720"/>
        </w:tabs>
        <w:spacing w:after="240"/>
        <w:ind w:left="-2835" w:right="-2835"/>
        <w:jc w:val="center"/>
        <w:rPr>
          <w:b/>
          <w:i/>
          <w:caps/>
        </w:rPr>
      </w:pPr>
      <w:bookmarkStart w:id="2" w:name="cpDraftVersion"/>
      <w:bookmarkEnd w:id="1"/>
      <w:r>
        <w:rPr>
          <w:b/>
          <w:i/>
          <w:caps/>
        </w:rPr>
        <w:t xml:space="preserve"> </w:t>
      </w:r>
    </w:p>
    <w:p w14:paraId="439AAF2E" w14:textId="5B508E48" w:rsidR="00712B9B" w:rsidRDefault="00366DFE">
      <w:pPr>
        <w:tabs>
          <w:tab w:val="left" w:pos="3912"/>
          <w:tab w:val="left" w:pos="4423"/>
        </w:tabs>
        <w:jc w:val="center"/>
        <w:rPr>
          <w:u w:val="single"/>
        </w:rPr>
      </w:pPr>
      <w:bookmarkStart w:id="3" w:name="cpMinister"/>
      <w:bookmarkEnd w:id="2"/>
      <w:r>
        <w:rPr>
          <w:u w:val="single"/>
        </w:rPr>
        <w:t>(Amendments and New Clause to be proposed in Committee by RACHEL PAYNE)</w:t>
      </w:r>
    </w:p>
    <w:bookmarkEnd w:id="3"/>
    <w:p w14:paraId="203F4989" w14:textId="77777777" w:rsidR="006961E4" w:rsidRDefault="006961E4">
      <w:pPr>
        <w:tabs>
          <w:tab w:val="left" w:pos="3912"/>
          <w:tab w:val="left" w:pos="4423"/>
        </w:tabs>
      </w:pPr>
    </w:p>
    <w:p w14:paraId="31676D47" w14:textId="5691EFCB" w:rsidR="00CC2DD5" w:rsidRDefault="00593F8B" w:rsidP="00B35843">
      <w:pPr>
        <w:pStyle w:val="ListParagraph"/>
        <w:numPr>
          <w:ilvl w:val="0"/>
          <w:numId w:val="20"/>
        </w:numPr>
      </w:pPr>
      <w:bookmarkStart w:id="4" w:name="cpStart"/>
      <w:bookmarkEnd w:id="4"/>
      <w:r>
        <w:t>Clause 1, line 5, omit "that" and insert "that, for 3 years,".</w:t>
      </w:r>
    </w:p>
    <w:p w14:paraId="5DFB3C00" w14:textId="77777777" w:rsidR="00593F8B" w:rsidRDefault="00593F8B" w:rsidP="00593F8B">
      <w:pPr>
        <w:jc w:val="center"/>
      </w:pPr>
      <w:r>
        <w:t>NEW CLAUSE</w:t>
      </w:r>
    </w:p>
    <w:p w14:paraId="315ADBC3" w14:textId="7464C127" w:rsidR="00593F8B" w:rsidRDefault="00593F8B" w:rsidP="00B35843">
      <w:pPr>
        <w:pStyle w:val="ListParagraph"/>
        <w:numPr>
          <w:ilvl w:val="0"/>
          <w:numId w:val="20"/>
        </w:numPr>
      </w:pPr>
      <w:r>
        <w:t>After clause 5 insert—</w:t>
      </w:r>
    </w:p>
    <w:p w14:paraId="4C52BC14" w14:textId="6EE6AE88" w:rsidR="00B35843" w:rsidRDefault="00593F8B" w:rsidP="00593F8B">
      <w:pPr>
        <w:pStyle w:val="AmendHeading1s"/>
        <w:tabs>
          <w:tab w:val="right" w:pos="1701"/>
        </w:tabs>
        <w:ind w:left="1871" w:hanging="1871"/>
      </w:pPr>
      <w:r>
        <w:tab/>
      </w:r>
      <w:r w:rsidR="00B35843" w:rsidRPr="00593F8B">
        <w:rPr>
          <w:b w:val="0"/>
          <w:bCs/>
        </w:rPr>
        <w:t>'</w:t>
      </w:r>
      <w:r w:rsidR="00B35843" w:rsidRPr="00593F8B">
        <w:t>5A</w:t>
      </w:r>
      <w:r w:rsidR="00B35843">
        <w:tab/>
        <w:t>New section 32D inserted</w:t>
      </w:r>
    </w:p>
    <w:p w14:paraId="0C55A2C9" w14:textId="7B3AD9EF" w:rsidR="00B35843" w:rsidRDefault="00B35843" w:rsidP="00593F8B">
      <w:pPr>
        <w:pStyle w:val="AmendHeading1"/>
        <w:ind w:left="1871"/>
      </w:pPr>
      <w:r>
        <w:t xml:space="preserve">After section 32C of the Principal Act </w:t>
      </w:r>
      <w:r w:rsidRPr="00593F8B">
        <w:rPr>
          <w:b/>
          <w:bCs/>
        </w:rPr>
        <w:t>insert</w:t>
      </w:r>
      <w:r>
        <w:t>—</w:t>
      </w:r>
    </w:p>
    <w:p w14:paraId="53A99E31" w14:textId="2D2E46C5" w:rsidR="00B35843" w:rsidRDefault="00593F8B" w:rsidP="00593F8B">
      <w:pPr>
        <w:pStyle w:val="AmendHeading1s"/>
        <w:tabs>
          <w:tab w:val="right" w:pos="2268"/>
        </w:tabs>
        <w:ind w:left="2381" w:hanging="2381"/>
      </w:pPr>
      <w:r>
        <w:tab/>
      </w:r>
      <w:r w:rsidR="00B35843" w:rsidRPr="00593F8B">
        <w:rPr>
          <w:b w:val="0"/>
          <w:bCs/>
        </w:rPr>
        <w:t>"</w:t>
      </w:r>
      <w:r w:rsidR="00B35843" w:rsidRPr="00593F8B">
        <w:t>32D</w:t>
      </w:r>
      <w:r w:rsidR="00B35843">
        <w:tab/>
        <w:t>Repeal of section 4F after 3 years</w:t>
      </w:r>
    </w:p>
    <w:p w14:paraId="12216B6B" w14:textId="0165961B" w:rsidR="00B35843" w:rsidRDefault="00B35843" w:rsidP="00593F8B">
      <w:pPr>
        <w:pStyle w:val="AmendHeading2"/>
        <w:ind w:left="2381"/>
      </w:pPr>
      <w:r>
        <w:t xml:space="preserve">On the third anniversary of the commencement of Division 1 of Part 2 of the </w:t>
      </w:r>
      <w:r w:rsidRPr="00593F8B">
        <w:rPr>
          <w:b/>
          <w:bCs/>
        </w:rPr>
        <w:t>Bail Further Amendment Act 2025</w:t>
      </w:r>
      <w:r>
        <w:t>—</w:t>
      </w:r>
    </w:p>
    <w:p w14:paraId="6C47AAE0" w14:textId="4B37EE50" w:rsidR="00B35843" w:rsidRDefault="00593F8B" w:rsidP="00593F8B">
      <w:pPr>
        <w:pStyle w:val="AmendHeading3"/>
        <w:tabs>
          <w:tab w:val="right" w:pos="2778"/>
        </w:tabs>
        <w:ind w:left="2891" w:hanging="2891"/>
      </w:pPr>
      <w:r>
        <w:tab/>
      </w:r>
      <w:r w:rsidR="00B35843" w:rsidRPr="00593F8B">
        <w:t>(a)</w:t>
      </w:r>
      <w:r w:rsidR="00B35843">
        <w:tab/>
        <w:t xml:space="preserve">in section 4E(2)(b) </w:t>
      </w:r>
      <w:r w:rsidR="00B35843" w:rsidRPr="00593F8B">
        <w:rPr>
          <w:b/>
          <w:bCs/>
        </w:rPr>
        <w:t>omit</w:t>
      </w:r>
      <w:r w:rsidR="00B35843">
        <w:t xml:space="preserve"> "(whether because of section 4F or otherwise)</w:t>
      </w:r>
      <w:proofErr w:type="gramStart"/>
      <w:r w:rsidR="00B35843">
        <w:t>";</w:t>
      </w:r>
      <w:proofErr w:type="gramEnd"/>
    </w:p>
    <w:p w14:paraId="242CE854" w14:textId="10C0F2C3" w:rsidR="00B35843" w:rsidRDefault="00593F8B" w:rsidP="00593F8B">
      <w:pPr>
        <w:pStyle w:val="AmendHeading3"/>
        <w:tabs>
          <w:tab w:val="right" w:pos="2778"/>
        </w:tabs>
        <w:ind w:left="2891" w:hanging="2891"/>
      </w:pPr>
      <w:r>
        <w:tab/>
      </w:r>
      <w:r w:rsidR="00B35843" w:rsidRPr="00593F8B">
        <w:t>(b)</w:t>
      </w:r>
      <w:r w:rsidR="00B35843">
        <w:tab/>
        <w:t>in section 4</w:t>
      </w:r>
      <w:proofErr w:type="gramStart"/>
      <w:r w:rsidR="00B35843">
        <w:t>E(</w:t>
      </w:r>
      <w:proofErr w:type="gramEnd"/>
      <w:r w:rsidR="00B35843">
        <w:t xml:space="preserve">3) </w:t>
      </w:r>
      <w:r w:rsidR="00B35843" w:rsidRPr="00593F8B">
        <w:rPr>
          <w:b/>
          <w:bCs/>
        </w:rPr>
        <w:t>omit</w:t>
      </w:r>
      <w:r w:rsidR="00B35843">
        <w:t xml:space="preserve"> "(whether because of section 4F or otherwise)</w:t>
      </w:r>
      <w:proofErr w:type="gramStart"/>
      <w:r w:rsidR="00B35843">
        <w:t>";</w:t>
      </w:r>
      <w:proofErr w:type="gramEnd"/>
    </w:p>
    <w:p w14:paraId="40325CD5" w14:textId="5C9A5B0B" w:rsidR="00B35843" w:rsidRDefault="00593F8B" w:rsidP="00593F8B">
      <w:pPr>
        <w:pStyle w:val="AmendHeading3"/>
        <w:tabs>
          <w:tab w:val="right" w:pos="2778"/>
        </w:tabs>
        <w:ind w:left="2891" w:hanging="2891"/>
      </w:pPr>
      <w:r>
        <w:tab/>
      </w:r>
      <w:r w:rsidR="00B35843" w:rsidRPr="00593F8B">
        <w:t>(c)</w:t>
      </w:r>
      <w:r w:rsidR="00B35843">
        <w:tab/>
        <w:t xml:space="preserve">section 4F is </w:t>
      </w:r>
      <w:proofErr w:type="gramStart"/>
      <w:r w:rsidR="00B35843" w:rsidRPr="00593F8B">
        <w:rPr>
          <w:b/>
          <w:bCs/>
        </w:rPr>
        <w:t>repealed</w:t>
      </w:r>
      <w:r w:rsidR="00B35843">
        <w:t>;</w:t>
      </w:r>
      <w:proofErr w:type="gramEnd"/>
    </w:p>
    <w:p w14:paraId="34DEF8BC" w14:textId="25B6F8E6" w:rsidR="00B35843" w:rsidRDefault="00593F8B" w:rsidP="00593F8B">
      <w:pPr>
        <w:pStyle w:val="AmendHeading3"/>
        <w:tabs>
          <w:tab w:val="right" w:pos="2778"/>
        </w:tabs>
        <w:ind w:left="2891" w:hanging="2891"/>
      </w:pPr>
      <w:r>
        <w:tab/>
      </w:r>
      <w:r w:rsidR="00B35843" w:rsidRPr="00593F8B">
        <w:t>(d)</w:t>
      </w:r>
      <w:r w:rsidR="00B35843">
        <w:tab/>
        <w:t xml:space="preserve">this section is </w:t>
      </w:r>
      <w:r w:rsidR="00B35843" w:rsidRPr="00593F8B">
        <w:rPr>
          <w:b/>
          <w:bCs/>
        </w:rPr>
        <w:t>repealed</w:t>
      </w:r>
      <w:r w:rsidR="00B35843">
        <w:t>.".'.</w:t>
      </w:r>
    </w:p>
    <w:p w14:paraId="31F26036" w14:textId="69129508" w:rsidR="00B35843" w:rsidRDefault="00B35843" w:rsidP="00B35843">
      <w:pPr>
        <w:pStyle w:val="ListParagraph"/>
        <w:numPr>
          <w:ilvl w:val="0"/>
          <w:numId w:val="20"/>
        </w:numPr>
      </w:pPr>
      <w:r>
        <w:t>Clause 20, line 26,</w:t>
      </w:r>
      <w:r w:rsidR="00593F8B">
        <w:t xml:space="preserve"> omit 'undertaking.".' and insert "undertaking.".</w:t>
      </w:r>
    </w:p>
    <w:p w14:paraId="6AC0063C" w14:textId="733E9172" w:rsidR="00593F8B" w:rsidRDefault="00593F8B" w:rsidP="00B35843">
      <w:pPr>
        <w:pStyle w:val="ListParagraph"/>
        <w:numPr>
          <w:ilvl w:val="0"/>
          <w:numId w:val="20"/>
        </w:numPr>
      </w:pPr>
      <w:r>
        <w:t>Clause 20, after line 26 insert—</w:t>
      </w:r>
    </w:p>
    <w:p w14:paraId="5D2D3EA8" w14:textId="1E1D0D34" w:rsidR="00B35843" w:rsidRDefault="00593F8B" w:rsidP="00593F8B">
      <w:pPr>
        <w:pStyle w:val="AmendHeading1"/>
        <w:tabs>
          <w:tab w:val="right" w:pos="1701"/>
        </w:tabs>
        <w:ind w:left="1871" w:hanging="1871"/>
      </w:pPr>
      <w:r>
        <w:tab/>
      </w:r>
      <w:r w:rsidRPr="00593F8B">
        <w:t>"(24F)</w:t>
      </w:r>
      <w:r>
        <w:tab/>
        <w:t xml:space="preserve">An amendment made to this Act by section 32D as inserted by the </w:t>
      </w:r>
      <w:r w:rsidRPr="00593F8B">
        <w:rPr>
          <w:b/>
          <w:bCs/>
        </w:rPr>
        <w:t xml:space="preserve">Bail Further Amendment Act 2025 </w:t>
      </w:r>
      <w:r>
        <w:t>applies to an application made, or an appeal commenced, under this act on or after the commencement of that amendment, regardless of when the offence is alleged to have been committed.".</w:t>
      </w:r>
    </w:p>
    <w:sectPr w:rsidR="00B35843" w:rsidSect="00366DFE">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CF9BB" w14:textId="77777777" w:rsidR="009D00C7" w:rsidRDefault="009D00C7">
      <w:r>
        <w:separator/>
      </w:r>
    </w:p>
  </w:endnote>
  <w:endnote w:type="continuationSeparator" w:id="0">
    <w:p w14:paraId="05466104" w14:textId="77777777" w:rsidR="009D00C7" w:rsidRDefault="009D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8690" w14:textId="77777777" w:rsidR="0038690A" w:rsidRDefault="0038690A" w:rsidP="00366D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3E2F55"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CD6A" w14:textId="0DC02398" w:rsidR="00366DFE" w:rsidRDefault="00366DFE" w:rsidP="00B03E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945A00" w14:textId="40433766" w:rsidR="00EB7B62" w:rsidRPr="00366DFE" w:rsidRDefault="00366DFE" w:rsidP="00366DFE">
    <w:pPr>
      <w:pStyle w:val="Footer"/>
      <w:tabs>
        <w:tab w:val="clear" w:pos="720"/>
        <w:tab w:val="clear" w:pos="4153"/>
        <w:tab w:val="clear" w:pos="8306"/>
        <w:tab w:val="left" w:pos="1503"/>
      </w:tabs>
      <w:spacing w:before="0" w:after="80"/>
      <w:rPr>
        <w:sz w:val="18"/>
        <w:szCs w:val="16"/>
      </w:rPr>
    </w:pPr>
    <w:r w:rsidRPr="00366DFE">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B57F" w14:textId="7C581CAA" w:rsidR="003A0472" w:rsidRPr="00DB51E7" w:rsidRDefault="00366DFE"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B9954" w14:textId="77777777" w:rsidR="009D00C7" w:rsidRDefault="009D00C7">
      <w:r>
        <w:separator/>
      </w:r>
    </w:p>
  </w:footnote>
  <w:footnote w:type="continuationSeparator" w:id="0">
    <w:p w14:paraId="0CD93E7E" w14:textId="77777777" w:rsidR="009D00C7" w:rsidRDefault="009D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230B" w14:textId="3DC870C2" w:rsidR="009D00C7" w:rsidRPr="00366DFE" w:rsidRDefault="00366DFE" w:rsidP="00366DFE">
    <w:pPr>
      <w:pStyle w:val="Header"/>
      <w:jc w:val="right"/>
    </w:pPr>
    <w:r w:rsidRPr="00366DFE">
      <w:t>RP18C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9F99" w14:textId="6E6C442E" w:rsidR="0038690A" w:rsidRPr="00366DFE" w:rsidRDefault="00366DFE" w:rsidP="00366DFE">
    <w:pPr>
      <w:pStyle w:val="Header"/>
      <w:jc w:val="right"/>
    </w:pPr>
    <w:r w:rsidRPr="00366DFE">
      <w:t>RP18C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0026B6F"/>
    <w:multiLevelType w:val="multilevel"/>
    <w:tmpl w:val="4360333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AD1798C"/>
    <w:multiLevelType w:val="multilevel"/>
    <w:tmpl w:val="4360333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6"/>
  </w:num>
  <w:num w:numId="8" w16cid:durableId="1280986872">
    <w:abstractNumId w:val="12"/>
  </w:num>
  <w:num w:numId="9" w16cid:durableId="842748349">
    <w:abstractNumId w:val="5"/>
  </w:num>
  <w:num w:numId="10" w16cid:durableId="2008559572">
    <w:abstractNumId w:val="11"/>
  </w:num>
  <w:num w:numId="11" w16cid:durableId="1128355066">
    <w:abstractNumId w:val="9"/>
  </w:num>
  <w:num w:numId="12" w16cid:durableId="1074471371">
    <w:abstractNumId w:val="1"/>
  </w:num>
  <w:num w:numId="13" w16cid:durableId="315109175">
    <w:abstractNumId w:val="17"/>
  </w:num>
  <w:num w:numId="14" w16cid:durableId="2052725134">
    <w:abstractNumId w:val="14"/>
  </w:num>
  <w:num w:numId="15" w16cid:durableId="866333321">
    <w:abstractNumId w:val="13"/>
  </w:num>
  <w:num w:numId="16" w16cid:durableId="1178040724">
    <w:abstractNumId w:val="15"/>
  </w:num>
  <w:num w:numId="17" w16cid:durableId="1117140667">
    <w:abstractNumId w:val="10"/>
  </w:num>
  <w:num w:numId="18" w16cid:durableId="1900751369">
    <w:abstractNumId w:val="19"/>
  </w:num>
  <w:num w:numId="19" w16cid:durableId="400100497">
    <w:abstractNumId w:val="18"/>
  </w:num>
  <w:num w:numId="20" w16cid:durableId="313411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97"/>
    <w:docVar w:name="vActTitle" w:val="Bail Further Amendment Bill 2025"/>
    <w:docVar w:name="vBillNo" w:val="297"/>
    <w:docVar w:name="vBillTitle" w:val="Bail Further Amendment Bill 2025"/>
    <w:docVar w:name="vDocumentType" w:val=".HOUSEAMEND"/>
    <w:docVar w:name="vDraftNo" w:val="0"/>
    <w:docVar w:name="vDraftVers" w:val="2"/>
    <w:docVar w:name="vDraftVersion" w:val="23773 - RP18C - Legalise Cannabis Victoria (Ms PAYNE) House Print"/>
    <w:docVar w:name="VersionNo" w:val="2"/>
    <w:docVar w:name="vFileName" w:val="601297LCVRPC.H"/>
    <w:docVar w:name="vFileVersion" w:val="C"/>
    <w:docVar w:name="vFinalisePrevVer" w:val="True"/>
    <w:docVar w:name="vGovNonGov" w:val="8"/>
    <w:docVar w:name="vHouseType" w:val="0"/>
    <w:docVar w:name="vILDNum" w:val="23773"/>
    <w:docVar w:name="vIsBrandNewVersion" w:val="No"/>
    <w:docVar w:name="vIsNewDocument" w:val="False"/>
    <w:docVar w:name="vLegCommission" w:val="0"/>
    <w:docVar w:name="vMinisterID" w:val="363"/>
    <w:docVar w:name="vMinisterName" w:val="Payne, Rachel, Ms"/>
    <w:docVar w:name="vMinisterNameIndex" w:val="90"/>
    <w:docVar w:name="vParliament" w:val="60"/>
    <w:docVar w:name="vPartyID" w:val="19"/>
    <w:docVar w:name="vPartyName" w:val="Legalise Cannabis Victoria"/>
    <w:docVar w:name="vPrevDraftNo" w:val="0"/>
    <w:docVar w:name="vPrevDraftVers" w:val="2"/>
    <w:docVar w:name="vPrevFileName" w:val="601297LCVRPC.H"/>
    <w:docVar w:name="vPrevMinisterID" w:val="363"/>
    <w:docVar w:name="vPrnOnSepLine" w:val="False"/>
    <w:docVar w:name="vSavedToLocal" w:val="No"/>
    <w:docVar w:name="vSecurityMarking" w:val="0"/>
    <w:docVar w:name="vSeqNum" w:val="RP18C"/>
    <w:docVar w:name="vSession" w:val="1"/>
    <w:docVar w:name="vTRIMFileName" w:val="23773 - RP18C - Legalise Cannabis Victoria (Ms PAYNE) House Print"/>
    <w:docVar w:name="vTRIMRecordNumber" w:val="D25/21460[v2]"/>
    <w:docVar w:name="vTxtAfterIndex" w:val="-1"/>
    <w:docVar w:name="vTxtBefore" w:val="Amendments and New Clauses to be proposed in Committee by"/>
    <w:docVar w:name="vTxtBeforeIndex" w:val="6"/>
    <w:docVar w:name="vVersionDate" w:val="22/8/2025"/>
    <w:docVar w:name="vYear" w:val="2025"/>
  </w:docVars>
  <w:rsids>
    <w:rsidRoot w:val="009D00C7"/>
    <w:rsid w:val="00003CB4"/>
    <w:rsid w:val="00006198"/>
    <w:rsid w:val="00011608"/>
    <w:rsid w:val="00017203"/>
    <w:rsid w:val="00022430"/>
    <w:rsid w:val="00025D30"/>
    <w:rsid w:val="000268CD"/>
    <w:rsid w:val="00026CB3"/>
    <w:rsid w:val="00034E75"/>
    <w:rsid w:val="000355D1"/>
    <w:rsid w:val="0005044D"/>
    <w:rsid w:val="00053BD1"/>
    <w:rsid w:val="00054669"/>
    <w:rsid w:val="00055885"/>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6DFE"/>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3A6"/>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3F8B"/>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129C1"/>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46C"/>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0C7"/>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0B8A"/>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5843"/>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16AC5"/>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2DD5"/>
    <w:rsid w:val="00CC36E0"/>
    <w:rsid w:val="00CC4002"/>
    <w:rsid w:val="00CD057C"/>
    <w:rsid w:val="00CD2E64"/>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77EF2"/>
    <w:rsid w:val="00E815E9"/>
    <w:rsid w:val="00E86353"/>
    <w:rsid w:val="00E87093"/>
    <w:rsid w:val="00E91029"/>
    <w:rsid w:val="00E9157A"/>
    <w:rsid w:val="00E91954"/>
    <w:rsid w:val="00E921D9"/>
    <w:rsid w:val="00E92435"/>
    <w:rsid w:val="00E93B7B"/>
    <w:rsid w:val="00E94C07"/>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F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DF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66DF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66DF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66DF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66DF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66DF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66DFE"/>
    <w:pPr>
      <w:numPr>
        <w:ilvl w:val="5"/>
        <w:numId w:val="1"/>
      </w:numPr>
      <w:spacing w:before="240" w:after="60"/>
      <w:outlineLvl w:val="5"/>
    </w:pPr>
    <w:rPr>
      <w:rFonts w:ascii="Arial" w:hAnsi="Arial"/>
      <w:i/>
      <w:sz w:val="22"/>
    </w:rPr>
  </w:style>
  <w:style w:type="paragraph" w:styleId="Heading7">
    <w:name w:val="heading 7"/>
    <w:basedOn w:val="Normal"/>
    <w:next w:val="Normal"/>
    <w:qFormat/>
    <w:rsid w:val="00366DFE"/>
    <w:pPr>
      <w:numPr>
        <w:ilvl w:val="6"/>
        <w:numId w:val="1"/>
      </w:numPr>
      <w:spacing w:before="240" w:after="60"/>
      <w:outlineLvl w:val="6"/>
    </w:pPr>
    <w:rPr>
      <w:rFonts w:ascii="Arial" w:hAnsi="Arial"/>
    </w:rPr>
  </w:style>
  <w:style w:type="paragraph" w:styleId="Heading8">
    <w:name w:val="heading 8"/>
    <w:basedOn w:val="Normal"/>
    <w:next w:val="Normal"/>
    <w:qFormat/>
    <w:rsid w:val="00366DFE"/>
    <w:pPr>
      <w:numPr>
        <w:ilvl w:val="7"/>
        <w:numId w:val="1"/>
      </w:numPr>
      <w:spacing w:before="240" w:after="60"/>
      <w:outlineLvl w:val="7"/>
    </w:pPr>
    <w:rPr>
      <w:rFonts w:ascii="Arial" w:hAnsi="Arial"/>
      <w:i/>
    </w:rPr>
  </w:style>
  <w:style w:type="paragraph" w:styleId="Heading9">
    <w:name w:val="heading 9"/>
    <w:basedOn w:val="Normal"/>
    <w:next w:val="Normal"/>
    <w:qFormat/>
    <w:rsid w:val="00366DF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66DFE"/>
    <w:pPr>
      <w:ind w:left="1871"/>
    </w:pPr>
  </w:style>
  <w:style w:type="paragraph" w:customStyle="1" w:styleId="Normal-Draft">
    <w:name w:val="Normal - Draft"/>
    <w:rsid w:val="00366D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66DFE"/>
    <w:pPr>
      <w:ind w:left="2381"/>
    </w:pPr>
  </w:style>
  <w:style w:type="paragraph" w:customStyle="1" w:styleId="AmendBody3">
    <w:name w:val="Amend. Body 3"/>
    <w:basedOn w:val="Normal-Draft"/>
    <w:next w:val="Normal"/>
    <w:rsid w:val="00366DFE"/>
    <w:pPr>
      <w:ind w:left="2892"/>
    </w:pPr>
  </w:style>
  <w:style w:type="paragraph" w:customStyle="1" w:styleId="AmendBody4">
    <w:name w:val="Amend. Body 4"/>
    <w:basedOn w:val="Normal-Draft"/>
    <w:next w:val="Normal"/>
    <w:rsid w:val="00366DFE"/>
    <w:pPr>
      <w:ind w:left="3402"/>
    </w:pPr>
  </w:style>
  <w:style w:type="paragraph" w:styleId="Header">
    <w:name w:val="header"/>
    <w:basedOn w:val="Normal"/>
    <w:rsid w:val="00366DFE"/>
    <w:pPr>
      <w:tabs>
        <w:tab w:val="center" w:pos="4153"/>
        <w:tab w:val="right" w:pos="8306"/>
      </w:tabs>
    </w:pPr>
  </w:style>
  <w:style w:type="paragraph" w:styleId="Footer">
    <w:name w:val="footer"/>
    <w:basedOn w:val="Normal"/>
    <w:link w:val="FooterChar"/>
    <w:uiPriority w:val="99"/>
    <w:rsid w:val="00366DFE"/>
    <w:pPr>
      <w:tabs>
        <w:tab w:val="center" w:pos="4153"/>
        <w:tab w:val="right" w:pos="8306"/>
      </w:tabs>
    </w:pPr>
  </w:style>
  <w:style w:type="paragraph" w:customStyle="1" w:styleId="AmendBody5">
    <w:name w:val="Amend. Body 5"/>
    <w:basedOn w:val="Normal-Draft"/>
    <w:next w:val="Normal"/>
    <w:rsid w:val="00366DFE"/>
    <w:pPr>
      <w:ind w:left="3912"/>
    </w:pPr>
  </w:style>
  <w:style w:type="paragraph" w:customStyle="1" w:styleId="AmendHeading-DIVISION">
    <w:name w:val="Amend. Heading - DIVISION"/>
    <w:basedOn w:val="Normal-Draft"/>
    <w:next w:val="Normal"/>
    <w:rsid w:val="00366DFE"/>
    <w:pPr>
      <w:spacing w:before="240" w:after="120"/>
      <w:ind w:left="1361"/>
      <w:jc w:val="center"/>
    </w:pPr>
    <w:rPr>
      <w:b/>
    </w:rPr>
  </w:style>
  <w:style w:type="paragraph" w:customStyle="1" w:styleId="AmendHeading-PART">
    <w:name w:val="Amend. Heading - PART"/>
    <w:basedOn w:val="Normal-Draft"/>
    <w:next w:val="Normal"/>
    <w:rsid w:val="00366DFE"/>
    <w:pPr>
      <w:spacing w:before="240" w:after="120"/>
      <w:ind w:left="1361"/>
      <w:jc w:val="center"/>
    </w:pPr>
    <w:rPr>
      <w:b/>
      <w:caps/>
      <w:sz w:val="22"/>
    </w:rPr>
  </w:style>
  <w:style w:type="paragraph" w:customStyle="1" w:styleId="AmendHeading-SCHEDULE">
    <w:name w:val="Amend. Heading - SCHEDULE"/>
    <w:basedOn w:val="Normal-Draft"/>
    <w:next w:val="Normal"/>
    <w:rsid w:val="00366DFE"/>
    <w:pPr>
      <w:spacing w:before="240" w:after="120"/>
      <w:ind w:left="1361"/>
      <w:jc w:val="center"/>
    </w:pPr>
    <w:rPr>
      <w:caps/>
      <w:sz w:val="22"/>
    </w:rPr>
  </w:style>
  <w:style w:type="paragraph" w:customStyle="1" w:styleId="AmendHeading1">
    <w:name w:val="Amend. Heading 1"/>
    <w:basedOn w:val="Normal"/>
    <w:next w:val="Normal"/>
    <w:rsid w:val="00366DFE"/>
    <w:pPr>
      <w:suppressLineNumbers w:val="0"/>
      <w:tabs>
        <w:tab w:val="clear" w:pos="720"/>
      </w:tabs>
    </w:pPr>
  </w:style>
  <w:style w:type="paragraph" w:customStyle="1" w:styleId="AmendHeading2">
    <w:name w:val="Amend. Heading 2"/>
    <w:basedOn w:val="Normal"/>
    <w:next w:val="Normal"/>
    <w:rsid w:val="00366DFE"/>
    <w:pPr>
      <w:suppressLineNumbers w:val="0"/>
    </w:pPr>
  </w:style>
  <w:style w:type="paragraph" w:customStyle="1" w:styleId="AmendHeading3">
    <w:name w:val="Amend. Heading 3"/>
    <w:basedOn w:val="Normal"/>
    <w:next w:val="Normal"/>
    <w:rsid w:val="00366DFE"/>
    <w:pPr>
      <w:suppressLineNumbers w:val="0"/>
      <w:tabs>
        <w:tab w:val="clear" w:pos="720"/>
      </w:tabs>
    </w:pPr>
  </w:style>
  <w:style w:type="paragraph" w:customStyle="1" w:styleId="AmendHeading4">
    <w:name w:val="Amend. Heading 4"/>
    <w:basedOn w:val="Normal"/>
    <w:next w:val="Normal"/>
    <w:rsid w:val="00366DFE"/>
    <w:pPr>
      <w:suppressLineNumbers w:val="0"/>
    </w:pPr>
  </w:style>
  <w:style w:type="paragraph" w:customStyle="1" w:styleId="AmendHeading5">
    <w:name w:val="Amend. Heading 5"/>
    <w:basedOn w:val="Normal"/>
    <w:next w:val="Normal"/>
    <w:rsid w:val="00366DFE"/>
    <w:pPr>
      <w:suppressLineNumbers w:val="0"/>
    </w:pPr>
  </w:style>
  <w:style w:type="paragraph" w:customStyle="1" w:styleId="BodyParagraph">
    <w:name w:val="Body Paragraph"/>
    <w:next w:val="Normal"/>
    <w:rsid w:val="00366DF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66DF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66DF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66DF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66DF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66DF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66DF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66DF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66DFE"/>
    <w:rPr>
      <w:caps w:val="0"/>
    </w:rPr>
  </w:style>
  <w:style w:type="paragraph" w:customStyle="1" w:styleId="Normal-Schedule">
    <w:name w:val="Normal - Schedule"/>
    <w:rsid w:val="00366DF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66DF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66DFE"/>
    <w:rPr>
      <w:rFonts w:ascii="Monotype Corsiva" w:hAnsi="Monotype Corsiva"/>
      <w:i/>
      <w:sz w:val="24"/>
    </w:rPr>
  </w:style>
  <w:style w:type="paragraph" w:customStyle="1" w:styleId="CopyDetails">
    <w:name w:val="Copy Details"/>
    <w:next w:val="Normal"/>
    <w:rsid w:val="00366DF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66DF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66DF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66DFE"/>
  </w:style>
  <w:style w:type="paragraph" w:customStyle="1" w:styleId="Penalty">
    <w:name w:val="Penalty"/>
    <w:next w:val="Normal"/>
    <w:rsid w:val="00366DF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66DF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66DFE"/>
    <w:pPr>
      <w:framePr w:w="964" w:h="340" w:hSpace="284" w:wrap="around" w:vAnchor="text" w:hAnchor="page" w:xAlign="inside" w:y="1"/>
    </w:pPr>
    <w:rPr>
      <w:rFonts w:ascii="Arial" w:hAnsi="Arial"/>
      <w:b/>
      <w:spacing w:val="-10"/>
      <w:sz w:val="16"/>
    </w:rPr>
  </w:style>
  <w:style w:type="paragraph" w:styleId="TOC1">
    <w:name w:val="toc 1"/>
    <w:next w:val="Normal"/>
    <w:semiHidden/>
    <w:rsid w:val="00366DF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66DF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66DF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66DF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66DF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66DF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66DF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66DFE"/>
    <w:pPr>
      <w:ind w:right="0"/>
    </w:pPr>
    <w:rPr>
      <w:b w:val="0"/>
      <w:caps/>
    </w:rPr>
  </w:style>
  <w:style w:type="paragraph" w:styleId="TOC9">
    <w:name w:val="toc 9"/>
    <w:basedOn w:val="Normal"/>
    <w:next w:val="Normal"/>
    <w:semiHidden/>
    <w:rsid w:val="00366DFE"/>
    <w:pPr>
      <w:tabs>
        <w:tab w:val="right" w:pos="6237"/>
      </w:tabs>
      <w:spacing w:before="0"/>
      <w:ind w:left="1922" w:right="284"/>
    </w:pPr>
    <w:rPr>
      <w:sz w:val="20"/>
    </w:rPr>
  </w:style>
  <w:style w:type="paragraph" w:customStyle="1" w:styleId="AmendHeading1s">
    <w:name w:val="Amend. Heading 1s"/>
    <w:basedOn w:val="Normal"/>
    <w:next w:val="Normal"/>
    <w:rsid w:val="00366DFE"/>
    <w:pPr>
      <w:suppressLineNumbers w:val="0"/>
      <w:tabs>
        <w:tab w:val="clear" w:pos="720"/>
      </w:tabs>
    </w:pPr>
    <w:rPr>
      <w:b/>
    </w:rPr>
  </w:style>
  <w:style w:type="paragraph" w:customStyle="1" w:styleId="AmendHeading6">
    <w:name w:val="Amend. Heading 6"/>
    <w:basedOn w:val="Normal"/>
    <w:next w:val="Normal"/>
    <w:rsid w:val="00366DFE"/>
    <w:pPr>
      <w:suppressLineNumbers w:val="0"/>
    </w:pPr>
  </w:style>
  <w:style w:type="paragraph" w:customStyle="1" w:styleId="AutoNumber">
    <w:name w:val="Auto Number"/>
    <w:rsid w:val="00366DFE"/>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66DF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66DFE"/>
    <w:rPr>
      <w:vertAlign w:val="superscript"/>
    </w:rPr>
  </w:style>
  <w:style w:type="paragraph" w:styleId="EndnoteText">
    <w:name w:val="endnote text"/>
    <w:basedOn w:val="Normal"/>
    <w:semiHidden/>
    <w:rsid w:val="00366DFE"/>
    <w:pPr>
      <w:tabs>
        <w:tab w:val="left" w:pos="284"/>
      </w:tabs>
      <w:ind w:left="284" w:hanging="284"/>
    </w:pPr>
    <w:rPr>
      <w:sz w:val="20"/>
    </w:rPr>
  </w:style>
  <w:style w:type="paragraph" w:customStyle="1" w:styleId="DraftingNotes">
    <w:name w:val="Drafting Notes"/>
    <w:next w:val="Normal"/>
    <w:rsid w:val="00366DF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66DFE"/>
    <w:pPr>
      <w:framePr w:w="6237" w:h="1423" w:hRule="exact" w:hSpace="181" w:wrap="around" w:vAnchor="page" w:hAnchor="margin" w:xAlign="center" w:y="1192" w:anchorLock="1"/>
      <w:spacing w:before="0"/>
      <w:jc w:val="center"/>
    </w:pPr>
    <w:rPr>
      <w:i/>
    </w:rPr>
  </w:style>
  <w:style w:type="paragraph" w:customStyle="1" w:styleId="EndnoteBody">
    <w:name w:val="Endnote Body"/>
    <w:rsid w:val="00366DF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66DF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66DFE"/>
    <w:pPr>
      <w:spacing w:after="120"/>
      <w:jc w:val="center"/>
    </w:pPr>
  </w:style>
  <w:style w:type="paragraph" w:styleId="MacroText">
    <w:name w:val="macro"/>
    <w:semiHidden/>
    <w:rsid w:val="00366DF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66DF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66DF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66DF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66DF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66DF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66DF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66DF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66DF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66DF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66DF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66DF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66DF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66DF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66DF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66DF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66DFE"/>
    <w:pPr>
      <w:suppressLineNumbers w:val="0"/>
      <w:tabs>
        <w:tab w:val="clear" w:pos="720"/>
      </w:tabs>
    </w:pPr>
    <w:rPr>
      <w:b/>
    </w:rPr>
  </w:style>
  <w:style w:type="paragraph" w:customStyle="1" w:styleId="DraftHeading2">
    <w:name w:val="Draft Heading 2"/>
    <w:basedOn w:val="Normal"/>
    <w:next w:val="Normal"/>
    <w:rsid w:val="00366DFE"/>
    <w:pPr>
      <w:suppressLineNumbers w:val="0"/>
    </w:pPr>
  </w:style>
  <w:style w:type="paragraph" w:customStyle="1" w:styleId="DraftHeading3">
    <w:name w:val="Draft Heading 3"/>
    <w:basedOn w:val="Normal"/>
    <w:next w:val="Normal"/>
    <w:rsid w:val="00366DFE"/>
    <w:pPr>
      <w:suppressLineNumbers w:val="0"/>
    </w:pPr>
  </w:style>
  <w:style w:type="paragraph" w:customStyle="1" w:styleId="DraftHeading4">
    <w:name w:val="Draft Heading 4"/>
    <w:basedOn w:val="Normal"/>
    <w:next w:val="Normal"/>
    <w:rsid w:val="00366DFE"/>
    <w:pPr>
      <w:suppressLineNumbers w:val="0"/>
    </w:pPr>
  </w:style>
  <w:style w:type="paragraph" w:customStyle="1" w:styleId="DraftHeading5">
    <w:name w:val="Draft Heading 5"/>
    <w:basedOn w:val="Normal"/>
    <w:next w:val="Normal"/>
    <w:rsid w:val="00366DFE"/>
    <w:pPr>
      <w:suppressLineNumbers w:val="0"/>
    </w:pPr>
  </w:style>
  <w:style w:type="paragraph" w:customStyle="1" w:styleId="DraftPenalty1">
    <w:name w:val="Draft Penalty 1"/>
    <w:basedOn w:val="Penalty"/>
    <w:next w:val="Normal"/>
    <w:rsid w:val="00366DFE"/>
    <w:pPr>
      <w:tabs>
        <w:tab w:val="clear" w:pos="3912"/>
        <w:tab w:val="clear" w:pos="4423"/>
        <w:tab w:val="left" w:pos="851"/>
      </w:tabs>
      <w:ind w:left="1872"/>
    </w:pPr>
  </w:style>
  <w:style w:type="paragraph" w:customStyle="1" w:styleId="DraftPenalty2">
    <w:name w:val="Draft Penalty 2"/>
    <w:basedOn w:val="Penalty"/>
    <w:next w:val="Normal"/>
    <w:rsid w:val="00366DFE"/>
    <w:pPr>
      <w:tabs>
        <w:tab w:val="clear" w:pos="3912"/>
        <w:tab w:val="clear" w:pos="4423"/>
        <w:tab w:val="left" w:pos="851"/>
      </w:tabs>
      <w:ind w:left="2382"/>
    </w:pPr>
  </w:style>
  <w:style w:type="paragraph" w:customStyle="1" w:styleId="DraftPenalty3">
    <w:name w:val="Draft Penalty 3"/>
    <w:basedOn w:val="Penalty"/>
    <w:next w:val="Normal"/>
    <w:rsid w:val="00366DFE"/>
    <w:pPr>
      <w:tabs>
        <w:tab w:val="clear" w:pos="3912"/>
        <w:tab w:val="clear" w:pos="4423"/>
        <w:tab w:val="left" w:pos="851"/>
      </w:tabs>
    </w:pPr>
  </w:style>
  <w:style w:type="paragraph" w:customStyle="1" w:styleId="DraftPenalty4">
    <w:name w:val="Draft Penalty 4"/>
    <w:basedOn w:val="Penalty"/>
    <w:next w:val="Normal"/>
    <w:rsid w:val="00366DFE"/>
    <w:pPr>
      <w:tabs>
        <w:tab w:val="clear" w:pos="3912"/>
        <w:tab w:val="clear" w:pos="4423"/>
        <w:tab w:val="left" w:pos="851"/>
      </w:tabs>
      <w:ind w:left="3402"/>
    </w:pPr>
  </w:style>
  <w:style w:type="paragraph" w:customStyle="1" w:styleId="DraftPenalty5">
    <w:name w:val="Draft Penalty 5"/>
    <w:basedOn w:val="Penalty"/>
    <w:next w:val="Normal"/>
    <w:rsid w:val="00366DFE"/>
    <w:pPr>
      <w:tabs>
        <w:tab w:val="clear" w:pos="3912"/>
        <w:tab w:val="clear" w:pos="4423"/>
        <w:tab w:val="left" w:pos="851"/>
      </w:tabs>
      <w:ind w:left="3913"/>
    </w:pPr>
  </w:style>
  <w:style w:type="paragraph" w:customStyle="1" w:styleId="ScheduleDefinition1">
    <w:name w:val="Schedule Definition 1"/>
    <w:next w:val="Normal"/>
    <w:rsid w:val="00366DF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66DF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66DF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66DF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66DF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66DFE"/>
    <w:pPr>
      <w:spacing w:before="240" w:after="120"/>
      <w:jc w:val="center"/>
    </w:pPr>
    <w:rPr>
      <w:b/>
      <w:caps/>
      <w:sz w:val="20"/>
    </w:rPr>
  </w:style>
  <w:style w:type="paragraph" w:customStyle="1" w:styleId="ScheduleHeading1">
    <w:name w:val="Schedule Heading 1"/>
    <w:basedOn w:val="Normal"/>
    <w:next w:val="Normal"/>
    <w:rsid w:val="00366DFE"/>
    <w:pPr>
      <w:suppressLineNumbers w:val="0"/>
      <w:tabs>
        <w:tab w:val="clear" w:pos="720"/>
      </w:tabs>
    </w:pPr>
    <w:rPr>
      <w:b/>
      <w:sz w:val="20"/>
    </w:rPr>
  </w:style>
  <w:style w:type="paragraph" w:customStyle="1" w:styleId="ScheduleHeading2">
    <w:name w:val="Schedule Heading 2"/>
    <w:basedOn w:val="Normal"/>
    <w:next w:val="Normal"/>
    <w:rsid w:val="00366DFE"/>
    <w:pPr>
      <w:suppressLineNumbers w:val="0"/>
      <w:tabs>
        <w:tab w:val="clear" w:pos="720"/>
      </w:tabs>
    </w:pPr>
    <w:rPr>
      <w:sz w:val="20"/>
    </w:rPr>
  </w:style>
  <w:style w:type="paragraph" w:customStyle="1" w:styleId="ScheduleHeading3">
    <w:name w:val="Schedule Heading 3"/>
    <w:basedOn w:val="Normal"/>
    <w:next w:val="Normal"/>
    <w:rsid w:val="00366DFE"/>
    <w:pPr>
      <w:suppressLineNumbers w:val="0"/>
      <w:tabs>
        <w:tab w:val="clear" w:pos="720"/>
      </w:tabs>
    </w:pPr>
    <w:rPr>
      <w:sz w:val="20"/>
    </w:rPr>
  </w:style>
  <w:style w:type="paragraph" w:customStyle="1" w:styleId="ScheduleHeading4">
    <w:name w:val="Schedule Heading 4"/>
    <w:basedOn w:val="Normal"/>
    <w:next w:val="Normal"/>
    <w:rsid w:val="00366DFE"/>
    <w:pPr>
      <w:suppressLineNumbers w:val="0"/>
      <w:tabs>
        <w:tab w:val="clear" w:pos="720"/>
      </w:tabs>
    </w:pPr>
    <w:rPr>
      <w:sz w:val="20"/>
    </w:rPr>
  </w:style>
  <w:style w:type="paragraph" w:customStyle="1" w:styleId="ScheduleHeading5">
    <w:name w:val="Schedule Heading 5"/>
    <w:basedOn w:val="Normal"/>
    <w:next w:val="Normal"/>
    <w:rsid w:val="00366DFE"/>
    <w:pPr>
      <w:suppressLineNumbers w:val="0"/>
      <w:tabs>
        <w:tab w:val="clear" w:pos="720"/>
      </w:tabs>
    </w:pPr>
    <w:rPr>
      <w:sz w:val="20"/>
    </w:rPr>
  </w:style>
  <w:style w:type="paragraph" w:customStyle="1" w:styleId="SchedulePenalty1">
    <w:name w:val="Schedule Penalty 1"/>
    <w:basedOn w:val="Normal"/>
    <w:next w:val="Normal"/>
    <w:rsid w:val="00366DF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66DF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66DF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66DF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66DF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66DFE"/>
    <w:pPr>
      <w:ind w:left="1871"/>
    </w:pPr>
    <w:rPr>
      <w:sz w:val="20"/>
    </w:rPr>
  </w:style>
  <w:style w:type="paragraph" w:customStyle="1" w:styleId="ScheduleParagraphSub">
    <w:name w:val="Schedule Paragraph (Sub)"/>
    <w:basedOn w:val="Normal"/>
    <w:next w:val="Normal"/>
    <w:rsid w:val="00366DFE"/>
    <w:pPr>
      <w:ind w:left="2381"/>
    </w:pPr>
    <w:rPr>
      <w:sz w:val="20"/>
    </w:rPr>
  </w:style>
  <w:style w:type="paragraph" w:customStyle="1" w:styleId="ScheduleParagraphSub-Sub">
    <w:name w:val="Schedule Paragraph (Sub-Sub)"/>
    <w:basedOn w:val="Normal"/>
    <w:next w:val="Normal"/>
    <w:rsid w:val="00366DFE"/>
    <w:pPr>
      <w:ind w:left="2892"/>
    </w:pPr>
    <w:rPr>
      <w:sz w:val="20"/>
    </w:rPr>
  </w:style>
  <w:style w:type="paragraph" w:customStyle="1" w:styleId="ScheduleSection">
    <w:name w:val="Schedule Section"/>
    <w:basedOn w:val="Normal"/>
    <w:next w:val="Normal"/>
    <w:rsid w:val="00366DFE"/>
    <w:pPr>
      <w:ind w:left="851"/>
    </w:pPr>
    <w:rPr>
      <w:b/>
      <w:i/>
      <w:sz w:val="20"/>
    </w:rPr>
  </w:style>
  <w:style w:type="paragraph" w:customStyle="1" w:styleId="ScheduleSectionSub">
    <w:name w:val="Schedule Section (Sub)"/>
    <w:basedOn w:val="Normal"/>
    <w:next w:val="Normal"/>
    <w:rsid w:val="00366DFE"/>
    <w:pPr>
      <w:ind w:left="1361"/>
    </w:pPr>
    <w:rPr>
      <w:sz w:val="20"/>
    </w:rPr>
  </w:style>
  <w:style w:type="paragraph" w:customStyle="1" w:styleId="ChapterHeading">
    <w:name w:val="Chapter Heading"/>
    <w:basedOn w:val="Normal"/>
    <w:next w:val="Normal"/>
    <w:rsid w:val="00366DFE"/>
    <w:pPr>
      <w:spacing w:before="240" w:after="120"/>
      <w:jc w:val="center"/>
    </w:pPr>
    <w:rPr>
      <w:b/>
      <w:caps/>
      <w:sz w:val="26"/>
    </w:rPr>
  </w:style>
  <w:style w:type="paragraph" w:customStyle="1" w:styleId="AmndChptr">
    <w:name w:val="Amnd Chptr"/>
    <w:basedOn w:val="Normal"/>
    <w:next w:val="Normal"/>
    <w:rsid w:val="00366DFE"/>
    <w:pPr>
      <w:spacing w:before="240" w:after="120"/>
      <w:ind w:left="1361"/>
      <w:jc w:val="center"/>
    </w:pPr>
    <w:rPr>
      <w:b/>
      <w:caps/>
      <w:sz w:val="26"/>
    </w:rPr>
  </w:style>
  <w:style w:type="paragraph" w:customStyle="1" w:styleId="Amendment">
    <w:name w:val="Amendment"/>
    <w:next w:val="Normal"/>
    <w:rsid w:val="00366DFE"/>
    <w:pPr>
      <w:tabs>
        <w:tab w:val="right" w:pos="3362"/>
      </w:tabs>
      <w:spacing w:before="120"/>
      <w:ind w:left="3345" w:hanging="2835"/>
    </w:pPr>
    <w:rPr>
      <w:sz w:val="24"/>
      <w:lang w:eastAsia="en-US"/>
    </w:rPr>
  </w:style>
  <w:style w:type="paragraph" w:styleId="ListParagraph">
    <w:name w:val="List Paragraph"/>
    <w:basedOn w:val="Normal"/>
    <w:uiPriority w:val="34"/>
    <w:qFormat/>
    <w:rsid w:val="00366DFE"/>
    <w:pPr>
      <w:tabs>
        <w:tab w:val="clear" w:pos="720"/>
      </w:tabs>
      <w:spacing w:after="200"/>
      <w:ind w:left="720"/>
    </w:pPr>
  </w:style>
  <w:style w:type="paragraph" w:customStyle="1" w:styleId="NewFormHeading">
    <w:name w:val="New Form Heading"/>
    <w:next w:val="Normal"/>
    <w:autoRedefine/>
    <w:qFormat/>
    <w:rsid w:val="00366DFE"/>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366DF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Bail Further Amendment Bill 2025</vt:lpstr>
    </vt:vector>
  </TitlesOfParts>
  <Manager/>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Further Amendment Bill 2025</dc:title>
  <dc:subject>OCPC Word Template</dc:subject>
  <dc:creator/>
  <cp:keywords>Formats, House Amendments</cp:keywords>
  <dc:description>19/06/2025 (Prod)</dc:description>
  <cp:lastModifiedBy/>
  <cp:revision>1</cp:revision>
  <cp:lastPrinted>2025-08-22T00:52:00Z</cp:lastPrinted>
  <dcterms:created xsi:type="dcterms:W3CDTF">2025-08-22T01:18:00Z</dcterms:created>
  <dcterms:modified xsi:type="dcterms:W3CDTF">2025-08-22T01:18:00Z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597610</vt:i4>
  </property>
  <property fmtid="{D5CDD505-2E9C-101B-9397-08002B2CF9AE}" pid="10" name="DocSubFolderNumber">
    <vt:lpwstr>S25/864</vt:lpwstr>
  </property>
</Properties>
</file>