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B24B" w14:textId="0131DD97" w:rsidR="00712B9B" w:rsidRDefault="0039682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9C99FD1" w14:textId="57C2428B" w:rsidR="00712B9B" w:rsidRDefault="0039682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2025</w:t>
      </w:r>
    </w:p>
    <w:p w14:paraId="7704F415" w14:textId="3D746114" w:rsidR="00712B9B" w:rsidRDefault="0039682F" w:rsidP="0039682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414BDB2" w14:textId="08D6A0FC" w:rsidR="00712B9B" w:rsidRDefault="0039682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JACLYN SYMES)</w:t>
      </w:r>
    </w:p>
    <w:bookmarkEnd w:id="3"/>
    <w:p w14:paraId="7ABE1713" w14:textId="77777777" w:rsidR="006961E4" w:rsidRDefault="006961E4">
      <w:pPr>
        <w:tabs>
          <w:tab w:val="left" w:pos="3912"/>
          <w:tab w:val="left" w:pos="4423"/>
        </w:tabs>
      </w:pPr>
    </w:p>
    <w:p w14:paraId="5DB9F4AE" w14:textId="35459C77" w:rsidR="009303D2" w:rsidRDefault="00A873AF" w:rsidP="00FB7C85">
      <w:pPr>
        <w:pStyle w:val="ListParagraph"/>
        <w:numPr>
          <w:ilvl w:val="0"/>
          <w:numId w:val="20"/>
        </w:numPr>
      </w:pPr>
      <w:bookmarkStart w:id="4" w:name="cpStart"/>
      <w:bookmarkEnd w:id="4"/>
      <w:r>
        <w:rPr>
          <w:b/>
        </w:rPr>
        <w:t>Suggested amendment to the Legislative Assembly—</w:t>
      </w:r>
      <w:r>
        <w:br/>
      </w:r>
      <w:r w:rsidR="009303D2">
        <w:t>Clause 24, lines 14 and 15, omit "12 months but less than 3 years" and insert "the prescribed period</w:t>
      </w:r>
      <w:r w:rsidR="00F231AF">
        <w:t xml:space="preserve"> </w:t>
      </w:r>
      <w:r w:rsidR="009303D2">
        <w:t>or, if no period is prescribed, any period,".</w:t>
      </w:r>
    </w:p>
    <w:p w14:paraId="7B0CE55D" w14:textId="79BA59B0" w:rsidR="00B26F64" w:rsidRDefault="00B26F64" w:rsidP="00FB7C85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Clause 24, after line 15 insert—</w:t>
      </w:r>
    </w:p>
    <w:p w14:paraId="5D716596" w14:textId="582D1D8E" w:rsidR="00B26F64" w:rsidRDefault="00B26F64" w:rsidP="00B26F64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B26F64">
        <w:t>(2A)</w:t>
      </w:r>
      <w:r w:rsidRPr="00B26F64">
        <w:tab/>
      </w:r>
      <w:r>
        <w:t>After section 70</w:t>
      </w:r>
      <w:proofErr w:type="gramStart"/>
      <w:r>
        <w:t>F(</w:t>
      </w:r>
      <w:proofErr w:type="gramEnd"/>
      <w:r>
        <w:t xml:space="preserve">2) of the </w:t>
      </w:r>
      <w:r>
        <w:rPr>
          <w:b/>
          <w:bCs/>
        </w:rPr>
        <w:t>Land Tax Act 2005</w:t>
      </w:r>
      <w:r>
        <w:t xml:space="preserve"> </w:t>
      </w:r>
      <w:r>
        <w:rPr>
          <w:b/>
          <w:bCs/>
        </w:rPr>
        <w:t>insert</w:t>
      </w:r>
      <w:r>
        <w:t>—</w:t>
      </w:r>
    </w:p>
    <w:p w14:paraId="3E75B79D" w14:textId="1C7DE9DF" w:rsidR="00B26F64" w:rsidRPr="00B26F64" w:rsidRDefault="00B26F64" w:rsidP="00B26F6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26F64">
        <w:t>"(2A)</w:t>
      </w:r>
      <w:r w:rsidRPr="00B26F64">
        <w:tab/>
      </w:r>
      <w:r>
        <w:t>The period (if any) prescribed for the purposes of subsection (2) must not exceed 12 months.".'.</w:t>
      </w:r>
    </w:p>
    <w:sectPr w:rsidR="00B26F64" w:rsidRPr="00B26F64" w:rsidSect="003968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F18A" w14:textId="77777777" w:rsidR="00D827A8" w:rsidRDefault="00D827A8">
      <w:r>
        <w:separator/>
      </w:r>
    </w:p>
  </w:endnote>
  <w:endnote w:type="continuationSeparator" w:id="0">
    <w:p w14:paraId="68AB27F0" w14:textId="77777777" w:rsidR="00D827A8" w:rsidRDefault="00D8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C99F" w14:textId="77777777" w:rsidR="0038690A" w:rsidRDefault="0038690A" w:rsidP="00396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3D5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CA75" w14:textId="66DFC7A2" w:rsidR="0039682F" w:rsidRDefault="0039682F" w:rsidP="001E17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907BDA" w14:textId="13B5AFA0" w:rsidR="00EB7B62" w:rsidRPr="0039682F" w:rsidRDefault="0039682F" w:rsidP="0039682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9682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CB35" w14:textId="6F8C30C3" w:rsidR="003A0472" w:rsidRPr="00DB51E7" w:rsidRDefault="0039682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BBB9" w14:textId="77777777" w:rsidR="00D827A8" w:rsidRDefault="00D827A8">
      <w:r>
        <w:separator/>
      </w:r>
    </w:p>
  </w:footnote>
  <w:footnote w:type="continuationSeparator" w:id="0">
    <w:p w14:paraId="6C96C97D" w14:textId="77777777" w:rsidR="00D827A8" w:rsidRDefault="00D8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78C1" w14:textId="602C116F" w:rsidR="00D827A8" w:rsidRPr="0039682F" w:rsidRDefault="0039682F" w:rsidP="0039682F">
    <w:pPr>
      <w:pStyle w:val="Header"/>
      <w:jc w:val="right"/>
    </w:pPr>
    <w:r w:rsidRPr="0039682F">
      <w:t>JS68C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61E1" w14:textId="04A416D8" w:rsidR="0038690A" w:rsidRPr="0039682F" w:rsidRDefault="0039682F" w:rsidP="0039682F">
    <w:pPr>
      <w:pStyle w:val="Header"/>
      <w:jc w:val="right"/>
    </w:pPr>
    <w:r w:rsidRPr="0039682F">
      <w:t>JS68C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715144"/>
    <w:multiLevelType w:val="multilevel"/>
    <w:tmpl w:val="55FC2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F674B91"/>
    <w:multiLevelType w:val="multilevel"/>
    <w:tmpl w:val="55FC2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4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2"/>
  </w:num>
  <w:num w:numId="11" w16cid:durableId="1128355066">
    <w:abstractNumId w:val="10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1"/>
  </w:num>
  <w:num w:numId="18" w16cid:durableId="1900751369">
    <w:abstractNumId w:val="19"/>
  </w:num>
  <w:num w:numId="19" w16cid:durableId="1373968339">
    <w:abstractNumId w:val="9"/>
  </w:num>
  <w:num w:numId="20" w16cid:durableId="176117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6"/>
    <w:docVar w:name="vActTitle" w:val="State Taxation Acts Amendment Bill 2025"/>
    <w:docVar w:name="vBillNo" w:val="226"/>
    <w:docVar w:name="vBillTitle" w:val="State Taxation Acts Amendment Bill 2025"/>
    <w:docVar w:name="vDocumentType" w:val=".HOUSEAMEND"/>
    <w:docVar w:name="vDraftNo" w:val="0"/>
    <w:docVar w:name="vDraftVers" w:val="2"/>
    <w:docVar w:name="vDraftVersion" w:val="23613 - JS68C - Government (Ms SYMES) House Print"/>
    <w:docVar w:name="VersionNo" w:val="2"/>
    <w:docVar w:name="vFileName" w:val="601226GJSC.H"/>
    <w:docVar w:name="vFileVersion" w:val="C"/>
    <w:docVar w:name="vFinalisePrevVer" w:val="True"/>
    <w:docVar w:name="vGovNonGov" w:val="7"/>
    <w:docVar w:name="vHouseType" w:val="0"/>
    <w:docVar w:name="vILDNum" w:val="23613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226GJSC.H"/>
    <w:docVar w:name="vPrevMinisterID" w:val="277"/>
    <w:docVar w:name="vPrnOnSepLine" w:val="False"/>
    <w:docVar w:name="vSavedToLocal" w:val="No"/>
    <w:docVar w:name="vSecurityMarking" w:val="0"/>
    <w:docVar w:name="vSeqNum" w:val="JS68C"/>
    <w:docVar w:name="vSession" w:val="1"/>
    <w:docVar w:name="vTRIMFileName" w:val="23613 - JS68C - Government (Ms SYMES) House Print"/>
    <w:docVar w:name="vTRIMRecordNumber" w:val="D25/14867[v3]"/>
    <w:docVar w:name="vTxtAfterIndex" w:val="-1"/>
    <w:docVar w:name="vTxtBefore" w:val="Suggested amendments to be proposed in Committee by"/>
    <w:docVar w:name="vTxtBeforeIndex" w:val="8"/>
    <w:docVar w:name="vVersionDate" w:val="19/6/2025"/>
    <w:docVar w:name="vYear" w:val="2025"/>
  </w:docVars>
  <w:rsids>
    <w:rsidRoot w:val="00D827A8"/>
    <w:rsid w:val="00003CB4"/>
    <w:rsid w:val="00006198"/>
    <w:rsid w:val="00011608"/>
    <w:rsid w:val="00012694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0AC7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3E9C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676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A6A4D"/>
    <w:rsid w:val="001B47AF"/>
    <w:rsid w:val="001C20E5"/>
    <w:rsid w:val="001C2AB1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65BA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3516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786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82F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2D31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5DBD"/>
    <w:rsid w:val="00672208"/>
    <w:rsid w:val="00676F0F"/>
    <w:rsid w:val="0068007A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6B9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3D2"/>
    <w:rsid w:val="00930534"/>
    <w:rsid w:val="00930681"/>
    <w:rsid w:val="00930F85"/>
    <w:rsid w:val="00931A5D"/>
    <w:rsid w:val="00947515"/>
    <w:rsid w:val="0095259F"/>
    <w:rsid w:val="009560E3"/>
    <w:rsid w:val="0095654B"/>
    <w:rsid w:val="00956EC0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79B3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254F7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3AF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26F64"/>
    <w:rsid w:val="00B27BDC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5038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2D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1ED3"/>
    <w:rsid w:val="00D737D6"/>
    <w:rsid w:val="00D73E4E"/>
    <w:rsid w:val="00D74285"/>
    <w:rsid w:val="00D75A4D"/>
    <w:rsid w:val="00D82719"/>
    <w:rsid w:val="00D827A8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9CA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46F57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2E73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AF3"/>
    <w:rsid w:val="00F22DD3"/>
    <w:rsid w:val="00F231AF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B7C8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92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82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682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682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682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682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682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682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68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68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682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9682F"/>
    <w:pPr>
      <w:ind w:left="1871"/>
    </w:pPr>
  </w:style>
  <w:style w:type="paragraph" w:customStyle="1" w:styleId="Normal-Draft">
    <w:name w:val="Normal - Draft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682F"/>
    <w:pPr>
      <w:ind w:left="2381"/>
    </w:pPr>
  </w:style>
  <w:style w:type="paragraph" w:customStyle="1" w:styleId="AmendBody3">
    <w:name w:val="Amend. Body 3"/>
    <w:basedOn w:val="Normal-Draft"/>
    <w:next w:val="Normal"/>
    <w:rsid w:val="0039682F"/>
    <w:pPr>
      <w:ind w:left="2892"/>
    </w:pPr>
  </w:style>
  <w:style w:type="paragraph" w:customStyle="1" w:styleId="AmendBody4">
    <w:name w:val="Amend. Body 4"/>
    <w:basedOn w:val="Normal-Draft"/>
    <w:next w:val="Normal"/>
    <w:rsid w:val="0039682F"/>
    <w:pPr>
      <w:ind w:left="3402"/>
    </w:pPr>
  </w:style>
  <w:style w:type="paragraph" w:styleId="Header">
    <w:name w:val="header"/>
    <w:basedOn w:val="Normal"/>
    <w:rsid w:val="003968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682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682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682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682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682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9682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682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682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682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682F"/>
    <w:pPr>
      <w:suppressLineNumbers w:val="0"/>
    </w:pPr>
  </w:style>
  <w:style w:type="paragraph" w:customStyle="1" w:styleId="BodyParagraph">
    <w:name w:val="Body Paragraph"/>
    <w:next w:val="Normal"/>
    <w:rsid w:val="0039682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682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682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68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968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9682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682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682F"/>
    <w:rPr>
      <w:caps w:val="0"/>
    </w:rPr>
  </w:style>
  <w:style w:type="paragraph" w:customStyle="1" w:styleId="Normal-Schedule">
    <w:name w:val="Normal - Schedule"/>
    <w:rsid w:val="0039682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682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682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682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682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682F"/>
  </w:style>
  <w:style w:type="paragraph" w:customStyle="1" w:styleId="Penalty">
    <w:name w:val="Penalty"/>
    <w:next w:val="Normal"/>
    <w:rsid w:val="0039682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682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682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682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682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682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682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682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682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682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682F"/>
    <w:pPr>
      <w:suppressLineNumbers w:val="0"/>
    </w:pPr>
  </w:style>
  <w:style w:type="paragraph" w:customStyle="1" w:styleId="AutoNumber">
    <w:name w:val="Auto Number"/>
    <w:rsid w:val="0039682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682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682F"/>
    <w:rPr>
      <w:vertAlign w:val="superscript"/>
    </w:rPr>
  </w:style>
  <w:style w:type="paragraph" w:styleId="EndnoteText">
    <w:name w:val="endnote text"/>
    <w:basedOn w:val="Normal"/>
    <w:semiHidden/>
    <w:rsid w:val="0039682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682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682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682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682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682F"/>
    <w:pPr>
      <w:spacing w:after="120"/>
      <w:jc w:val="center"/>
    </w:pPr>
  </w:style>
  <w:style w:type="paragraph" w:styleId="MacroText">
    <w:name w:val="macro"/>
    <w:semiHidden/>
    <w:rsid w:val="00396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682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682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682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68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68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9682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682F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682F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682F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682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682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682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682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682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682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682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682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682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682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682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682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682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682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682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682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8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2025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2025</dc:title>
  <dc:subject>OCPC Word Template</dc:subject>
  <dc:creator/>
  <cp:keywords>Formats, House Amendments</cp:keywords>
  <dc:description>20/02/2025 (Prod)</dc:description>
  <cp:lastModifiedBy/>
  <cp:revision>1</cp:revision>
  <cp:lastPrinted>2025-06-16T05:17:00Z</cp:lastPrinted>
  <dcterms:created xsi:type="dcterms:W3CDTF">2025-06-18T23:14:00Z</dcterms:created>
  <dcterms:modified xsi:type="dcterms:W3CDTF">2025-06-18T23:14:00Z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584731</vt:i4>
  </property>
  <property fmtid="{D5CDD505-2E9C-101B-9397-08002B2CF9AE}" pid="10" name="DocSubFolderNumber">
    <vt:lpwstr>S24/2362</vt:lpwstr>
  </property>
</Properties>
</file>