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02E7" w14:textId="39A1528B" w:rsidR="00712B9B" w:rsidRDefault="00FC045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48BE2B63" w14:textId="7AA5AC35" w:rsidR="00712B9B" w:rsidRDefault="00FC045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ROADS AND ROAD SAFETY LEGISLATION AMENDMENT BILL 2024</w:t>
      </w:r>
    </w:p>
    <w:p w14:paraId="42935C24" w14:textId="5701AF4D" w:rsidR="00712B9B" w:rsidRDefault="00FC045F" w:rsidP="00FC045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A42AF7D" w14:textId="49CA4235" w:rsidR="00712B9B" w:rsidRDefault="00FC045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moved by Dr Tim Read)</w:t>
      </w:r>
    </w:p>
    <w:p w14:paraId="1F7879B8" w14:textId="77777777" w:rsidR="000A127A" w:rsidRDefault="000A127A" w:rsidP="000A127A">
      <w:pPr>
        <w:pStyle w:val="ManualNumber"/>
        <w:jc w:val="center"/>
      </w:pPr>
      <w:bookmarkStart w:id="4" w:name="cpStart"/>
      <w:bookmarkEnd w:id="3"/>
      <w:bookmarkEnd w:id="4"/>
      <w:r>
        <w:t>NEW CLAUSE</w:t>
      </w:r>
    </w:p>
    <w:p w14:paraId="6BE2468E" w14:textId="77777777" w:rsidR="008C3CB0" w:rsidRPr="006D4A4E" w:rsidRDefault="008C3CB0" w:rsidP="008C3CB0">
      <w:pPr>
        <w:pStyle w:val="AmendHeading1s"/>
        <w:numPr>
          <w:ilvl w:val="0"/>
          <w:numId w:val="19"/>
        </w:numPr>
        <w:tabs>
          <w:tab w:val="clear" w:pos="850"/>
          <w:tab w:val="right" w:pos="1701"/>
        </w:tabs>
        <w:spacing w:after="200"/>
        <w:rPr>
          <w:b w:val="0"/>
        </w:rPr>
      </w:pPr>
      <w:r w:rsidRPr="006D4A4E">
        <w:rPr>
          <w:b w:val="0"/>
        </w:rPr>
        <w:t>After clause 9 insert—</w:t>
      </w:r>
    </w:p>
    <w:p w14:paraId="62B9B70F" w14:textId="77777777" w:rsidR="008C3CB0" w:rsidRDefault="008C3CB0" w:rsidP="008C3CB0">
      <w:pPr>
        <w:pStyle w:val="AmendHeading1s"/>
        <w:tabs>
          <w:tab w:val="right" w:pos="1701"/>
        </w:tabs>
        <w:ind w:left="1871" w:hanging="1871"/>
      </w:pPr>
      <w:r>
        <w:tab/>
      </w:r>
      <w:r w:rsidRPr="006D4A4E">
        <w:rPr>
          <w:b w:val="0"/>
        </w:rPr>
        <w:t>'</w:t>
      </w:r>
      <w:r w:rsidRPr="006D4A4E">
        <w:t>9A</w:t>
      </w:r>
      <w:r>
        <w:tab/>
        <w:t>New section 99D inserted</w:t>
      </w:r>
    </w:p>
    <w:p w14:paraId="09B0B5DC" w14:textId="77777777" w:rsidR="008C3CB0" w:rsidRDefault="008C3CB0" w:rsidP="008C3CB0">
      <w:pPr>
        <w:pStyle w:val="AmendHeading1"/>
        <w:ind w:left="1871"/>
      </w:pPr>
      <w:r>
        <w:t xml:space="preserve">After section 99C of the </w:t>
      </w:r>
      <w:r w:rsidRPr="006D4A4E">
        <w:rPr>
          <w:b/>
        </w:rPr>
        <w:t>Road Safety Act 1986 insert</w:t>
      </w:r>
      <w:r>
        <w:t>—</w:t>
      </w:r>
    </w:p>
    <w:p w14:paraId="5B3D729E" w14:textId="7CEB4EAF" w:rsidR="008C3CB0" w:rsidRPr="00B831F6" w:rsidRDefault="005E1F0C" w:rsidP="005E1F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C3CB0" w:rsidRPr="005E1F0C">
        <w:t>"</w:t>
      </w:r>
      <w:r w:rsidR="008C3CB0" w:rsidRPr="005E1F0C">
        <w:rPr>
          <w:b/>
        </w:rPr>
        <w:t>99D</w:t>
      </w:r>
      <w:r w:rsidR="008C3CB0" w:rsidRPr="005E1F0C">
        <w:rPr>
          <w:b/>
        </w:rPr>
        <w:tab/>
        <w:t>Reporting incidence of camera detected no-truck zone offences</w:t>
      </w:r>
    </w:p>
    <w:p w14:paraId="5F62EBFE" w14:textId="276D7AA3" w:rsidR="008C3CB0" w:rsidRDefault="008C3CB0" w:rsidP="008C3CB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D4A4E">
        <w:t>(1)</w:t>
      </w:r>
      <w:r>
        <w:tab/>
      </w:r>
      <w:r w:rsidR="00E068FF" w:rsidRPr="0077225A">
        <w:t xml:space="preserve">As soon as practicable after </w:t>
      </w:r>
      <w:r w:rsidR="00C723BD">
        <w:t xml:space="preserve">the end of each </w:t>
      </w:r>
      <w:r w:rsidR="008963E3">
        <w:t>quarter</w:t>
      </w:r>
      <w:r w:rsidR="00BB26E7">
        <w:t xml:space="preserve"> of a calendar year</w:t>
      </w:r>
      <w:r w:rsidR="00E068FF">
        <w:t>, t</w:t>
      </w:r>
      <w:r>
        <w:t>he Minister must cause to be published on the Department's Internet site</w:t>
      </w:r>
      <w:r w:rsidR="003B4AE4">
        <w:t xml:space="preserve"> the following information </w:t>
      </w:r>
      <w:r w:rsidR="00D70B44">
        <w:t xml:space="preserve">in respect of </w:t>
      </w:r>
      <w:r w:rsidR="003B4AE4">
        <w:t>that quarter</w:t>
      </w:r>
      <w:r>
        <w:t>—</w:t>
      </w:r>
    </w:p>
    <w:p w14:paraId="6B356E35" w14:textId="48DA3A61" w:rsidR="00C723BD" w:rsidRDefault="008C3CB0" w:rsidP="008C3CB0">
      <w:pPr>
        <w:pStyle w:val="AmendHeading3"/>
        <w:tabs>
          <w:tab w:val="right" w:pos="2778"/>
        </w:tabs>
        <w:ind w:left="2891" w:hanging="2891"/>
      </w:pPr>
      <w:r>
        <w:tab/>
      </w:r>
      <w:r w:rsidRPr="006D4A4E">
        <w:t>(</w:t>
      </w:r>
      <w:r w:rsidR="0051045D">
        <w:t>a</w:t>
      </w:r>
      <w:r w:rsidRPr="006D4A4E">
        <w:t>)</w:t>
      </w:r>
      <w:r w:rsidRPr="006D4A4E">
        <w:tab/>
      </w:r>
      <w:r>
        <w:t xml:space="preserve">the number of infringement notices </w:t>
      </w:r>
      <w:r w:rsidR="00802D37">
        <w:t xml:space="preserve">that were issued </w:t>
      </w:r>
      <w:r>
        <w:t xml:space="preserve">in respect of </w:t>
      </w:r>
      <w:r w:rsidR="00CD73B3">
        <w:t>camera detected no-truck zone offences</w:t>
      </w:r>
      <w:r w:rsidR="00802D37">
        <w:t xml:space="preserve">; </w:t>
      </w:r>
    </w:p>
    <w:p w14:paraId="30CD054E" w14:textId="5BA53B01" w:rsidR="009342D2" w:rsidRDefault="009342D2" w:rsidP="009342D2">
      <w:pPr>
        <w:pStyle w:val="AmendHeading3"/>
        <w:tabs>
          <w:tab w:val="right" w:pos="2778"/>
        </w:tabs>
        <w:ind w:left="2891" w:hanging="2891"/>
      </w:pPr>
      <w:r>
        <w:tab/>
      </w:r>
      <w:r w:rsidRPr="009342D2">
        <w:t>(</w:t>
      </w:r>
      <w:r>
        <w:t>b</w:t>
      </w:r>
      <w:r w:rsidRPr="009342D2">
        <w:t>)</w:t>
      </w:r>
      <w:r>
        <w:tab/>
        <w:t>the number of infringement notices in respect of camera detected no-truck zone offences</w:t>
      </w:r>
      <w:r w:rsidR="004A3E74">
        <w:t xml:space="preserve"> for which the infringement penalty was paid</w:t>
      </w:r>
      <w:r>
        <w:t xml:space="preserve">; </w:t>
      </w:r>
    </w:p>
    <w:p w14:paraId="046ED38C" w14:textId="6CD57C2A" w:rsidR="000367B4" w:rsidRDefault="000367B4" w:rsidP="000367B4">
      <w:pPr>
        <w:pStyle w:val="AmendHeading3"/>
        <w:tabs>
          <w:tab w:val="right" w:pos="2778"/>
        </w:tabs>
        <w:ind w:left="2891" w:hanging="2891"/>
      </w:pPr>
      <w:r>
        <w:tab/>
      </w:r>
      <w:r w:rsidRPr="009342D2">
        <w:t>(</w:t>
      </w:r>
      <w:r w:rsidR="00CB6AF3">
        <w:t>c</w:t>
      </w:r>
      <w:r w:rsidRPr="009342D2">
        <w:t>)</w:t>
      </w:r>
      <w:r>
        <w:tab/>
        <w:t xml:space="preserve">the number of infringement notices in respect of camera detected no-truck zone offences that were withdrawn for any reason; </w:t>
      </w:r>
    </w:p>
    <w:p w14:paraId="5036D600" w14:textId="22F9B21A" w:rsidR="00F52058" w:rsidRDefault="00C60FB1" w:rsidP="00F52058">
      <w:pPr>
        <w:pStyle w:val="AmendHeading3"/>
        <w:tabs>
          <w:tab w:val="right" w:pos="2778"/>
        </w:tabs>
        <w:ind w:left="2891" w:hanging="2891"/>
      </w:pPr>
      <w:r>
        <w:tab/>
      </w:r>
      <w:r w:rsidR="00CB6AF3" w:rsidRPr="00C60FB1">
        <w:t>(</w:t>
      </w:r>
      <w:r w:rsidR="00A85079">
        <w:t>d</w:t>
      </w:r>
      <w:r w:rsidR="00CB6AF3" w:rsidRPr="00C60FB1">
        <w:t>)</w:t>
      </w:r>
      <w:r w:rsidR="00CB6AF3">
        <w:tab/>
        <w:t xml:space="preserve">the number </w:t>
      </w:r>
      <w:r w:rsidR="00A85079">
        <w:t>of</w:t>
      </w:r>
      <w:r w:rsidR="00CB6AF3">
        <w:t xml:space="preserve"> proceeding</w:t>
      </w:r>
      <w:r w:rsidR="00A85079">
        <w:t>s</w:t>
      </w:r>
      <w:r w:rsidR="00CB6AF3">
        <w:t xml:space="preserve"> commenced in the Magistrates' Court in respect of camera detected no-truck zone offence</w:t>
      </w:r>
      <w:r w:rsidR="00A85079">
        <w:t>s</w:t>
      </w:r>
      <w:r w:rsidR="00CB6AF3">
        <w:t xml:space="preserve">; </w:t>
      </w:r>
    </w:p>
    <w:p w14:paraId="1F9054B8" w14:textId="60325C9F" w:rsidR="00A24960" w:rsidRDefault="00F52058" w:rsidP="00F52058">
      <w:pPr>
        <w:pStyle w:val="AmendHeading3"/>
        <w:tabs>
          <w:tab w:val="right" w:pos="2778"/>
        </w:tabs>
        <w:ind w:left="2891" w:hanging="2891"/>
      </w:pPr>
      <w:r>
        <w:tab/>
      </w:r>
      <w:r w:rsidR="00A85079" w:rsidRPr="00F52058">
        <w:t>(</w:t>
      </w:r>
      <w:r w:rsidRPr="00F52058">
        <w:t>e</w:t>
      </w:r>
      <w:r w:rsidR="00A85079" w:rsidRPr="00F52058">
        <w:t>)</w:t>
      </w:r>
      <w:r w:rsidR="00A85079">
        <w:tab/>
      </w:r>
      <w:r w:rsidR="00A24960">
        <w:t xml:space="preserve">the number of proceedings in respect of camera detected no-truck zone offences in which </w:t>
      </w:r>
      <w:r w:rsidR="00A85079">
        <w:t>the accused in the proceeding raised a matter relating to an exception under section 65</w:t>
      </w:r>
      <w:proofErr w:type="gramStart"/>
      <w:r w:rsidR="00A85079">
        <w:t>BA(</w:t>
      </w:r>
      <w:proofErr w:type="gramEnd"/>
      <w:r w:rsidR="00A85079">
        <w:t>2);</w:t>
      </w:r>
      <w:r w:rsidR="00A24960">
        <w:t xml:space="preserve"> </w:t>
      </w:r>
    </w:p>
    <w:p w14:paraId="48FF04A6" w14:textId="7DAD847E" w:rsidR="00A85079" w:rsidRDefault="00A24960" w:rsidP="00F52058">
      <w:pPr>
        <w:pStyle w:val="AmendHeading3"/>
        <w:tabs>
          <w:tab w:val="right" w:pos="2778"/>
        </w:tabs>
        <w:ind w:left="2891" w:hanging="2891"/>
      </w:pPr>
      <w:r>
        <w:tab/>
      </w:r>
      <w:r w:rsidRPr="00F52058">
        <w:t>(</w:t>
      </w:r>
      <w:r w:rsidR="000D6435">
        <w:t>f</w:t>
      </w:r>
      <w:r w:rsidRPr="00F52058">
        <w:t>)</w:t>
      </w:r>
      <w:r>
        <w:tab/>
        <w:t xml:space="preserve">the number of proceedings in respect of camera detected no-truck zone offences in which the accused in the proceeding was found not guilty </w:t>
      </w:r>
      <w:r w:rsidR="00A24B71">
        <w:t xml:space="preserve">of </w:t>
      </w:r>
      <w:r w:rsidR="00961A20">
        <w:t xml:space="preserve">a camera detected no-truck zone </w:t>
      </w:r>
      <w:r w:rsidR="00A24B71">
        <w:t xml:space="preserve">offence </w:t>
      </w:r>
      <w:r>
        <w:t>because an exception under section 65</w:t>
      </w:r>
      <w:proofErr w:type="gramStart"/>
      <w:r>
        <w:t>BA(</w:t>
      </w:r>
      <w:proofErr w:type="gramEnd"/>
      <w:r>
        <w:t>2) applied to the accused;</w:t>
      </w:r>
    </w:p>
    <w:p w14:paraId="24E163FC" w14:textId="76421987" w:rsidR="00A85079" w:rsidRPr="006D4A4E" w:rsidRDefault="00A85079" w:rsidP="00A85079">
      <w:pPr>
        <w:pStyle w:val="AmendHeading3"/>
        <w:tabs>
          <w:tab w:val="right" w:pos="2778"/>
        </w:tabs>
        <w:ind w:left="2891" w:hanging="2891"/>
      </w:pPr>
      <w:r>
        <w:tab/>
      </w:r>
      <w:r w:rsidRPr="006D4A4E">
        <w:t>(</w:t>
      </w:r>
      <w:r w:rsidR="000D6435">
        <w:t>g</w:t>
      </w:r>
      <w:r w:rsidRPr="006D4A4E">
        <w:t>)</w:t>
      </w:r>
      <w:r w:rsidRPr="006D4A4E">
        <w:tab/>
      </w:r>
      <w:r>
        <w:t>the prescribed matters (if any).</w:t>
      </w:r>
    </w:p>
    <w:p w14:paraId="5D740990" w14:textId="77777777" w:rsidR="00A75EC8" w:rsidRDefault="00A75EC8" w:rsidP="00A75EC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384C">
        <w:t>(</w:t>
      </w:r>
      <w:r>
        <w:t>2</w:t>
      </w:r>
      <w:r w:rsidRPr="00B9384C">
        <w:t>)</w:t>
      </w:r>
      <w:r>
        <w:tab/>
        <w:t>In this section—</w:t>
      </w:r>
    </w:p>
    <w:p w14:paraId="291E8DCE" w14:textId="77777777" w:rsidR="008963E3" w:rsidRDefault="00A75EC8" w:rsidP="00A75EC8">
      <w:pPr>
        <w:pStyle w:val="AmendDefinition2"/>
      </w:pPr>
      <w:r>
        <w:rPr>
          <w:b/>
          <w:i/>
        </w:rPr>
        <w:t xml:space="preserve">camera detected no-truck zone offence </w:t>
      </w:r>
      <w:r>
        <w:t>means an offence against section 65</w:t>
      </w:r>
      <w:proofErr w:type="gramStart"/>
      <w:r>
        <w:t>BA(</w:t>
      </w:r>
      <w:proofErr w:type="gramEnd"/>
      <w:r>
        <w:t>1) detected by a prescribed no-truck zone camera</w:t>
      </w:r>
      <w:r w:rsidR="008963E3">
        <w:t>;</w:t>
      </w:r>
    </w:p>
    <w:p w14:paraId="55832703" w14:textId="74452256" w:rsidR="00A75EC8" w:rsidRDefault="008963E3" w:rsidP="00A75EC8">
      <w:pPr>
        <w:pStyle w:val="AmendDefinition2"/>
      </w:pPr>
      <w:r w:rsidRPr="008963E3">
        <w:rPr>
          <w:b/>
          <w:i/>
        </w:rPr>
        <w:t>quarter</w:t>
      </w:r>
      <w:r w:rsidR="00BB26E7">
        <w:t xml:space="preserve">, </w:t>
      </w:r>
      <w:r>
        <w:t xml:space="preserve">of a </w:t>
      </w:r>
      <w:r w:rsidR="00BB26E7">
        <w:t xml:space="preserve">calendar </w:t>
      </w:r>
      <w:r>
        <w:t>year, means the period of 3 months ending on 31 March, 30 June, 30 September and 31 December, in that year.</w:t>
      </w:r>
      <w:r w:rsidR="00A75EC8">
        <w:t>".'.</w:t>
      </w:r>
    </w:p>
    <w:sectPr w:rsidR="00A75EC8" w:rsidSect="00FC045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69B68" w14:textId="77777777" w:rsidR="00A24B71" w:rsidRDefault="00A24B71">
      <w:r>
        <w:separator/>
      </w:r>
    </w:p>
  </w:endnote>
  <w:endnote w:type="continuationSeparator" w:id="0">
    <w:p w14:paraId="149C5785" w14:textId="77777777" w:rsidR="00A24B71" w:rsidRDefault="00A2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71CC" w14:textId="77777777" w:rsidR="00A24B71" w:rsidRDefault="00A24B71" w:rsidP="00FC0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D16D8E" w14:textId="77777777" w:rsidR="00A24B71" w:rsidRDefault="00A24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D949" w14:textId="28022506" w:rsidR="00FC045F" w:rsidRDefault="00FC045F" w:rsidP="00677E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19145" w14:textId="19D0266C" w:rsidR="00A24B71" w:rsidRPr="00FC045F" w:rsidRDefault="00FC045F" w:rsidP="00FC045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C045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EFD8" w14:textId="0FA6EB5E" w:rsidR="00A24B71" w:rsidRPr="00DB51E7" w:rsidRDefault="00FC045F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A5E6" w14:textId="77777777" w:rsidR="00A24B71" w:rsidRDefault="00A24B71">
      <w:r>
        <w:separator/>
      </w:r>
    </w:p>
  </w:footnote>
  <w:footnote w:type="continuationSeparator" w:id="0">
    <w:p w14:paraId="0357FE00" w14:textId="77777777" w:rsidR="00A24B71" w:rsidRDefault="00A2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66BEE" w14:textId="23DB749E" w:rsidR="00A24B71" w:rsidRPr="00FC045F" w:rsidRDefault="00FC045F" w:rsidP="00FC045F">
    <w:pPr>
      <w:pStyle w:val="Header"/>
      <w:jc w:val="right"/>
    </w:pPr>
    <w:r w:rsidRPr="00FC045F">
      <w:t>TRE26A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4899" w14:textId="6ADEC140" w:rsidR="00A24B71" w:rsidRPr="00FC045F" w:rsidRDefault="00FC045F" w:rsidP="00FC045F">
    <w:pPr>
      <w:pStyle w:val="Header"/>
      <w:jc w:val="right"/>
    </w:pPr>
    <w:r w:rsidRPr="00FC045F">
      <w:t>TRE26A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C116B1"/>
    <w:multiLevelType w:val="multilevel"/>
    <w:tmpl w:val="DBC233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9010737">
    <w:abstractNumId w:val="0"/>
  </w:num>
  <w:num w:numId="2" w16cid:durableId="212499202">
    <w:abstractNumId w:val="3"/>
  </w:num>
  <w:num w:numId="3" w16cid:durableId="678122687">
    <w:abstractNumId w:val="7"/>
  </w:num>
  <w:num w:numId="4" w16cid:durableId="598179013">
    <w:abstractNumId w:val="5"/>
  </w:num>
  <w:num w:numId="5" w16cid:durableId="155264745">
    <w:abstractNumId w:val="8"/>
  </w:num>
  <w:num w:numId="6" w16cid:durableId="564486126">
    <w:abstractNumId w:val="4"/>
  </w:num>
  <w:num w:numId="7" w16cid:durableId="1993288025">
    <w:abstractNumId w:val="16"/>
  </w:num>
  <w:num w:numId="8" w16cid:durableId="1685746815">
    <w:abstractNumId w:val="12"/>
  </w:num>
  <w:num w:numId="9" w16cid:durableId="1009063806">
    <w:abstractNumId w:val="6"/>
  </w:num>
  <w:num w:numId="10" w16cid:durableId="1082415198">
    <w:abstractNumId w:val="11"/>
  </w:num>
  <w:num w:numId="11" w16cid:durableId="553274456">
    <w:abstractNumId w:val="9"/>
  </w:num>
  <w:num w:numId="12" w16cid:durableId="2019696807">
    <w:abstractNumId w:val="1"/>
  </w:num>
  <w:num w:numId="13" w16cid:durableId="1679309368">
    <w:abstractNumId w:val="17"/>
  </w:num>
  <w:num w:numId="14" w16cid:durableId="2783531">
    <w:abstractNumId w:val="14"/>
  </w:num>
  <w:num w:numId="15" w16cid:durableId="1570728876">
    <w:abstractNumId w:val="13"/>
  </w:num>
  <w:num w:numId="16" w16cid:durableId="486746164">
    <w:abstractNumId w:val="15"/>
  </w:num>
  <w:num w:numId="17" w16cid:durableId="1595087767">
    <w:abstractNumId w:val="10"/>
  </w:num>
  <w:num w:numId="18" w16cid:durableId="1630546531">
    <w:abstractNumId w:val="18"/>
  </w:num>
  <w:num w:numId="19" w16cid:durableId="66855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02"/>
    <w:docVar w:name="vActTitle" w:val="Roads and Road Safety Legislation Amendment Bill 2024"/>
    <w:docVar w:name="vBillNo" w:val="202"/>
    <w:docVar w:name="vBillTitle" w:val="Roads and Road Safety Legislation Amendment Bill 2024"/>
    <w:docVar w:name="vDocumentType" w:val=".HOUSEAMEND"/>
    <w:docVar w:name="vDraftNo" w:val="0"/>
    <w:docVar w:name="vDraftVers" w:val="2"/>
    <w:docVar w:name="vDraftVersion" w:val="23379 - TRE26A - Victorian Greens (Dr Tim Read) House Print"/>
    <w:docVar w:name="VersionNo" w:val="2"/>
    <w:docVar w:name="vFileName" w:val="601202VGTREA.H"/>
    <w:docVar w:name="vFileVersion" w:val="A"/>
    <w:docVar w:name="vFinalisePrevVer" w:val="True"/>
    <w:docVar w:name="vGovNonGov" w:val="18"/>
    <w:docVar w:name="vHouseType" w:val="0"/>
    <w:docVar w:name="vILDNum" w:val="23379"/>
    <w:docVar w:name="vIsBrandNewVersion" w:val="No"/>
    <w:docVar w:name="vIsNewDocument" w:val="False"/>
    <w:docVar w:name="vLegCommission" w:val="0"/>
    <w:docVar w:name="vMinisterID" w:val="314"/>
    <w:docVar w:name="vMinisterName" w:val="Read, Tim, Dr"/>
    <w:docVar w:name="vMinisterNameIndex" w:val="96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202VGTREA.H"/>
    <w:docVar w:name="vPrevMinisterID" w:val="314"/>
    <w:docVar w:name="vPrnOnSepLine" w:val="False"/>
    <w:docVar w:name="vSavedToLocal" w:val="No"/>
    <w:docVar w:name="vSecurityMarking" w:val="0"/>
    <w:docVar w:name="vSeqNum" w:val="TRE26A"/>
    <w:docVar w:name="vSession" w:val="1"/>
    <w:docVar w:name="vTRIMFileName" w:val="23379 - TRE26A - Victorian Greens (Dr Tim Read) House Print"/>
    <w:docVar w:name="vTRIMRecordNumber" w:val="D24/20310[v4]"/>
    <w:docVar w:name="vTxtAfterIndex" w:val="-1"/>
    <w:docVar w:name="vTxtBefore" w:val="Amendments and New Clauses to be moved by"/>
    <w:docVar w:name="vTxtBeforeIndex" w:val="5"/>
    <w:docVar w:name="vVersionDate" w:val="9/9/2024"/>
    <w:docVar w:name="vYear" w:val="2024"/>
  </w:docVars>
  <w:rsids>
    <w:rsidRoot w:val="008C3CB0"/>
    <w:rsid w:val="000035E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367B4"/>
    <w:rsid w:val="0005044D"/>
    <w:rsid w:val="00053BD1"/>
    <w:rsid w:val="00054669"/>
    <w:rsid w:val="00061233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27A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2B91"/>
    <w:rsid w:val="000D6435"/>
    <w:rsid w:val="000D67D2"/>
    <w:rsid w:val="000D715B"/>
    <w:rsid w:val="000E0E51"/>
    <w:rsid w:val="000F0048"/>
    <w:rsid w:val="000F0716"/>
    <w:rsid w:val="000F1DD3"/>
    <w:rsid w:val="000F25C3"/>
    <w:rsid w:val="000F5214"/>
    <w:rsid w:val="00105381"/>
    <w:rsid w:val="00105A27"/>
    <w:rsid w:val="00111B6E"/>
    <w:rsid w:val="00117DF3"/>
    <w:rsid w:val="001231A8"/>
    <w:rsid w:val="00130788"/>
    <w:rsid w:val="00133AC2"/>
    <w:rsid w:val="00134F3D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3A87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2C6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A6C80"/>
    <w:rsid w:val="001B1E98"/>
    <w:rsid w:val="001B47AF"/>
    <w:rsid w:val="001C20E5"/>
    <w:rsid w:val="001C2E3F"/>
    <w:rsid w:val="001C62D4"/>
    <w:rsid w:val="001C6E13"/>
    <w:rsid w:val="001D1B1C"/>
    <w:rsid w:val="001D2788"/>
    <w:rsid w:val="001D406A"/>
    <w:rsid w:val="001D697B"/>
    <w:rsid w:val="001E6E30"/>
    <w:rsid w:val="001F28CF"/>
    <w:rsid w:val="001F3D00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565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AB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35D5"/>
    <w:rsid w:val="002D5AF5"/>
    <w:rsid w:val="002E2EEB"/>
    <w:rsid w:val="002E69EB"/>
    <w:rsid w:val="002F0BF8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4AE4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638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7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B8C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6E4C"/>
    <w:rsid w:val="004A0834"/>
    <w:rsid w:val="004A0A12"/>
    <w:rsid w:val="004A10D5"/>
    <w:rsid w:val="004A35AC"/>
    <w:rsid w:val="004A3E74"/>
    <w:rsid w:val="004A5136"/>
    <w:rsid w:val="004B0F1B"/>
    <w:rsid w:val="004B1DF1"/>
    <w:rsid w:val="004B5A59"/>
    <w:rsid w:val="004B61CE"/>
    <w:rsid w:val="004C2234"/>
    <w:rsid w:val="004C4D7B"/>
    <w:rsid w:val="004C5813"/>
    <w:rsid w:val="004C6C71"/>
    <w:rsid w:val="004D2EF0"/>
    <w:rsid w:val="004D30EB"/>
    <w:rsid w:val="004D3DA1"/>
    <w:rsid w:val="004D3F42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45D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A4E74"/>
    <w:rsid w:val="005B2131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0C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21BF"/>
    <w:rsid w:val="0062394C"/>
    <w:rsid w:val="00623CD7"/>
    <w:rsid w:val="00624766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5C70"/>
    <w:rsid w:val="006C66B6"/>
    <w:rsid w:val="006C6E8A"/>
    <w:rsid w:val="006D6A30"/>
    <w:rsid w:val="006E05A3"/>
    <w:rsid w:val="006E137B"/>
    <w:rsid w:val="006E19EF"/>
    <w:rsid w:val="006E5B5E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27687"/>
    <w:rsid w:val="00743622"/>
    <w:rsid w:val="00743F27"/>
    <w:rsid w:val="00744E70"/>
    <w:rsid w:val="007465C4"/>
    <w:rsid w:val="00751102"/>
    <w:rsid w:val="007515E0"/>
    <w:rsid w:val="00753FF0"/>
    <w:rsid w:val="00754E0F"/>
    <w:rsid w:val="00755C21"/>
    <w:rsid w:val="00761A6F"/>
    <w:rsid w:val="00761A81"/>
    <w:rsid w:val="007661F8"/>
    <w:rsid w:val="00767A3C"/>
    <w:rsid w:val="00767CF7"/>
    <w:rsid w:val="0077225A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2D37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5C1B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3E3"/>
    <w:rsid w:val="00896DB6"/>
    <w:rsid w:val="008A3703"/>
    <w:rsid w:val="008A733F"/>
    <w:rsid w:val="008A7B6A"/>
    <w:rsid w:val="008A7C25"/>
    <w:rsid w:val="008B140A"/>
    <w:rsid w:val="008B4ECC"/>
    <w:rsid w:val="008B53F5"/>
    <w:rsid w:val="008B736D"/>
    <w:rsid w:val="008C3CB0"/>
    <w:rsid w:val="008C482A"/>
    <w:rsid w:val="008C676D"/>
    <w:rsid w:val="008C7AC9"/>
    <w:rsid w:val="008D0DE8"/>
    <w:rsid w:val="008D2701"/>
    <w:rsid w:val="008D6B72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36A"/>
    <w:rsid w:val="00916E6C"/>
    <w:rsid w:val="00917F06"/>
    <w:rsid w:val="00922296"/>
    <w:rsid w:val="00926387"/>
    <w:rsid w:val="00930534"/>
    <w:rsid w:val="00930681"/>
    <w:rsid w:val="00930F85"/>
    <w:rsid w:val="00931A5D"/>
    <w:rsid w:val="009342D2"/>
    <w:rsid w:val="00947515"/>
    <w:rsid w:val="009521AC"/>
    <w:rsid w:val="0095259F"/>
    <w:rsid w:val="009560E3"/>
    <w:rsid w:val="0095654B"/>
    <w:rsid w:val="0095753A"/>
    <w:rsid w:val="00957744"/>
    <w:rsid w:val="0095776C"/>
    <w:rsid w:val="00960C05"/>
    <w:rsid w:val="0096106B"/>
    <w:rsid w:val="00961A20"/>
    <w:rsid w:val="009637DE"/>
    <w:rsid w:val="0096694B"/>
    <w:rsid w:val="0097718A"/>
    <w:rsid w:val="00977622"/>
    <w:rsid w:val="00980A92"/>
    <w:rsid w:val="009818FF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536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08F0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24960"/>
    <w:rsid w:val="00A24B71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57A63"/>
    <w:rsid w:val="00A60E60"/>
    <w:rsid w:val="00A61830"/>
    <w:rsid w:val="00A634C4"/>
    <w:rsid w:val="00A6585D"/>
    <w:rsid w:val="00A72F90"/>
    <w:rsid w:val="00A75EC8"/>
    <w:rsid w:val="00A77B08"/>
    <w:rsid w:val="00A8068D"/>
    <w:rsid w:val="00A82E23"/>
    <w:rsid w:val="00A82E75"/>
    <w:rsid w:val="00A85079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C6D27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5523"/>
    <w:rsid w:val="00B26EA0"/>
    <w:rsid w:val="00B31B9D"/>
    <w:rsid w:val="00B36100"/>
    <w:rsid w:val="00B3684B"/>
    <w:rsid w:val="00B4073D"/>
    <w:rsid w:val="00B413FD"/>
    <w:rsid w:val="00B420F1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31F6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26E7"/>
    <w:rsid w:val="00BB3320"/>
    <w:rsid w:val="00BB3497"/>
    <w:rsid w:val="00BB3E5F"/>
    <w:rsid w:val="00BB4F91"/>
    <w:rsid w:val="00BB5AA1"/>
    <w:rsid w:val="00BB68D9"/>
    <w:rsid w:val="00BB6B43"/>
    <w:rsid w:val="00BB6FAC"/>
    <w:rsid w:val="00BC0E3E"/>
    <w:rsid w:val="00BC0F7F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49E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044"/>
    <w:rsid w:val="00C47EA2"/>
    <w:rsid w:val="00C51152"/>
    <w:rsid w:val="00C53235"/>
    <w:rsid w:val="00C56900"/>
    <w:rsid w:val="00C57502"/>
    <w:rsid w:val="00C60FB1"/>
    <w:rsid w:val="00C63784"/>
    <w:rsid w:val="00C6552E"/>
    <w:rsid w:val="00C665C8"/>
    <w:rsid w:val="00C714EA"/>
    <w:rsid w:val="00C720D6"/>
    <w:rsid w:val="00C723BD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6AF3"/>
    <w:rsid w:val="00CB7795"/>
    <w:rsid w:val="00CC0864"/>
    <w:rsid w:val="00CC268B"/>
    <w:rsid w:val="00CC36E0"/>
    <w:rsid w:val="00CC4002"/>
    <w:rsid w:val="00CD057C"/>
    <w:rsid w:val="00CD2FE1"/>
    <w:rsid w:val="00CD6153"/>
    <w:rsid w:val="00CD73B3"/>
    <w:rsid w:val="00CE3A4F"/>
    <w:rsid w:val="00CE3C24"/>
    <w:rsid w:val="00CF1230"/>
    <w:rsid w:val="00D038DE"/>
    <w:rsid w:val="00D040D4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29E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5A80"/>
    <w:rsid w:val="00D5629F"/>
    <w:rsid w:val="00D57526"/>
    <w:rsid w:val="00D63FBE"/>
    <w:rsid w:val="00D655CB"/>
    <w:rsid w:val="00D66913"/>
    <w:rsid w:val="00D70B44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0C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B6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68FF"/>
    <w:rsid w:val="00E0711E"/>
    <w:rsid w:val="00E07FC9"/>
    <w:rsid w:val="00E11EB7"/>
    <w:rsid w:val="00E11FE7"/>
    <w:rsid w:val="00E12EAC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380F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37D7"/>
    <w:rsid w:val="00F16C6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2058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045F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35E321"/>
  <w15:docId w15:val="{91095114-8181-424B-BD13-8161315A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45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C045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C045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C045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C045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C045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C045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C045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C045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C045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C045F"/>
    <w:pPr>
      <w:ind w:left="1871"/>
    </w:pPr>
  </w:style>
  <w:style w:type="paragraph" w:customStyle="1" w:styleId="Normal-Draft">
    <w:name w:val="Normal - Draft"/>
    <w:rsid w:val="00FC04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C045F"/>
    <w:pPr>
      <w:ind w:left="2381"/>
    </w:pPr>
  </w:style>
  <w:style w:type="paragraph" w:customStyle="1" w:styleId="AmendBody3">
    <w:name w:val="Amend. Body 3"/>
    <w:basedOn w:val="Normal-Draft"/>
    <w:next w:val="Normal"/>
    <w:rsid w:val="00FC045F"/>
    <w:pPr>
      <w:ind w:left="2892"/>
    </w:pPr>
  </w:style>
  <w:style w:type="paragraph" w:customStyle="1" w:styleId="AmendBody4">
    <w:name w:val="Amend. Body 4"/>
    <w:basedOn w:val="Normal-Draft"/>
    <w:next w:val="Normal"/>
    <w:rsid w:val="00FC045F"/>
    <w:pPr>
      <w:ind w:left="3402"/>
    </w:pPr>
  </w:style>
  <w:style w:type="paragraph" w:styleId="Header">
    <w:name w:val="header"/>
    <w:basedOn w:val="Normal"/>
    <w:rsid w:val="00FC04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045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C045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C045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C045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C045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C045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C045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C045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C045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C045F"/>
    <w:pPr>
      <w:suppressLineNumbers w:val="0"/>
    </w:pPr>
  </w:style>
  <w:style w:type="paragraph" w:customStyle="1" w:styleId="BodyParagraph">
    <w:name w:val="Body Paragraph"/>
    <w:next w:val="Normal"/>
    <w:rsid w:val="00FC045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C045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C045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C045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C045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C04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C045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C045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C045F"/>
    <w:rPr>
      <w:caps w:val="0"/>
    </w:rPr>
  </w:style>
  <w:style w:type="paragraph" w:customStyle="1" w:styleId="Normal-Schedule">
    <w:name w:val="Normal - Schedule"/>
    <w:rsid w:val="00FC045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C045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C045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C045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C04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C045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C045F"/>
  </w:style>
  <w:style w:type="paragraph" w:customStyle="1" w:styleId="Penalty">
    <w:name w:val="Penalty"/>
    <w:next w:val="Normal"/>
    <w:rsid w:val="00FC045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C045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C045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C045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C045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C045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C045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C045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C045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C045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C045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C045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C045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C045F"/>
    <w:pPr>
      <w:suppressLineNumbers w:val="0"/>
    </w:pPr>
  </w:style>
  <w:style w:type="paragraph" w:customStyle="1" w:styleId="AutoNumber">
    <w:name w:val="Auto Number"/>
    <w:rsid w:val="00FC045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C045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C045F"/>
    <w:rPr>
      <w:vertAlign w:val="superscript"/>
    </w:rPr>
  </w:style>
  <w:style w:type="paragraph" w:styleId="EndnoteText">
    <w:name w:val="endnote text"/>
    <w:basedOn w:val="Normal"/>
    <w:semiHidden/>
    <w:rsid w:val="00FC045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C045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C045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C045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C045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C045F"/>
    <w:pPr>
      <w:spacing w:after="120"/>
      <w:jc w:val="center"/>
    </w:pPr>
  </w:style>
  <w:style w:type="paragraph" w:styleId="MacroText">
    <w:name w:val="macro"/>
    <w:semiHidden/>
    <w:rsid w:val="00FC04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C04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C04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C04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C04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C045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C045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C04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C04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C04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C045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C045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C045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C045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C045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C045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C045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C045F"/>
    <w:pPr>
      <w:suppressLineNumbers w:val="0"/>
    </w:pPr>
  </w:style>
  <w:style w:type="paragraph" w:customStyle="1" w:styleId="DraftHeading3">
    <w:name w:val="Draft Heading 3"/>
    <w:basedOn w:val="Normal"/>
    <w:next w:val="Normal"/>
    <w:rsid w:val="00FC045F"/>
    <w:pPr>
      <w:suppressLineNumbers w:val="0"/>
    </w:pPr>
  </w:style>
  <w:style w:type="paragraph" w:customStyle="1" w:styleId="DraftHeading4">
    <w:name w:val="Draft Heading 4"/>
    <w:basedOn w:val="Normal"/>
    <w:next w:val="Normal"/>
    <w:rsid w:val="00FC045F"/>
    <w:pPr>
      <w:suppressLineNumbers w:val="0"/>
    </w:pPr>
  </w:style>
  <w:style w:type="paragraph" w:customStyle="1" w:styleId="DraftHeading5">
    <w:name w:val="Draft Heading 5"/>
    <w:basedOn w:val="Normal"/>
    <w:next w:val="Normal"/>
    <w:rsid w:val="00FC045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C045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C045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C045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C045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C045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C04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C04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C04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C04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C045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C045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C045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C04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C04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C045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C045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C045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C045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C04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C04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C045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C045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C045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C045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C045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C045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C045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C045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C045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C045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C045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045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Roads and Road Safety Legislation Amendment Bill 2024</vt:lpstr>
    </vt:vector>
  </TitlesOfParts>
  <Manager/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Roads and Road Safety Legislation Amendment Bill 2024</dc:title>
  <dc:subject>OCPC Word Template</dc:subject>
  <dc:creator>Liam Moran</dc:creator>
  <cp:keywords>Formats, House Amendments</cp:keywords>
  <dc:description>11/11/2023 (PROD)</dc:description>
  <cp:lastModifiedBy>Liam Moran</cp:lastModifiedBy>
  <cp:revision>2</cp:revision>
  <cp:lastPrinted>2024-09-09T05:21:00Z</cp:lastPrinted>
  <dcterms:created xsi:type="dcterms:W3CDTF">2024-09-09T05:51:00Z</dcterms:created>
  <dcterms:modified xsi:type="dcterms:W3CDTF">2024-09-09T05:51:00Z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553483</vt:i4>
  </property>
  <property fmtid="{D5CDD505-2E9C-101B-9397-08002B2CF9AE}" pid="3" name="DocSubFolderNumber">
    <vt:lpwstr>S24/180</vt:lpwstr>
  </property>
</Properties>
</file>