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EDBF9" w14:textId="10E7BB28" w:rsidR="00712B9B" w:rsidRDefault="00EB5A04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3C29E415" w14:textId="1AD0F289" w:rsidR="00712B9B" w:rsidRDefault="00EB5A04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AMENDMENT (INTEGRITY, DEFAMATION AND OTHER MATTERS) BILL 2024</w:t>
      </w:r>
    </w:p>
    <w:p w14:paraId="2E1FC096" w14:textId="1B8C124B" w:rsidR="00712B9B" w:rsidRDefault="00EB5A04" w:rsidP="00EB5A04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132C14DC" w14:textId="43E1F0B7" w:rsidR="00712B9B" w:rsidRDefault="00EB5A04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to be proposed in Committee by  JACLYN SYMES)</w:t>
      </w:r>
    </w:p>
    <w:bookmarkEnd w:id="3"/>
    <w:p w14:paraId="1D28F1A6" w14:textId="77777777" w:rsidR="006961E4" w:rsidRDefault="006961E4">
      <w:pPr>
        <w:tabs>
          <w:tab w:val="left" w:pos="3912"/>
          <w:tab w:val="left" w:pos="4423"/>
        </w:tabs>
      </w:pPr>
    </w:p>
    <w:p w14:paraId="5D80B1AB" w14:textId="349E8AA2" w:rsidR="008D398F" w:rsidRDefault="008D398F" w:rsidP="00B26975">
      <w:pPr>
        <w:pStyle w:val="ListParagraph"/>
        <w:numPr>
          <w:ilvl w:val="0"/>
          <w:numId w:val="22"/>
        </w:numPr>
      </w:pPr>
      <w:bookmarkStart w:id="4" w:name="cpStart"/>
      <w:bookmarkEnd w:id="4"/>
      <w:r>
        <w:t xml:space="preserve">Clause 50, page 50, line 4, after "64(6)" insert "of the </w:t>
      </w:r>
      <w:r w:rsidRPr="008D398F">
        <w:rPr>
          <w:b/>
        </w:rPr>
        <w:t>Freedom of Information Act 1982</w:t>
      </w:r>
      <w:r>
        <w:t>".</w:t>
      </w:r>
    </w:p>
    <w:p w14:paraId="46CB29D9" w14:textId="722DAE32" w:rsidR="008416AE" w:rsidRDefault="001B6A69" w:rsidP="00B26975">
      <w:pPr>
        <w:pStyle w:val="ListParagraph"/>
        <w:numPr>
          <w:ilvl w:val="0"/>
          <w:numId w:val="22"/>
        </w:numPr>
      </w:pPr>
      <w:r>
        <w:t>Clause 108, page 85, lines 24 to 26, omit all words and expressions on those lines and insert—</w:t>
      </w:r>
    </w:p>
    <w:p w14:paraId="7B113AAD" w14:textId="77777777" w:rsidR="001B6A69" w:rsidRDefault="001B6A69" w:rsidP="001B6A69">
      <w:pPr>
        <w:pStyle w:val="AmendHeading1"/>
        <w:tabs>
          <w:tab w:val="right" w:pos="1701"/>
        </w:tabs>
        <w:ind w:left="1871" w:hanging="1871"/>
        <w:rPr>
          <w:lang w:eastAsia="en-AU"/>
        </w:rPr>
      </w:pPr>
      <w:r>
        <w:tab/>
      </w:r>
      <w:r w:rsidRPr="001B6A69">
        <w:t>'(k)</w:t>
      </w:r>
      <w:r w:rsidRPr="001B6A69">
        <w:tab/>
      </w:r>
      <w:r w:rsidR="00596D4B" w:rsidRPr="00FB2E1D">
        <w:rPr>
          <w:lang w:eastAsia="en-AU"/>
        </w:rPr>
        <w:t>disclosure for the purposes of making a complaint to the Integrity and Oversight Committee; or</w:t>
      </w:r>
    </w:p>
    <w:p w14:paraId="5F04FEAC" w14:textId="77777777" w:rsidR="00596D4B" w:rsidRDefault="00596D4B" w:rsidP="00596D4B">
      <w:pPr>
        <w:pStyle w:val="AmendHeading1"/>
        <w:tabs>
          <w:tab w:val="right" w:pos="1701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Pr="00596D4B">
        <w:rPr>
          <w:lang w:eastAsia="en-AU"/>
        </w:rPr>
        <w:t>(l)</w:t>
      </w:r>
      <w:r w:rsidRPr="00596D4B">
        <w:rPr>
          <w:lang w:eastAsia="en-AU"/>
        </w:rPr>
        <w:tab/>
      </w:r>
      <w:r>
        <w:rPr>
          <w:lang w:eastAsia="en-AU"/>
        </w:rPr>
        <w:t>disclosure as is otherwise authorised or required to be made by or under this Act.</w:t>
      </w:r>
    </w:p>
    <w:p w14:paraId="5DAB0831" w14:textId="77777777" w:rsidR="00596D4B" w:rsidRPr="00596D4B" w:rsidRDefault="00596D4B" w:rsidP="00596D4B">
      <w:pPr>
        <w:pStyle w:val="AmndSectionNote"/>
        <w:tabs>
          <w:tab w:val="right" w:pos="1814"/>
        </w:tabs>
        <w:rPr>
          <w:b/>
        </w:rPr>
      </w:pPr>
      <w:r w:rsidRPr="00596D4B">
        <w:rPr>
          <w:b/>
        </w:rPr>
        <w:t>Note</w:t>
      </w:r>
    </w:p>
    <w:p w14:paraId="0566155F" w14:textId="77777777" w:rsidR="00596D4B" w:rsidRPr="00596D4B" w:rsidRDefault="00596D4B" w:rsidP="00596D4B">
      <w:pPr>
        <w:pStyle w:val="AmndSectionNote"/>
        <w:tabs>
          <w:tab w:val="right" w:pos="1814"/>
        </w:tabs>
      </w:pPr>
      <w:r>
        <w:t xml:space="preserve">See also sections 39 and 40 of the </w:t>
      </w:r>
      <w:r w:rsidRPr="00596D4B">
        <w:rPr>
          <w:b/>
        </w:rPr>
        <w:t>Public Interest Disclosures Act 2012</w:t>
      </w:r>
      <w:r>
        <w:t xml:space="preserve">.".'. </w:t>
      </w:r>
    </w:p>
    <w:sectPr w:rsidR="00596D4B" w:rsidRPr="00596D4B" w:rsidSect="00EB5A0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37DFC" w14:textId="77777777" w:rsidR="001B6A69" w:rsidRDefault="001B6A69">
      <w:r>
        <w:separator/>
      </w:r>
    </w:p>
  </w:endnote>
  <w:endnote w:type="continuationSeparator" w:id="0">
    <w:p w14:paraId="58596486" w14:textId="77777777" w:rsidR="001B6A69" w:rsidRDefault="001B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7E578" w14:textId="77777777" w:rsidR="0038690A" w:rsidRDefault="0038690A" w:rsidP="00EB5A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EB0D7A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D0E5" w14:textId="34FA7C7C" w:rsidR="00CD1B01" w:rsidRDefault="00CD1B01" w:rsidP="00EB5A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64D86E8" w14:textId="20C77329" w:rsidR="00EB7B62" w:rsidRPr="00CD1B01" w:rsidRDefault="00CD1B01" w:rsidP="00CD1B01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CD1B01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64BA8" w14:textId="6463E020" w:rsidR="003A0472" w:rsidRPr="00DB51E7" w:rsidRDefault="00EB5A04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34289" w14:textId="77777777" w:rsidR="001B6A69" w:rsidRDefault="001B6A69">
      <w:r>
        <w:separator/>
      </w:r>
    </w:p>
  </w:footnote>
  <w:footnote w:type="continuationSeparator" w:id="0">
    <w:p w14:paraId="7B2FDAB0" w14:textId="77777777" w:rsidR="001B6A69" w:rsidRDefault="001B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597D8" w14:textId="37A85504" w:rsidR="001B6A69" w:rsidRPr="00EB5A04" w:rsidRDefault="00EB5A04" w:rsidP="00EB5A04">
    <w:pPr>
      <w:pStyle w:val="Header"/>
      <w:jc w:val="right"/>
    </w:pPr>
    <w:r w:rsidRPr="00EB5A04">
      <w:t>JS49C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F68DD" w14:textId="6789F877" w:rsidR="0038690A" w:rsidRPr="00EB5A04" w:rsidRDefault="00EB5A04" w:rsidP="00EB5A04">
    <w:pPr>
      <w:pStyle w:val="Header"/>
      <w:jc w:val="right"/>
    </w:pPr>
    <w:r w:rsidRPr="00EB5A04">
      <w:t>JS49C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7B67049"/>
    <w:multiLevelType w:val="multilevel"/>
    <w:tmpl w:val="BFCCA05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9F21A8"/>
    <w:multiLevelType w:val="multilevel"/>
    <w:tmpl w:val="7B0E66C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1E34A2"/>
    <w:multiLevelType w:val="multilevel"/>
    <w:tmpl w:val="7B0E66C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26D4D42"/>
    <w:multiLevelType w:val="multilevel"/>
    <w:tmpl w:val="BFCCA05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19275712">
    <w:abstractNumId w:val="0"/>
  </w:num>
  <w:num w:numId="2" w16cid:durableId="1723291164">
    <w:abstractNumId w:val="3"/>
  </w:num>
  <w:num w:numId="3" w16cid:durableId="2064981958">
    <w:abstractNumId w:val="7"/>
  </w:num>
  <w:num w:numId="4" w16cid:durableId="1982810640">
    <w:abstractNumId w:val="5"/>
  </w:num>
  <w:num w:numId="5" w16cid:durableId="199585799">
    <w:abstractNumId w:val="8"/>
  </w:num>
  <w:num w:numId="6" w16cid:durableId="1536501144">
    <w:abstractNumId w:val="4"/>
  </w:num>
  <w:num w:numId="7" w16cid:durableId="817458250">
    <w:abstractNumId w:val="19"/>
  </w:num>
  <w:num w:numId="8" w16cid:durableId="1637445401">
    <w:abstractNumId w:val="13"/>
  </w:num>
  <w:num w:numId="9" w16cid:durableId="713969434">
    <w:abstractNumId w:val="6"/>
  </w:num>
  <w:num w:numId="10" w16cid:durableId="310603358">
    <w:abstractNumId w:val="12"/>
  </w:num>
  <w:num w:numId="11" w16cid:durableId="1715277165">
    <w:abstractNumId w:val="9"/>
  </w:num>
  <w:num w:numId="12" w16cid:durableId="1050613570">
    <w:abstractNumId w:val="1"/>
  </w:num>
  <w:num w:numId="13" w16cid:durableId="1052272539">
    <w:abstractNumId w:val="20"/>
  </w:num>
  <w:num w:numId="14" w16cid:durableId="1153595427">
    <w:abstractNumId w:val="15"/>
  </w:num>
  <w:num w:numId="15" w16cid:durableId="296379789">
    <w:abstractNumId w:val="14"/>
  </w:num>
  <w:num w:numId="16" w16cid:durableId="890194687">
    <w:abstractNumId w:val="18"/>
  </w:num>
  <w:num w:numId="17" w16cid:durableId="1479103577">
    <w:abstractNumId w:val="10"/>
  </w:num>
  <w:num w:numId="18" w16cid:durableId="657684469">
    <w:abstractNumId w:val="21"/>
  </w:num>
  <w:num w:numId="19" w16cid:durableId="722799045">
    <w:abstractNumId w:val="16"/>
  </w:num>
  <w:num w:numId="20" w16cid:durableId="30108665">
    <w:abstractNumId w:val="11"/>
  </w:num>
  <w:num w:numId="21" w16cid:durableId="227493572">
    <w:abstractNumId w:val="2"/>
  </w:num>
  <w:num w:numId="22" w16cid:durableId="116069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28"/>
    <w:docVar w:name="vActTitle" w:val="Justice Legislation Amendment (Integrity, Defamation and Other Matters) Bill 2024"/>
    <w:docVar w:name="vBillNo" w:val="128"/>
    <w:docVar w:name="vBillTitle" w:val="Justice Legislation Amendment (Integrity, Defamation and Other Matters) Bill 2024"/>
    <w:docVar w:name="vDocumentType" w:val=".HOUSEAMEND"/>
    <w:docVar w:name="vDraftNo" w:val="0"/>
    <w:docVar w:name="vDraftVers" w:val="2"/>
    <w:docVar w:name="vDraftVersion" w:val="23275 - JS49C - Government (Ms SYMES) House Print"/>
    <w:docVar w:name="VersionNo" w:val="2"/>
    <w:docVar w:name="vFileName" w:val="23275 - JS49C - Government (Ms SYMES) House Print"/>
    <w:docVar w:name="vFinalisePrevVer" w:val="True"/>
    <w:docVar w:name="vGovNonGov" w:val="7"/>
    <w:docVar w:name="vHouseType" w:val="2"/>
    <w:docVar w:name="vILDNum" w:val="23275"/>
    <w:docVar w:name="vIsBrandNewVersion" w:val="No"/>
    <w:docVar w:name="vIsNewDocument" w:val="False"/>
    <w:docVar w:name="vLegCommission" w:val="0"/>
    <w:docVar w:name="vMinisterID" w:val="277"/>
    <w:docVar w:name="vMinisterName" w:val="Symes, Jaclyn, Ms"/>
    <w:docVar w:name="vMinisterNameIndex" w:val="110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23275 - JS49C - Government (Ms SYMES) House Print"/>
    <w:docVar w:name="vPrevMinisterID" w:val="277"/>
    <w:docVar w:name="vPrnOnSepLine" w:val="False"/>
    <w:docVar w:name="vSavedToLocal" w:val="No"/>
    <w:docVar w:name="vSecurityMarking" w:val="0"/>
    <w:docVar w:name="vSeqNum" w:val="JS49C"/>
    <w:docVar w:name="vSession" w:val="1"/>
    <w:docVar w:name="vTRIMFileName" w:val="23275 - JS49C - Government (Ms SYMES) House Print"/>
    <w:docVar w:name="vTRIMRecordNumber" w:val="D24/14644[v3]"/>
    <w:docVar w:name="vTxtAfterIndex" w:val="-1"/>
    <w:docVar w:name="vTxtBefore" w:val="Amendment to be proposed in Committee by"/>
    <w:docVar w:name="vTxtBeforeIndex" w:val="-1"/>
    <w:docVar w:name="vVersionDate" w:val="27/08/2024"/>
    <w:docVar w:name="vYear" w:val="2024"/>
  </w:docVars>
  <w:rsids>
    <w:rsidRoot w:val="001B6A69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872"/>
    <w:rsid w:val="00094C35"/>
    <w:rsid w:val="000956F2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7B7A"/>
    <w:rsid w:val="0019144D"/>
    <w:rsid w:val="001928F2"/>
    <w:rsid w:val="00196C6B"/>
    <w:rsid w:val="001A1AC2"/>
    <w:rsid w:val="001A334A"/>
    <w:rsid w:val="001A5E3F"/>
    <w:rsid w:val="001B47AF"/>
    <w:rsid w:val="001B6A69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2E3A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B13ED"/>
    <w:rsid w:val="002B27A7"/>
    <w:rsid w:val="002B2BB2"/>
    <w:rsid w:val="002B460A"/>
    <w:rsid w:val="002C5958"/>
    <w:rsid w:val="002D0533"/>
    <w:rsid w:val="002D4E0A"/>
    <w:rsid w:val="002D5AF5"/>
    <w:rsid w:val="002E2EEB"/>
    <w:rsid w:val="002E69EB"/>
    <w:rsid w:val="002F315D"/>
    <w:rsid w:val="002F436B"/>
    <w:rsid w:val="002F55C3"/>
    <w:rsid w:val="002F6D8C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3ADA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96D4B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15E82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D398F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907ED"/>
    <w:rsid w:val="00A9381F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975"/>
    <w:rsid w:val="00B26EA0"/>
    <w:rsid w:val="00B31B9D"/>
    <w:rsid w:val="00B36100"/>
    <w:rsid w:val="00B3684B"/>
    <w:rsid w:val="00B4073D"/>
    <w:rsid w:val="00B413FD"/>
    <w:rsid w:val="00B459A7"/>
    <w:rsid w:val="00B50CCD"/>
    <w:rsid w:val="00B55677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1B01"/>
    <w:rsid w:val="00CD2FE1"/>
    <w:rsid w:val="00CD6153"/>
    <w:rsid w:val="00CE3A4F"/>
    <w:rsid w:val="00CE3C24"/>
    <w:rsid w:val="00CF1230"/>
    <w:rsid w:val="00CF6E99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5A04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079FC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4E24876"/>
  <w15:docId w15:val="{EFC839C1-BB54-4E7E-9971-880EB4D3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A04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EB5A04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EB5A04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EB5A04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EB5A04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EB5A04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EB5A0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B5A0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B5A0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B5A0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EB5A04"/>
    <w:pPr>
      <w:ind w:left="1871"/>
    </w:pPr>
  </w:style>
  <w:style w:type="paragraph" w:customStyle="1" w:styleId="Normal-Draft">
    <w:name w:val="Normal - Draft"/>
    <w:rsid w:val="00EB5A0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EB5A04"/>
    <w:pPr>
      <w:ind w:left="2381"/>
    </w:pPr>
  </w:style>
  <w:style w:type="paragraph" w:customStyle="1" w:styleId="AmendBody3">
    <w:name w:val="Amend. Body 3"/>
    <w:basedOn w:val="Normal-Draft"/>
    <w:next w:val="Normal"/>
    <w:rsid w:val="00EB5A04"/>
    <w:pPr>
      <w:ind w:left="2892"/>
    </w:pPr>
  </w:style>
  <w:style w:type="paragraph" w:customStyle="1" w:styleId="AmendBody4">
    <w:name w:val="Amend. Body 4"/>
    <w:basedOn w:val="Normal-Draft"/>
    <w:next w:val="Normal"/>
    <w:rsid w:val="00EB5A04"/>
    <w:pPr>
      <w:ind w:left="3402"/>
    </w:pPr>
  </w:style>
  <w:style w:type="paragraph" w:styleId="Header">
    <w:name w:val="header"/>
    <w:basedOn w:val="Normal"/>
    <w:rsid w:val="00EB5A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B5A04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EB5A04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EB5A04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EB5A04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EB5A04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EB5A04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EB5A04"/>
    <w:pPr>
      <w:suppressLineNumbers w:val="0"/>
    </w:pPr>
  </w:style>
  <w:style w:type="paragraph" w:customStyle="1" w:styleId="AmendHeading3">
    <w:name w:val="Amend. Heading 3"/>
    <w:basedOn w:val="Normal"/>
    <w:next w:val="Normal"/>
    <w:rsid w:val="00EB5A04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EB5A04"/>
    <w:pPr>
      <w:suppressLineNumbers w:val="0"/>
    </w:pPr>
  </w:style>
  <w:style w:type="paragraph" w:customStyle="1" w:styleId="AmendHeading5">
    <w:name w:val="Amend. Heading 5"/>
    <w:basedOn w:val="Normal"/>
    <w:next w:val="Normal"/>
    <w:rsid w:val="00EB5A04"/>
    <w:pPr>
      <w:suppressLineNumbers w:val="0"/>
    </w:pPr>
  </w:style>
  <w:style w:type="paragraph" w:customStyle="1" w:styleId="BodyParagraph">
    <w:name w:val="Body Paragraph"/>
    <w:next w:val="Normal"/>
    <w:rsid w:val="00EB5A04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EB5A04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EB5A04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EB5A0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EB5A0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EB5A0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EB5A04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EB5A04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EB5A04"/>
    <w:rPr>
      <w:caps w:val="0"/>
    </w:rPr>
  </w:style>
  <w:style w:type="paragraph" w:customStyle="1" w:styleId="Normal-Schedule">
    <w:name w:val="Normal - Schedule"/>
    <w:rsid w:val="00EB5A04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EB5A04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EB5A04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EB5A04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EB5A0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EB5A04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EB5A04"/>
  </w:style>
  <w:style w:type="paragraph" w:customStyle="1" w:styleId="Penalty">
    <w:name w:val="Penalty"/>
    <w:next w:val="Normal"/>
    <w:rsid w:val="00EB5A04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EB5A04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EB5A04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EB5A04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EB5A04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EB5A04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EB5A04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EB5A04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EB5A04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EB5A04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EB5A04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EB5A04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EB5A04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EB5A04"/>
    <w:pPr>
      <w:suppressLineNumbers w:val="0"/>
    </w:pPr>
  </w:style>
  <w:style w:type="paragraph" w:customStyle="1" w:styleId="AutoNumber">
    <w:name w:val="Auto Number"/>
    <w:rsid w:val="00EB5A04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EB5A04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EB5A04"/>
    <w:rPr>
      <w:vertAlign w:val="superscript"/>
    </w:rPr>
  </w:style>
  <w:style w:type="paragraph" w:styleId="EndnoteText">
    <w:name w:val="endnote text"/>
    <w:basedOn w:val="Normal"/>
    <w:semiHidden/>
    <w:rsid w:val="00EB5A04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EB5A04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EB5A04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EB5A04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EB5A04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EB5A04"/>
    <w:pPr>
      <w:spacing w:after="120"/>
      <w:jc w:val="center"/>
    </w:pPr>
  </w:style>
  <w:style w:type="paragraph" w:styleId="MacroText">
    <w:name w:val="macro"/>
    <w:semiHidden/>
    <w:rsid w:val="00EB5A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EB5A0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EB5A0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EB5A0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EB5A0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EB5A0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EB5A04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EB5A0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EB5A0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EB5A0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EB5A0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EB5A04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EB5A04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EB5A04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EB5A0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EB5A0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EB5A04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EB5A04"/>
    <w:pPr>
      <w:suppressLineNumbers w:val="0"/>
    </w:pPr>
  </w:style>
  <w:style w:type="paragraph" w:customStyle="1" w:styleId="DraftHeading3">
    <w:name w:val="Draft Heading 3"/>
    <w:basedOn w:val="Normal"/>
    <w:next w:val="Normal"/>
    <w:rsid w:val="00EB5A04"/>
    <w:pPr>
      <w:suppressLineNumbers w:val="0"/>
    </w:pPr>
  </w:style>
  <w:style w:type="paragraph" w:customStyle="1" w:styleId="DraftHeading4">
    <w:name w:val="Draft Heading 4"/>
    <w:basedOn w:val="Normal"/>
    <w:next w:val="Normal"/>
    <w:rsid w:val="00EB5A04"/>
    <w:pPr>
      <w:suppressLineNumbers w:val="0"/>
    </w:pPr>
  </w:style>
  <w:style w:type="paragraph" w:customStyle="1" w:styleId="DraftHeading5">
    <w:name w:val="Draft Heading 5"/>
    <w:basedOn w:val="Normal"/>
    <w:next w:val="Normal"/>
    <w:rsid w:val="00EB5A04"/>
    <w:pPr>
      <w:suppressLineNumbers w:val="0"/>
    </w:pPr>
  </w:style>
  <w:style w:type="paragraph" w:customStyle="1" w:styleId="DraftPenalty1">
    <w:name w:val="Draft Penalty 1"/>
    <w:basedOn w:val="Penalty"/>
    <w:next w:val="Normal"/>
    <w:rsid w:val="00EB5A04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EB5A04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EB5A04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EB5A04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EB5A04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EB5A0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EB5A0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EB5A0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EB5A0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EB5A0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EB5A04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EB5A04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EB5A0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EB5A0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EB5A0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EB5A04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EB5A04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EB5A04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EB5A0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EB5A0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EB5A0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EB5A04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EB5A04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EB5A04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EB5A04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EB5A04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EB5A04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EB5A04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EB5A04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5A04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EB5A04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5A04"/>
    <w:rPr>
      <w:sz w:val="24"/>
      <w:lang w:eastAsia="en-US"/>
    </w:rPr>
  </w:style>
  <w:style w:type="paragraph" w:customStyle="1" w:styleId="AmndSectionNote">
    <w:name w:val="Amnd Section Note"/>
    <w:next w:val="Normal"/>
    <w:link w:val="AmndSectionNoteChar"/>
    <w:rsid w:val="00596D4B"/>
    <w:pPr>
      <w:spacing w:before="120"/>
      <w:ind w:left="1361"/>
    </w:pPr>
  </w:style>
  <w:style w:type="character" w:customStyle="1" w:styleId="AmndSectionNoteChar">
    <w:name w:val="Amnd Section Note Char"/>
    <w:basedOn w:val="DefaultParagraphFont"/>
    <w:link w:val="AmndSectionNote"/>
    <w:rsid w:val="0059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Justice Legislation Amendment (Integrity, Defamation and Other Matters) Bill 2024</vt:lpstr>
    </vt:vector>
  </TitlesOfParts>
  <Manager>Information Systems</Manager>
  <Company>OCPC-VIC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Amendment (Integrity, Defamation and Other Matters) Bill 2024</dc:title>
  <dc:subject>OCPC Word Template</dc:subject>
  <dc:creator>Jayne Atkins</dc:creator>
  <cp:keywords>Formats, House Amendments</cp:keywords>
  <dc:description>11/11/2023 (PROD)</dc:description>
  <cp:lastModifiedBy>Vivienne Bannan</cp:lastModifiedBy>
  <cp:revision>2</cp:revision>
  <cp:lastPrinted>2024-07-17T05:15:00Z</cp:lastPrinted>
  <dcterms:created xsi:type="dcterms:W3CDTF">2024-08-27T07:10:00Z</dcterms:created>
  <dcterms:modified xsi:type="dcterms:W3CDTF">2024-08-27T07:10:00Z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548601</vt:i4>
  </property>
  <property fmtid="{D5CDD505-2E9C-101B-9397-08002B2CF9AE}" pid="3" name="DocSubFolderNumber">
    <vt:lpwstr>S23/3125</vt:lpwstr>
  </property>
</Properties>
</file>