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A3574" w14:textId="61C91540" w:rsidR="00712B9B" w:rsidRDefault="00C72803">
      <w:pPr>
        <w:tabs>
          <w:tab w:val="left" w:pos="3912"/>
          <w:tab w:val="left" w:pos="4423"/>
          <w:tab w:val="left" w:pos="4933"/>
        </w:tabs>
        <w:spacing w:after="240"/>
        <w:ind w:left="-2835" w:right="-2835"/>
        <w:jc w:val="center"/>
        <w:rPr>
          <w:b/>
          <w:caps/>
          <w:sz w:val="22"/>
        </w:rPr>
      </w:pPr>
      <w:bookmarkStart w:id="0" w:name="cpHouse"/>
      <w:r>
        <w:rPr>
          <w:b/>
          <w:caps/>
          <w:sz w:val="22"/>
        </w:rPr>
        <w:t>Legislative Assembly</w:t>
      </w:r>
    </w:p>
    <w:p w14:paraId="49317F01" w14:textId="320B983B" w:rsidR="00712B9B" w:rsidRDefault="00C72803" w:rsidP="00712B9B">
      <w:pPr>
        <w:tabs>
          <w:tab w:val="clear" w:pos="720"/>
        </w:tabs>
        <w:spacing w:after="240"/>
        <w:jc w:val="center"/>
        <w:rPr>
          <w:b/>
          <w:caps/>
        </w:rPr>
      </w:pPr>
      <w:bookmarkStart w:id="1" w:name="cpBillTitle"/>
      <w:bookmarkEnd w:id="0"/>
      <w:r>
        <w:rPr>
          <w:b/>
          <w:caps/>
        </w:rPr>
        <w:t>LOCAL GOVERNMENT AMENDMENT (GOVERNANCE AND INTEGRITY) BILL 2024</w:t>
      </w:r>
    </w:p>
    <w:p w14:paraId="0AE2175E" w14:textId="244A08CA" w:rsidR="00712B9B" w:rsidRDefault="00C72803" w:rsidP="00C72803">
      <w:pPr>
        <w:tabs>
          <w:tab w:val="clear" w:pos="720"/>
        </w:tabs>
        <w:spacing w:after="240"/>
        <w:ind w:left="-2835" w:right="-2835"/>
        <w:jc w:val="center"/>
        <w:rPr>
          <w:b/>
          <w:i/>
          <w:caps/>
        </w:rPr>
      </w:pPr>
      <w:bookmarkStart w:id="2" w:name="cpDraftVersion"/>
      <w:bookmarkEnd w:id="1"/>
      <w:r>
        <w:rPr>
          <w:b/>
          <w:i/>
          <w:caps/>
        </w:rPr>
        <w:t xml:space="preserve"> </w:t>
      </w:r>
    </w:p>
    <w:p w14:paraId="1EA72800" w14:textId="6891A224" w:rsidR="00712B9B" w:rsidRDefault="00C72803">
      <w:pPr>
        <w:tabs>
          <w:tab w:val="left" w:pos="3912"/>
          <w:tab w:val="left" w:pos="4423"/>
        </w:tabs>
        <w:jc w:val="center"/>
        <w:rPr>
          <w:u w:val="single"/>
        </w:rPr>
      </w:pPr>
      <w:bookmarkStart w:id="3" w:name="cpMinister"/>
      <w:bookmarkEnd w:id="2"/>
      <w:r>
        <w:rPr>
          <w:u w:val="single"/>
        </w:rPr>
        <w:t>(Amendments to be moved by Mr Sam Hibbins)</w:t>
      </w:r>
    </w:p>
    <w:bookmarkEnd w:id="3"/>
    <w:p w14:paraId="0DB639FB" w14:textId="77777777" w:rsidR="006961E4" w:rsidRDefault="006961E4">
      <w:pPr>
        <w:tabs>
          <w:tab w:val="left" w:pos="3912"/>
          <w:tab w:val="left" w:pos="4423"/>
        </w:tabs>
      </w:pPr>
    </w:p>
    <w:p w14:paraId="22DB0B95" w14:textId="77777777" w:rsidR="006A674D" w:rsidRDefault="006A674D" w:rsidP="00B4408F">
      <w:pPr>
        <w:pStyle w:val="ListParagraph"/>
        <w:numPr>
          <w:ilvl w:val="0"/>
          <w:numId w:val="20"/>
        </w:numPr>
      </w:pPr>
      <w:bookmarkStart w:id="4" w:name="cpStart"/>
      <w:bookmarkEnd w:id="4"/>
      <w:r>
        <w:t>Clause 1, page 2, line</w:t>
      </w:r>
      <w:r w:rsidR="00086538">
        <w:t>s</w:t>
      </w:r>
      <w:r>
        <w:t xml:space="preserve"> 4</w:t>
      </w:r>
      <w:r w:rsidR="00086538">
        <w:t xml:space="preserve"> to 7,</w:t>
      </w:r>
      <w:r>
        <w:t xml:space="preserve"> omit</w:t>
      </w:r>
      <w:r w:rsidR="00086538">
        <w:t xml:space="preserve"> all words and expressions on these lines.</w:t>
      </w:r>
    </w:p>
    <w:p w14:paraId="48580BD9" w14:textId="77777777" w:rsidR="00D36DBF" w:rsidRDefault="00D36DBF" w:rsidP="00B4408F">
      <w:pPr>
        <w:pStyle w:val="ListParagraph"/>
        <w:numPr>
          <w:ilvl w:val="0"/>
          <w:numId w:val="20"/>
        </w:numPr>
      </w:pPr>
      <w:r>
        <w:t>Clause 1, page 2</w:t>
      </w:r>
      <w:r w:rsidR="007D2824">
        <w:t xml:space="preserve">, </w:t>
      </w:r>
      <w:r w:rsidR="00D507CB">
        <w:t xml:space="preserve">line </w:t>
      </w:r>
      <w:r w:rsidR="00086538">
        <w:t>13, omit "changes;" and insert "changes.".</w:t>
      </w:r>
    </w:p>
    <w:p w14:paraId="74CB70ED" w14:textId="77777777" w:rsidR="00D36DBF" w:rsidRDefault="00D36DBF" w:rsidP="00B4408F">
      <w:pPr>
        <w:pStyle w:val="ListParagraph"/>
        <w:numPr>
          <w:ilvl w:val="0"/>
          <w:numId w:val="20"/>
        </w:numPr>
      </w:pPr>
      <w:r>
        <w:t>Clause 1, page 2, lines 14 to 17, omit all words and expressions on these lines.</w:t>
      </w:r>
    </w:p>
    <w:p w14:paraId="3BB81FEC" w14:textId="77777777" w:rsidR="004270DE" w:rsidRDefault="004270DE" w:rsidP="00B4408F">
      <w:pPr>
        <w:pStyle w:val="ListParagraph"/>
        <w:numPr>
          <w:ilvl w:val="0"/>
          <w:numId w:val="20"/>
        </w:numPr>
      </w:pPr>
      <w:r>
        <w:t>Clause 6</w:t>
      </w:r>
      <w:r w:rsidR="00E87F61">
        <w:t>, lines 11 to 14, omit all words and expressions on th</w:t>
      </w:r>
      <w:r w:rsidR="00AF4B6C">
        <w:t>e</w:t>
      </w:r>
      <w:r w:rsidR="00E87F61">
        <w:t>se lines and insert—</w:t>
      </w:r>
    </w:p>
    <w:p w14:paraId="21AD62E6" w14:textId="77777777" w:rsidR="004338C3" w:rsidRPr="004338C3" w:rsidRDefault="00E87F61" w:rsidP="004338C3">
      <w:pPr>
        <w:pStyle w:val="DraftHeading2"/>
        <w:tabs>
          <w:tab w:val="clear" w:pos="720"/>
          <w:tab w:val="right" w:pos="1247"/>
        </w:tabs>
        <w:ind w:left="1361" w:hanging="1361"/>
      </w:pPr>
      <w:r>
        <w:tab/>
      </w:r>
      <w:r w:rsidRPr="00E87F61">
        <w:t>"(2)</w:t>
      </w:r>
      <w:r w:rsidRPr="00E87F61">
        <w:tab/>
      </w:r>
      <w:r>
        <w:t xml:space="preserve">Section 34(2)(i) of the Principal Act is </w:t>
      </w:r>
      <w:r>
        <w:rPr>
          <w:b/>
        </w:rPr>
        <w:t>repealed</w:t>
      </w:r>
      <w:r>
        <w:t>.".</w:t>
      </w:r>
    </w:p>
    <w:p w14:paraId="13B7D3F2" w14:textId="77777777" w:rsidR="004338C3" w:rsidRDefault="004338C3" w:rsidP="00B4408F">
      <w:pPr>
        <w:pStyle w:val="ListParagraph"/>
        <w:numPr>
          <w:ilvl w:val="0"/>
          <w:numId w:val="20"/>
        </w:numPr>
      </w:pPr>
      <w:r>
        <w:t xml:space="preserve">Clause 6, line 17, after "years" insert "and the period during which the person may apply under section 170 </w:t>
      </w:r>
      <w:r w:rsidR="00DA22FD">
        <w:t xml:space="preserve">to VCAT </w:t>
      </w:r>
      <w:r>
        <w:t>for a review of those findings has expired".</w:t>
      </w:r>
    </w:p>
    <w:p w14:paraId="0E4A9BD8" w14:textId="77777777" w:rsidR="00D2539C" w:rsidRDefault="00D2539C" w:rsidP="00B4408F">
      <w:pPr>
        <w:pStyle w:val="ListParagraph"/>
        <w:numPr>
          <w:ilvl w:val="0"/>
          <w:numId w:val="20"/>
        </w:numPr>
      </w:pPr>
      <w:r>
        <w:t>Clause 6, lines 24 to 28, omit all words and expressions on th</w:t>
      </w:r>
      <w:r w:rsidR="00AF4B6C">
        <w:t>e</w:t>
      </w:r>
      <w:r>
        <w:t>se lines and insert—</w:t>
      </w:r>
    </w:p>
    <w:p w14:paraId="5F497865" w14:textId="77777777" w:rsidR="00D2539C" w:rsidRDefault="00D2539C" w:rsidP="00D2539C">
      <w:pPr>
        <w:pStyle w:val="DraftDefinition2"/>
      </w:pPr>
      <w:r>
        <w:t>'</w:t>
      </w:r>
      <w:r w:rsidRPr="00D2539C">
        <w:rPr>
          <w:b/>
          <w:i/>
        </w:rPr>
        <w:t>adverse decision</w:t>
      </w:r>
      <w:r>
        <w:t xml:space="preserve"> means a finding of serious misconduct under section 167.".'.</w:t>
      </w:r>
    </w:p>
    <w:p w14:paraId="209CAD1C" w14:textId="77777777" w:rsidR="00E81496" w:rsidRDefault="00E81496" w:rsidP="00B4408F">
      <w:pPr>
        <w:pStyle w:val="ListParagraph"/>
        <w:numPr>
          <w:ilvl w:val="0"/>
          <w:numId w:val="20"/>
        </w:numPr>
      </w:pPr>
      <w:r>
        <w:t>Clause 7, omit this clause.</w:t>
      </w:r>
    </w:p>
    <w:p w14:paraId="35A9CCA9" w14:textId="77777777" w:rsidR="0004494C" w:rsidRDefault="0004494C" w:rsidP="00B4408F">
      <w:pPr>
        <w:pStyle w:val="ListParagraph"/>
        <w:numPr>
          <w:ilvl w:val="0"/>
          <w:numId w:val="20"/>
        </w:numPr>
      </w:pPr>
      <w:r>
        <w:t>Clause 12, omit this claus</w:t>
      </w:r>
      <w:r w:rsidR="00CB635D">
        <w:t>e.</w:t>
      </w:r>
    </w:p>
    <w:p w14:paraId="4E1D3FCB" w14:textId="77777777" w:rsidR="0004494C" w:rsidRDefault="0004494C" w:rsidP="00B4408F">
      <w:pPr>
        <w:pStyle w:val="ListParagraph"/>
        <w:numPr>
          <w:ilvl w:val="0"/>
          <w:numId w:val="20"/>
        </w:numPr>
      </w:pPr>
      <w:r>
        <w:t>Clause 14, omit this clause.</w:t>
      </w:r>
    </w:p>
    <w:p w14:paraId="532524C3" w14:textId="77777777" w:rsidR="00A563AE" w:rsidRDefault="00A563AE" w:rsidP="00B4408F">
      <w:pPr>
        <w:pStyle w:val="ListParagraph"/>
        <w:numPr>
          <w:ilvl w:val="0"/>
          <w:numId w:val="20"/>
        </w:numPr>
      </w:pPr>
      <w:r>
        <w:t>Clause 15, omit this clause.</w:t>
      </w:r>
    </w:p>
    <w:p w14:paraId="53003AC2" w14:textId="77777777" w:rsidR="00206EB7" w:rsidRDefault="00206EB7" w:rsidP="00B4408F">
      <w:pPr>
        <w:pStyle w:val="ListParagraph"/>
        <w:numPr>
          <w:ilvl w:val="0"/>
          <w:numId w:val="20"/>
        </w:numPr>
      </w:pPr>
      <w:r>
        <w:t>Clause 19, page 13, lines 10 to 34</w:t>
      </w:r>
      <w:r w:rsidR="00961EA0">
        <w:t xml:space="preserve"> and page 14, lines 1 to 7,</w:t>
      </w:r>
      <w:r>
        <w:t xml:space="preserve"> omit all words and expressions on th</w:t>
      </w:r>
      <w:r w:rsidR="00AF4B6C">
        <w:t>e</w:t>
      </w:r>
      <w:r>
        <w:t>se lines.</w:t>
      </w:r>
    </w:p>
    <w:p w14:paraId="4ADB1039" w14:textId="77777777" w:rsidR="00405192" w:rsidRDefault="00405192" w:rsidP="00B4408F">
      <w:pPr>
        <w:pStyle w:val="ListParagraph"/>
        <w:numPr>
          <w:ilvl w:val="0"/>
          <w:numId w:val="20"/>
        </w:numPr>
      </w:pPr>
      <w:r>
        <w:t>Clause 26, line 17, omit "functions." and insert 'functions.".'.</w:t>
      </w:r>
    </w:p>
    <w:p w14:paraId="510A3C30" w14:textId="77777777" w:rsidR="00405192" w:rsidRDefault="00405192" w:rsidP="00B4408F">
      <w:pPr>
        <w:pStyle w:val="ListParagraph"/>
        <w:numPr>
          <w:ilvl w:val="0"/>
          <w:numId w:val="20"/>
        </w:numPr>
      </w:pPr>
      <w:r>
        <w:t>Clause 26, lines 18 to 31 and page 21, lines 1 to 5, omit all words and expressions on th</w:t>
      </w:r>
      <w:r w:rsidR="00AF4B6C">
        <w:t>e</w:t>
      </w:r>
      <w:r>
        <w:t>se lines.</w:t>
      </w:r>
    </w:p>
    <w:p w14:paraId="10B3E358" w14:textId="77777777" w:rsidR="00E81496" w:rsidRDefault="00E81496" w:rsidP="00B4408F">
      <w:pPr>
        <w:pStyle w:val="ListParagraph"/>
        <w:numPr>
          <w:ilvl w:val="0"/>
          <w:numId w:val="20"/>
        </w:numPr>
      </w:pPr>
      <w:r>
        <w:t>Clause 31, omit this clause.</w:t>
      </w:r>
    </w:p>
    <w:p w14:paraId="60255BA4" w14:textId="77777777" w:rsidR="0074172E" w:rsidRDefault="0074172E" w:rsidP="00B4408F">
      <w:pPr>
        <w:pStyle w:val="ListParagraph"/>
        <w:numPr>
          <w:ilvl w:val="0"/>
          <w:numId w:val="20"/>
        </w:numPr>
      </w:pPr>
      <w:r>
        <w:t>Clause 45, omit this clause.</w:t>
      </w:r>
    </w:p>
    <w:p w14:paraId="14399705" w14:textId="77777777" w:rsidR="008416AE" w:rsidRDefault="00E81496" w:rsidP="00B4408F">
      <w:pPr>
        <w:pStyle w:val="ListParagraph"/>
        <w:numPr>
          <w:ilvl w:val="0"/>
          <w:numId w:val="20"/>
        </w:numPr>
      </w:pPr>
      <w:r>
        <w:t>Clause 46, omit this clause.</w:t>
      </w:r>
    </w:p>
    <w:p w14:paraId="006358A3" w14:textId="77777777" w:rsidR="007C739B" w:rsidRDefault="001C5335" w:rsidP="007C739B">
      <w:pPr>
        <w:pStyle w:val="ListParagraph"/>
        <w:numPr>
          <w:ilvl w:val="0"/>
          <w:numId w:val="20"/>
        </w:numPr>
      </w:pPr>
      <w:r>
        <w:t xml:space="preserve">Clause 58, </w:t>
      </w:r>
      <w:r w:rsidR="007C739B">
        <w:t xml:space="preserve">lines </w:t>
      </w:r>
      <w:r w:rsidR="00253A41">
        <w:t>32</w:t>
      </w:r>
      <w:r w:rsidR="007C739B">
        <w:t xml:space="preserve"> to 3</w:t>
      </w:r>
      <w:r w:rsidR="00253A41">
        <w:t>4</w:t>
      </w:r>
      <w:r w:rsidR="007C739B">
        <w:t xml:space="preserve"> and page 43, lines 1 to 15, omit all words and expressions on th</w:t>
      </w:r>
      <w:r w:rsidR="00AF4B6C">
        <w:t>e</w:t>
      </w:r>
      <w:r w:rsidR="007C739B">
        <w:t>se lines and insert—</w:t>
      </w:r>
    </w:p>
    <w:p w14:paraId="7E4C1311" w14:textId="77777777" w:rsidR="007C739B" w:rsidRDefault="007C739B" w:rsidP="007C739B">
      <w:pPr>
        <w:pStyle w:val="DraftHeading2"/>
        <w:tabs>
          <w:tab w:val="clear" w:pos="720"/>
          <w:tab w:val="right" w:pos="1247"/>
        </w:tabs>
        <w:ind w:left="1361" w:hanging="1361"/>
      </w:pPr>
      <w:r>
        <w:tab/>
      </w:r>
      <w:r w:rsidRPr="007C739B">
        <w:tab/>
      </w:r>
      <w:r>
        <w:t xml:space="preserve">'For section 149(3) of the Principal Act </w:t>
      </w:r>
      <w:r>
        <w:rPr>
          <w:b/>
        </w:rPr>
        <w:t>substitute</w:t>
      </w:r>
      <w:r>
        <w:t>—</w:t>
      </w:r>
    </w:p>
    <w:p w14:paraId="478479AC" w14:textId="77777777" w:rsidR="007C739B" w:rsidRDefault="007C739B" w:rsidP="007C739B">
      <w:pPr>
        <w:pStyle w:val="AmendHeading1"/>
        <w:tabs>
          <w:tab w:val="right" w:pos="1701"/>
        </w:tabs>
        <w:ind w:left="1871" w:hanging="1871"/>
      </w:pPr>
      <w:r>
        <w:lastRenderedPageBreak/>
        <w:tab/>
      </w:r>
      <w:r w:rsidRPr="007C739B">
        <w:t>"(3)</w:t>
      </w:r>
      <w:r w:rsidRPr="007C739B">
        <w:tab/>
      </w:r>
      <w:r>
        <w:t>Without limiting subsection (2), the Principal Councillor Conduct Registrar may do any of the following—</w:t>
      </w:r>
    </w:p>
    <w:p w14:paraId="403CA582" w14:textId="77777777" w:rsidR="007C739B" w:rsidRDefault="007C739B" w:rsidP="007C739B">
      <w:pPr>
        <w:pStyle w:val="AmendHeading2"/>
        <w:tabs>
          <w:tab w:val="clear" w:pos="720"/>
          <w:tab w:val="right" w:pos="2268"/>
        </w:tabs>
        <w:ind w:left="2381" w:hanging="2381"/>
      </w:pPr>
      <w:r>
        <w:tab/>
      </w:r>
      <w:r w:rsidRPr="007C739B">
        <w:t>(a)</w:t>
      </w:r>
      <w:r w:rsidRPr="007C739B">
        <w:tab/>
      </w:r>
      <w:r>
        <w:t>request information from a Council that the Principal Councillor Conduct Registrar considers necessary to make a determination under section 144(1)(c) or 155(1)(c</w:t>
      </w:r>
      <w:proofErr w:type="gramStart"/>
      <w:r>
        <w:t>);</w:t>
      </w:r>
      <w:proofErr w:type="gramEnd"/>
    </w:p>
    <w:p w14:paraId="71A646E3" w14:textId="77777777" w:rsidR="007C739B" w:rsidRDefault="007C739B" w:rsidP="007C739B">
      <w:pPr>
        <w:pStyle w:val="AmendHeading2"/>
        <w:tabs>
          <w:tab w:val="clear" w:pos="720"/>
          <w:tab w:val="right" w:pos="2268"/>
        </w:tabs>
        <w:ind w:left="2381" w:hanging="2381"/>
      </w:pPr>
      <w:r>
        <w:tab/>
      </w:r>
      <w:r w:rsidRPr="007C739B">
        <w:t>(b)</w:t>
      </w:r>
      <w:r w:rsidRPr="007C739B">
        <w:tab/>
      </w:r>
      <w:r>
        <w:t xml:space="preserve">request information from a Council or another person or body that the Principal Councillor Conduct Registrar considers necessary to make a determination under section 144(1B) or </w:t>
      </w:r>
      <w:proofErr w:type="gramStart"/>
      <w:r>
        <w:t>155(2);</w:t>
      </w:r>
      <w:proofErr w:type="gramEnd"/>
    </w:p>
    <w:p w14:paraId="12FA6A6E" w14:textId="77777777" w:rsidR="007C739B" w:rsidRPr="007C739B" w:rsidRDefault="007C739B" w:rsidP="007C739B">
      <w:pPr>
        <w:pStyle w:val="AmendHeading2"/>
        <w:tabs>
          <w:tab w:val="clear" w:pos="720"/>
          <w:tab w:val="right" w:pos="2268"/>
        </w:tabs>
        <w:ind w:left="2381" w:hanging="2381"/>
      </w:pPr>
      <w:r>
        <w:tab/>
      </w:r>
      <w:r w:rsidRPr="007C739B">
        <w:t>(c)</w:t>
      </w:r>
      <w:r w:rsidRPr="007C739B">
        <w:tab/>
      </w:r>
      <w:r w:rsidR="00187BC7">
        <w:t>disclose information in an application made under section 143 or 154 to a person or body that the Principal Councillor Conduct Registrar is satisfied under section 144(1B) or 155(2) is dealing with or would more appropriately deal with the matter the subject of the application.".'.</w:t>
      </w:r>
    </w:p>
    <w:p w14:paraId="2BD1AA18" w14:textId="77777777" w:rsidR="00004C61" w:rsidRDefault="00004C61" w:rsidP="00B4408F">
      <w:pPr>
        <w:pStyle w:val="ListParagraph"/>
        <w:numPr>
          <w:ilvl w:val="0"/>
          <w:numId w:val="20"/>
        </w:numPr>
      </w:pPr>
      <w:r>
        <w:t>Clause 66, omit this clause.</w:t>
      </w:r>
    </w:p>
    <w:p w14:paraId="25773409" w14:textId="77777777" w:rsidR="000F4545" w:rsidRDefault="000F4545" w:rsidP="00B4408F">
      <w:pPr>
        <w:pStyle w:val="ListParagraph"/>
        <w:numPr>
          <w:ilvl w:val="0"/>
          <w:numId w:val="20"/>
        </w:numPr>
      </w:pPr>
      <w:r>
        <w:t>Clause 69, page 48, lines 17 to 18, omit all words and expressions on th</w:t>
      </w:r>
      <w:r w:rsidR="00AF4B6C">
        <w:t>e</w:t>
      </w:r>
      <w:r>
        <w:t>se lines.</w:t>
      </w:r>
    </w:p>
    <w:p w14:paraId="69140486" w14:textId="77777777" w:rsidR="00E81496" w:rsidRDefault="00E81496" w:rsidP="00B4408F">
      <w:pPr>
        <w:pStyle w:val="ListParagraph"/>
        <w:numPr>
          <w:ilvl w:val="0"/>
          <w:numId w:val="20"/>
        </w:numPr>
      </w:pPr>
      <w:r>
        <w:t>Clause 70, omit this clause.</w:t>
      </w:r>
    </w:p>
    <w:p w14:paraId="3FFE7EEB" w14:textId="77777777" w:rsidR="0002544C" w:rsidRDefault="0002544C" w:rsidP="00B4408F">
      <w:pPr>
        <w:pStyle w:val="ListParagraph"/>
        <w:numPr>
          <w:ilvl w:val="0"/>
          <w:numId w:val="20"/>
        </w:numPr>
      </w:pPr>
      <w:r>
        <w:t>Clause 72, omit this clause.</w:t>
      </w:r>
    </w:p>
    <w:p w14:paraId="2157C8FA" w14:textId="77777777" w:rsidR="006A674D" w:rsidRDefault="006A674D" w:rsidP="00B4408F">
      <w:pPr>
        <w:pStyle w:val="ListParagraph"/>
        <w:numPr>
          <w:ilvl w:val="0"/>
          <w:numId w:val="20"/>
        </w:numPr>
      </w:pPr>
      <w:r>
        <w:t>Part heading preceding clause 74, omit this heading.</w:t>
      </w:r>
    </w:p>
    <w:p w14:paraId="3FC5DCDC" w14:textId="77777777" w:rsidR="006A674D" w:rsidRDefault="006A674D" w:rsidP="00B4408F">
      <w:pPr>
        <w:pStyle w:val="ListParagraph"/>
        <w:numPr>
          <w:ilvl w:val="0"/>
          <w:numId w:val="20"/>
        </w:numPr>
      </w:pPr>
      <w:r>
        <w:t>Clause 74, omit this clause.</w:t>
      </w:r>
    </w:p>
    <w:p w14:paraId="24B6CD0C" w14:textId="77777777" w:rsidR="006A674D" w:rsidRDefault="006A674D" w:rsidP="00B4408F">
      <w:pPr>
        <w:pStyle w:val="ListParagraph"/>
        <w:numPr>
          <w:ilvl w:val="0"/>
          <w:numId w:val="20"/>
        </w:numPr>
      </w:pPr>
      <w:r>
        <w:t>Clause 75, omit this clause.</w:t>
      </w:r>
    </w:p>
    <w:p w14:paraId="13E51922" w14:textId="77777777" w:rsidR="005F139C" w:rsidRPr="005F139C" w:rsidRDefault="005F139C" w:rsidP="005F139C">
      <w:pPr>
        <w:pStyle w:val="ManualNumber"/>
        <w:jc w:val="center"/>
      </w:pPr>
      <w:r>
        <w:t>AMENDMENT OF LONG TITLE</w:t>
      </w:r>
    </w:p>
    <w:p w14:paraId="5701E3AC" w14:textId="77777777" w:rsidR="005B1809" w:rsidRDefault="005F139C" w:rsidP="00B4408F">
      <w:pPr>
        <w:pStyle w:val="ListParagraph"/>
        <w:numPr>
          <w:ilvl w:val="0"/>
          <w:numId w:val="20"/>
        </w:numPr>
      </w:pPr>
      <w:r>
        <w:t xml:space="preserve">Long title, omit ", to make consequential amendments to the </w:t>
      </w:r>
      <w:r>
        <w:rPr>
          <w:b/>
        </w:rPr>
        <w:t>Victorian Civil and Administrative Tribunal Act 1998</w:t>
      </w:r>
      <w:r>
        <w:t>".</w:t>
      </w:r>
    </w:p>
    <w:sectPr w:rsidR="005B1809" w:rsidSect="00C72803">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D4C60" w14:textId="77777777" w:rsidR="00CB635D" w:rsidRDefault="00CB635D">
      <w:r>
        <w:separator/>
      </w:r>
    </w:p>
  </w:endnote>
  <w:endnote w:type="continuationSeparator" w:id="0">
    <w:p w14:paraId="4FA808FA" w14:textId="77777777" w:rsidR="00CB635D" w:rsidRDefault="00CB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9466" w14:textId="77777777" w:rsidR="00CB635D" w:rsidRDefault="00CB635D" w:rsidP="00C728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84BCC9" w14:textId="77777777" w:rsidR="00CB635D" w:rsidRDefault="00CB6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829B" w14:textId="39437800" w:rsidR="00C72803" w:rsidRDefault="00C72803" w:rsidP="009328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5F941E" w14:textId="2993D0E7" w:rsidR="00CB635D" w:rsidRPr="00C72803" w:rsidRDefault="00C72803" w:rsidP="00C72803">
    <w:pPr>
      <w:pStyle w:val="Footer"/>
      <w:tabs>
        <w:tab w:val="clear" w:pos="720"/>
        <w:tab w:val="clear" w:pos="4153"/>
        <w:tab w:val="clear" w:pos="8306"/>
        <w:tab w:val="left" w:pos="1503"/>
      </w:tabs>
      <w:spacing w:before="0" w:after="80"/>
      <w:rPr>
        <w:sz w:val="18"/>
        <w:szCs w:val="16"/>
      </w:rPr>
    </w:pPr>
    <w:r w:rsidRPr="00C72803">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2A67" w14:textId="20D3827E" w:rsidR="00CB635D" w:rsidRPr="00DB51E7" w:rsidRDefault="00C72803"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9F221" w14:textId="77777777" w:rsidR="00CB635D" w:rsidRDefault="00CB635D">
      <w:r>
        <w:separator/>
      </w:r>
    </w:p>
  </w:footnote>
  <w:footnote w:type="continuationSeparator" w:id="0">
    <w:p w14:paraId="6C5EFF93" w14:textId="77777777" w:rsidR="00CB635D" w:rsidRDefault="00CB6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2F5D" w14:textId="6A3803C0" w:rsidR="00CB635D" w:rsidRPr="00C72803" w:rsidRDefault="00C72803" w:rsidP="00C72803">
    <w:pPr>
      <w:pStyle w:val="Header"/>
      <w:jc w:val="right"/>
    </w:pPr>
    <w:r w:rsidRPr="00C72803">
      <w:t>SH13A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0197" w14:textId="2AF435B3" w:rsidR="00CB635D" w:rsidRPr="00C72803" w:rsidRDefault="00C72803" w:rsidP="00C72803">
    <w:pPr>
      <w:pStyle w:val="Header"/>
      <w:jc w:val="right"/>
    </w:pPr>
    <w:r w:rsidRPr="00C72803">
      <w:t>SH13A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9443633"/>
    <w:multiLevelType w:val="multilevel"/>
    <w:tmpl w:val="1D4C2F5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22E26613"/>
    <w:multiLevelType w:val="multilevel"/>
    <w:tmpl w:val="1D4C2F5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8"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11694943">
    <w:abstractNumId w:val="0"/>
  </w:num>
  <w:num w:numId="2" w16cid:durableId="1412434857">
    <w:abstractNumId w:val="3"/>
  </w:num>
  <w:num w:numId="3" w16cid:durableId="2081366370">
    <w:abstractNumId w:val="8"/>
  </w:num>
  <w:num w:numId="4" w16cid:durableId="1262568557">
    <w:abstractNumId w:val="5"/>
  </w:num>
  <w:num w:numId="5" w16cid:durableId="1916813570">
    <w:abstractNumId w:val="9"/>
  </w:num>
  <w:num w:numId="6" w16cid:durableId="1699114399">
    <w:abstractNumId w:val="4"/>
  </w:num>
  <w:num w:numId="7" w16cid:durableId="1518807424">
    <w:abstractNumId w:val="17"/>
  </w:num>
  <w:num w:numId="8" w16cid:durableId="1069579004">
    <w:abstractNumId w:val="13"/>
  </w:num>
  <w:num w:numId="9" w16cid:durableId="2073116521">
    <w:abstractNumId w:val="7"/>
  </w:num>
  <w:num w:numId="10" w16cid:durableId="433094362">
    <w:abstractNumId w:val="12"/>
  </w:num>
  <w:num w:numId="11" w16cid:durableId="744885604">
    <w:abstractNumId w:val="10"/>
  </w:num>
  <w:num w:numId="12" w16cid:durableId="1314412939">
    <w:abstractNumId w:val="1"/>
  </w:num>
  <w:num w:numId="13" w16cid:durableId="1234311443">
    <w:abstractNumId w:val="18"/>
  </w:num>
  <w:num w:numId="14" w16cid:durableId="469593906">
    <w:abstractNumId w:val="15"/>
  </w:num>
  <w:num w:numId="15" w16cid:durableId="107240042">
    <w:abstractNumId w:val="14"/>
  </w:num>
  <w:num w:numId="16" w16cid:durableId="857892621">
    <w:abstractNumId w:val="16"/>
  </w:num>
  <w:num w:numId="17" w16cid:durableId="447938839">
    <w:abstractNumId w:val="11"/>
  </w:num>
  <w:num w:numId="18" w16cid:durableId="1303924270">
    <w:abstractNumId w:val="19"/>
  </w:num>
  <w:num w:numId="19" w16cid:durableId="1275744707">
    <w:abstractNumId w:val="6"/>
  </w:num>
  <w:num w:numId="20" w16cid:durableId="1533372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54"/>
    <w:docVar w:name="vActTitle" w:val="Local Government Amendment (Governance and Integrity) Bill 2024"/>
    <w:docVar w:name="vBillNo" w:val="054"/>
    <w:docVar w:name="vBillTitle" w:val="Local Government Amendment (Governance and Integrity) Bill 2024"/>
    <w:docVar w:name="vDocumentType" w:val=".HOUSEAMEND"/>
    <w:docVar w:name="vDraftNo" w:val="0"/>
    <w:docVar w:name="vDraftVers" w:val="2"/>
    <w:docVar w:name="vDraftVersion" w:val="22993 - SH13A - Victorian Greens (Mr Sam Hibbins) House Print"/>
    <w:docVar w:name="VersionNo" w:val="2"/>
    <w:docVar w:name="vFileName" w:val="601054VGSHA.H"/>
    <w:docVar w:name="vFileVersion" w:val="A"/>
    <w:docVar w:name="vFinalisePrevVer" w:val="True"/>
    <w:docVar w:name="vGovNonGov" w:val="18"/>
    <w:docVar w:name="vHouseType" w:val="0"/>
    <w:docVar w:name="vILDNum" w:val="22993"/>
    <w:docVar w:name="vIsBrandNewVersion" w:val="No"/>
    <w:docVar w:name="vIsNewDocument" w:val="False"/>
    <w:docVar w:name="vLegCommission" w:val="0"/>
    <w:docVar w:name="vMinisterID" w:val="247"/>
    <w:docVar w:name="vMinisterName" w:val="Hibbins, Sam, Mr"/>
    <w:docVar w:name="vMinisterNameIndex" w:val="53"/>
    <w:docVar w:name="vParliament" w:val="60"/>
    <w:docVar w:name="vPartyID" w:val="6"/>
    <w:docVar w:name="vPartyName" w:val="Victorian Greens"/>
    <w:docVar w:name="vPrevDraftNo" w:val="0"/>
    <w:docVar w:name="vPrevDraftVers" w:val="2"/>
    <w:docVar w:name="vPrevFileName" w:val="601054VGSHA.H"/>
    <w:docVar w:name="vPrevMinisterID" w:val="247"/>
    <w:docVar w:name="vPrnOnSepLine" w:val="False"/>
    <w:docVar w:name="vSavedToLocal" w:val="No"/>
    <w:docVar w:name="vSecurityMarking" w:val="0"/>
    <w:docVar w:name="vSeqNum" w:val="SH13A"/>
    <w:docVar w:name="vSession" w:val="1"/>
    <w:docVar w:name="vTRIMFileName" w:val="22993 - SH13A - Victorian Greens (Mr Sam Hibbins) House Print"/>
    <w:docVar w:name="vTRIMRecordNumber" w:val="D24/10078[v2]"/>
    <w:docVar w:name="vTxtAfterIndex" w:val="-1"/>
    <w:docVar w:name="vTxtBefore" w:val="Amendments to be moved by"/>
    <w:docVar w:name="vTxtBeforeIndex" w:val="1"/>
    <w:docVar w:name="vVersionDate" w:val="27/5/2024"/>
    <w:docVar w:name="vYear" w:val="2024"/>
  </w:docVars>
  <w:rsids>
    <w:rsidRoot w:val="00B4408F"/>
    <w:rsid w:val="00003CB4"/>
    <w:rsid w:val="00004C61"/>
    <w:rsid w:val="00006198"/>
    <w:rsid w:val="00011608"/>
    <w:rsid w:val="00014610"/>
    <w:rsid w:val="00017203"/>
    <w:rsid w:val="00022430"/>
    <w:rsid w:val="0002544C"/>
    <w:rsid w:val="000268CD"/>
    <w:rsid w:val="00026CB3"/>
    <w:rsid w:val="00034E75"/>
    <w:rsid w:val="000355D1"/>
    <w:rsid w:val="0004494C"/>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6538"/>
    <w:rsid w:val="0008705E"/>
    <w:rsid w:val="000939AD"/>
    <w:rsid w:val="000944E7"/>
    <w:rsid w:val="00094872"/>
    <w:rsid w:val="00094C35"/>
    <w:rsid w:val="00094D63"/>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4586"/>
    <w:rsid w:val="000D715B"/>
    <w:rsid w:val="000E0E51"/>
    <w:rsid w:val="000F0048"/>
    <w:rsid w:val="000F0716"/>
    <w:rsid w:val="000F25C3"/>
    <w:rsid w:val="000F4545"/>
    <w:rsid w:val="000F5214"/>
    <w:rsid w:val="00105381"/>
    <w:rsid w:val="00105A27"/>
    <w:rsid w:val="00111B6E"/>
    <w:rsid w:val="00117DF3"/>
    <w:rsid w:val="001231A8"/>
    <w:rsid w:val="00130788"/>
    <w:rsid w:val="00132B53"/>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7B7A"/>
    <w:rsid w:val="00187BC7"/>
    <w:rsid w:val="0019144D"/>
    <w:rsid w:val="001928F2"/>
    <w:rsid w:val="00196C6B"/>
    <w:rsid w:val="001A1AC2"/>
    <w:rsid w:val="001A334A"/>
    <w:rsid w:val="001A5E3F"/>
    <w:rsid w:val="001B47AF"/>
    <w:rsid w:val="001C20E5"/>
    <w:rsid w:val="001C2E3F"/>
    <w:rsid w:val="001C5335"/>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6EB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4B9"/>
    <w:rsid w:val="002507E1"/>
    <w:rsid w:val="0025106C"/>
    <w:rsid w:val="00251326"/>
    <w:rsid w:val="00251FE9"/>
    <w:rsid w:val="0025226F"/>
    <w:rsid w:val="00253A41"/>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B13ED"/>
    <w:rsid w:val="002B27A7"/>
    <w:rsid w:val="002B2BB2"/>
    <w:rsid w:val="002B460A"/>
    <w:rsid w:val="002C1CCA"/>
    <w:rsid w:val="002C5958"/>
    <w:rsid w:val="002D0533"/>
    <w:rsid w:val="002D5AF5"/>
    <w:rsid w:val="002E2EEB"/>
    <w:rsid w:val="002E69EB"/>
    <w:rsid w:val="002F315D"/>
    <w:rsid w:val="002F436B"/>
    <w:rsid w:val="002F55C3"/>
    <w:rsid w:val="002F699F"/>
    <w:rsid w:val="002F6D8C"/>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5192"/>
    <w:rsid w:val="00406E63"/>
    <w:rsid w:val="00410702"/>
    <w:rsid w:val="00410E04"/>
    <w:rsid w:val="00412B4F"/>
    <w:rsid w:val="0042006C"/>
    <w:rsid w:val="0042069E"/>
    <w:rsid w:val="00422AD5"/>
    <w:rsid w:val="004270DE"/>
    <w:rsid w:val="00427EBC"/>
    <w:rsid w:val="0043099F"/>
    <w:rsid w:val="00430C04"/>
    <w:rsid w:val="00430CF2"/>
    <w:rsid w:val="004338C3"/>
    <w:rsid w:val="00434C78"/>
    <w:rsid w:val="00435659"/>
    <w:rsid w:val="004401DC"/>
    <w:rsid w:val="00440AC2"/>
    <w:rsid w:val="00441169"/>
    <w:rsid w:val="00443644"/>
    <w:rsid w:val="004438D1"/>
    <w:rsid w:val="0044400D"/>
    <w:rsid w:val="004467AC"/>
    <w:rsid w:val="00454E24"/>
    <w:rsid w:val="0045602E"/>
    <w:rsid w:val="00462130"/>
    <w:rsid w:val="004637E3"/>
    <w:rsid w:val="00463FBF"/>
    <w:rsid w:val="00465E91"/>
    <w:rsid w:val="00466EEB"/>
    <w:rsid w:val="00472840"/>
    <w:rsid w:val="00473D83"/>
    <w:rsid w:val="00475D53"/>
    <w:rsid w:val="00476108"/>
    <w:rsid w:val="00477A07"/>
    <w:rsid w:val="00481E87"/>
    <w:rsid w:val="00484C4C"/>
    <w:rsid w:val="0048557B"/>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1809"/>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139C"/>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57BF3"/>
    <w:rsid w:val="00661E86"/>
    <w:rsid w:val="00672208"/>
    <w:rsid w:val="00676F0F"/>
    <w:rsid w:val="006807B0"/>
    <w:rsid w:val="006826B2"/>
    <w:rsid w:val="006875A0"/>
    <w:rsid w:val="006938D7"/>
    <w:rsid w:val="006961E4"/>
    <w:rsid w:val="006A064A"/>
    <w:rsid w:val="006A0A64"/>
    <w:rsid w:val="006A674D"/>
    <w:rsid w:val="006B3B20"/>
    <w:rsid w:val="006B557D"/>
    <w:rsid w:val="006C001C"/>
    <w:rsid w:val="006C0B00"/>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172E"/>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39B"/>
    <w:rsid w:val="007C7BEE"/>
    <w:rsid w:val="007D22D2"/>
    <w:rsid w:val="007D2824"/>
    <w:rsid w:val="007D3FB8"/>
    <w:rsid w:val="007D457E"/>
    <w:rsid w:val="007D4840"/>
    <w:rsid w:val="007E09F0"/>
    <w:rsid w:val="007E1FF7"/>
    <w:rsid w:val="007E46AB"/>
    <w:rsid w:val="007E5EE9"/>
    <w:rsid w:val="007F30A0"/>
    <w:rsid w:val="00800418"/>
    <w:rsid w:val="0080164E"/>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189"/>
    <w:rsid w:val="0095753A"/>
    <w:rsid w:val="00957744"/>
    <w:rsid w:val="0095776C"/>
    <w:rsid w:val="00960C05"/>
    <w:rsid w:val="0096106B"/>
    <w:rsid w:val="00961EA0"/>
    <w:rsid w:val="0096694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5606"/>
    <w:rsid w:val="00A0776C"/>
    <w:rsid w:val="00A1037A"/>
    <w:rsid w:val="00A121B7"/>
    <w:rsid w:val="00A12747"/>
    <w:rsid w:val="00A12F34"/>
    <w:rsid w:val="00A13FE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563AE"/>
    <w:rsid w:val="00A56917"/>
    <w:rsid w:val="00A60E60"/>
    <w:rsid w:val="00A61830"/>
    <w:rsid w:val="00A634C4"/>
    <w:rsid w:val="00A6585D"/>
    <w:rsid w:val="00A66678"/>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3E60"/>
    <w:rsid w:val="00AC57D4"/>
    <w:rsid w:val="00AD3407"/>
    <w:rsid w:val="00AD4802"/>
    <w:rsid w:val="00AD48E6"/>
    <w:rsid w:val="00AD6652"/>
    <w:rsid w:val="00AE0AA9"/>
    <w:rsid w:val="00AE384B"/>
    <w:rsid w:val="00AE4D2E"/>
    <w:rsid w:val="00AE7562"/>
    <w:rsid w:val="00AE7E7C"/>
    <w:rsid w:val="00AF048B"/>
    <w:rsid w:val="00AF2670"/>
    <w:rsid w:val="00AF2725"/>
    <w:rsid w:val="00AF4B6C"/>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408F"/>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C6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043"/>
    <w:rsid w:val="00C039D0"/>
    <w:rsid w:val="00C03F77"/>
    <w:rsid w:val="00C04BF3"/>
    <w:rsid w:val="00C05924"/>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2803"/>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635D"/>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39C"/>
    <w:rsid w:val="00D25484"/>
    <w:rsid w:val="00D256E8"/>
    <w:rsid w:val="00D30FDB"/>
    <w:rsid w:val="00D31FE6"/>
    <w:rsid w:val="00D35CCE"/>
    <w:rsid w:val="00D36426"/>
    <w:rsid w:val="00D36DBF"/>
    <w:rsid w:val="00D400B9"/>
    <w:rsid w:val="00D4051A"/>
    <w:rsid w:val="00D4232E"/>
    <w:rsid w:val="00D43DD3"/>
    <w:rsid w:val="00D44A27"/>
    <w:rsid w:val="00D507CB"/>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A22FD"/>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496"/>
    <w:rsid w:val="00E815E9"/>
    <w:rsid w:val="00E86353"/>
    <w:rsid w:val="00E87093"/>
    <w:rsid w:val="00E87F61"/>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55E7"/>
    <w:rsid w:val="00F065FB"/>
    <w:rsid w:val="00F07394"/>
    <w:rsid w:val="00F12148"/>
    <w:rsid w:val="00F1611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567D3"/>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43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803"/>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C72803"/>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C72803"/>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C72803"/>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C72803"/>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C72803"/>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C72803"/>
    <w:pPr>
      <w:numPr>
        <w:ilvl w:val="5"/>
        <w:numId w:val="1"/>
      </w:numPr>
      <w:spacing w:before="240" w:after="60"/>
      <w:outlineLvl w:val="5"/>
    </w:pPr>
    <w:rPr>
      <w:rFonts w:ascii="Arial" w:hAnsi="Arial"/>
      <w:i/>
      <w:sz w:val="22"/>
    </w:rPr>
  </w:style>
  <w:style w:type="paragraph" w:styleId="Heading7">
    <w:name w:val="heading 7"/>
    <w:basedOn w:val="Normal"/>
    <w:next w:val="Normal"/>
    <w:qFormat/>
    <w:rsid w:val="00C72803"/>
    <w:pPr>
      <w:numPr>
        <w:ilvl w:val="6"/>
        <w:numId w:val="1"/>
      </w:numPr>
      <w:spacing w:before="240" w:after="60"/>
      <w:outlineLvl w:val="6"/>
    </w:pPr>
    <w:rPr>
      <w:rFonts w:ascii="Arial" w:hAnsi="Arial"/>
    </w:rPr>
  </w:style>
  <w:style w:type="paragraph" w:styleId="Heading8">
    <w:name w:val="heading 8"/>
    <w:basedOn w:val="Normal"/>
    <w:next w:val="Normal"/>
    <w:qFormat/>
    <w:rsid w:val="00C72803"/>
    <w:pPr>
      <w:numPr>
        <w:ilvl w:val="7"/>
        <w:numId w:val="1"/>
      </w:numPr>
      <w:spacing w:before="240" w:after="60"/>
      <w:outlineLvl w:val="7"/>
    </w:pPr>
    <w:rPr>
      <w:rFonts w:ascii="Arial" w:hAnsi="Arial"/>
      <w:i/>
    </w:rPr>
  </w:style>
  <w:style w:type="paragraph" w:styleId="Heading9">
    <w:name w:val="heading 9"/>
    <w:basedOn w:val="Normal"/>
    <w:next w:val="Normal"/>
    <w:qFormat/>
    <w:rsid w:val="00C72803"/>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C72803"/>
    <w:pPr>
      <w:ind w:left="1871"/>
    </w:pPr>
  </w:style>
  <w:style w:type="paragraph" w:customStyle="1" w:styleId="Normal-Draft">
    <w:name w:val="Normal - Draft"/>
    <w:rsid w:val="00C728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C72803"/>
    <w:pPr>
      <w:ind w:left="2381"/>
    </w:pPr>
  </w:style>
  <w:style w:type="paragraph" w:customStyle="1" w:styleId="AmendBody3">
    <w:name w:val="Amend. Body 3"/>
    <w:basedOn w:val="Normal-Draft"/>
    <w:next w:val="Normal"/>
    <w:rsid w:val="00C72803"/>
    <w:pPr>
      <w:ind w:left="2892"/>
    </w:pPr>
  </w:style>
  <w:style w:type="paragraph" w:customStyle="1" w:styleId="AmendBody4">
    <w:name w:val="Amend. Body 4"/>
    <w:basedOn w:val="Normal-Draft"/>
    <w:next w:val="Normal"/>
    <w:rsid w:val="00C72803"/>
    <w:pPr>
      <w:ind w:left="3402"/>
    </w:pPr>
  </w:style>
  <w:style w:type="paragraph" w:styleId="Header">
    <w:name w:val="header"/>
    <w:basedOn w:val="Normal"/>
    <w:rsid w:val="00C72803"/>
    <w:pPr>
      <w:tabs>
        <w:tab w:val="center" w:pos="4153"/>
        <w:tab w:val="right" w:pos="8306"/>
      </w:tabs>
    </w:pPr>
  </w:style>
  <w:style w:type="paragraph" w:styleId="Footer">
    <w:name w:val="footer"/>
    <w:basedOn w:val="Normal"/>
    <w:link w:val="FooterChar"/>
    <w:uiPriority w:val="99"/>
    <w:rsid w:val="00C72803"/>
    <w:pPr>
      <w:tabs>
        <w:tab w:val="center" w:pos="4153"/>
        <w:tab w:val="right" w:pos="8306"/>
      </w:tabs>
    </w:pPr>
  </w:style>
  <w:style w:type="paragraph" w:customStyle="1" w:styleId="AmendBody5">
    <w:name w:val="Amend. Body 5"/>
    <w:basedOn w:val="Normal-Draft"/>
    <w:next w:val="Normal"/>
    <w:rsid w:val="00C72803"/>
    <w:pPr>
      <w:ind w:left="3912"/>
    </w:pPr>
  </w:style>
  <w:style w:type="paragraph" w:customStyle="1" w:styleId="AmendHeading-DIVISION">
    <w:name w:val="Amend. Heading - DIVISION"/>
    <w:basedOn w:val="Normal-Draft"/>
    <w:next w:val="Normal"/>
    <w:rsid w:val="00C72803"/>
    <w:pPr>
      <w:spacing w:before="240" w:after="120"/>
      <w:ind w:left="1361"/>
      <w:jc w:val="center"/>
    </w:pPr>
    <w:rPr>
      <w:b/>
    </w:rPr>
  </w:style>
  <w:style w:type="paragraph" w:customStyle="1" w:styleId="AmendHeading-PART">
    <w:name w:val="Amend. Heading - PART"/>
    <w:basedOn w:val="Normal-Draft"/>
    <w:next w:val="Normal"/>
    <w:rsid w:val="00C72803"/>
    <w:pPr>
      <w:spacing w:before="240" w:after="120"/>
      <w:ind w:left="1361"/>
      <w:jc w:val="center"/>
    </w:pPr>
    <w:rPr>
      <w:b/>
      <w:caps/>
      <w:sz w:val="22"/>
    </w:rPr>
  </w:style>
  <w:style w:type="paragraph" w:customStyle="1" w:styleId="AmendHeading-SCHEDULE">
    <w:name w:val="Amend. Heading - SCHEDULE"/>
    <w:basedOn w:val="Normal-Draft"/>
    <w:next w:val="Normal"/>
    <w:rsid w:val="00C72803"/>
    <w:pPr>
      <w:spacing w:before="240" w:after="120"/>
      <w:ind w:left="1361"/>
      <w:jc w:val="center"/>
    </w:pPr>
    <w:rPr>
      <w:caps/>
      <w:sz w:val="22"/>
    </w:rPr>
  </w:style>
  <w:style w:type="paragraph" w:customStyle="1" w:styleId="AmendHeading1">
    <w:name w:val="Amend. Heading 1"/>
    <w:basedOn w:val="Normal"/>
    <w:next w:val="Normal"/>
    <w:rsid w:val="00C72803"/>
    <w:pPr>
      <w:suppressLineNumbers w:val="0"/>
      <w:tabs>
        <w:tab w:val="clear" w:pos="720"/>
      </w:tabs>
    </w:pPr>
  </w:style>
  <w:style w:type="paragraph" w:customStyle="1" w:styleId="AmendHeading2">
    <w:name w:val="Amend. Heading 2"/>
    <w:basedOn w:val="Normal"/>
    <w:next w:val="Normal"/>
    <w:rsid w:val="00C72803"/>
    <w:pPr>
      <w:suppressLineNumbers w:val="0"/>
    </w:pPr>
  </w:style>
  <w:style w:type="paragraph" w:customStyle="1" w:styleId="AmendHeading3">
    <w:name w:val="Amend. Heading 3"/>
    <w:basedOn w:val="Normal"/>
    <w:next w:val="Normal"/>
    <w:rsid w:val="00C72803"/>
    <w:pPr>
      <w:suppressLineNumbers w:val="0"/>
      <w:tabs>
        <w:tab w:val="clear" w:pos="720"/>
      </w:tabs>
    </w:pPr>
  </w:style>
  <w:style w:type="paragraph" w:customStyle="1" w:styleId="AmendHeading4">
    <w:name w:val="Amend. Heading 4"/>
    <w:basedOn w:val="Normal"/>
    <w:next w:val="Normal"/>
    <w:rsid w:val="00C72803"/>
    <w:pPr>
      <w:suppressLineNumbers w:val="0"/>
    </w:pPr>
  </w:style>
  <w:style w:type="paragraph" w:customStyle="1" w:styleId="AmendHeading5">
    <w:name w:val="Amend. Heading 5"/>
    <w:basedOn w:val="Normal"/>
    <w:next w:val="Normal"/>
    <w:rsid w:val="00C72803"/>
    <w:pPr>
      <w:suppressLineNumbers w:val="0"/>
    </w:pPr>
  </w:style>
  <w:style w:type="paragraph" w:customStyle="1" w:styleId="BodyParagraph">
    <w:name w:val="Body Paragraph"/>
    <w:next w:val="Normal"/>
    <w:rsid w:val="00C72803"/>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C72803"/>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C72803"/>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C72803"/>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C72803"/>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C72803"/>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C72803"/>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C72803"/>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C72803"/>
    <w:rPr>
      <w:caps w:val="0"/>
    </w:rPr>
  </w:style>
  <w:style w:type="paragraph" w:customStyle="1" w:styleId="Normal-Schedule">
    <w:name w:val="Normal - Schedule"/>
    <w:rsid w:val="00C72803"/>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C72803"/>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C72803"/>
    <w:rPr>
      <w:rFonts w:ascii="Monotype Corsiva" w:hAnsi="Monotype Corsiva"/>
      <w:i/>
      <w:sz w:val="24"/>
    </w:rPr>
  </w:style>
  <w:style w:type="paragraph" w:customStyle="1" w:styleId="CopyDetails">
    <w:name w:val="Copy Details"/>
    <w:next w:val="Normal"/>
    <w:rsid w:val="00C72803"/>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C72803"/>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C72803"/>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C72803"/>
  </w:style>
  <w:style w:type="paragraph" w:customStyle="1" w:styleId="Penalty">
    <w:name w:val="Penalty"/>
    <w:next w:val="Normal"/>
    <w:rsid w:val="00C72803"/>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C72803"/>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C72803"/>
    <w:pPr>
      <w:framePr w:w="964" w:h="340" w:hSpace="284" w:wrap="around" w:vAnchor="text" w:hAnchor="page" w:xAlign="inside" w:y="1"/>
    </w:pPr>
    <w:rPr>
      <w:rFonts w:ascii="Arial" w:hAnsi="Arial"/>
      <w:b/>
      <w:spacing w:val="-10"/>
      <w:sz w:val="16"/>
    </w:rPr>
  </w:style>
  <w:style w:type="paragraph" w:styleId="TOC1">
    <w:name w:val="toc 1"/>
    <w:next w:val="Normal"/>
    <w:semiHidden/>
    <w:rsid w:val="00C72803"/>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C72803"/>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C72803"/>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C72803"/>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C72803"/>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C72803"/>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C72803"/>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C72803"/>
    <w:pPr>
      <w:ind w:right="0"/>
    </w:pPr>
    <w:rPr>
      <w:b w:val="0"/>
      <w:caps/>
    </w:rPr>
  </w:style>
  <w:style w:type="paragraph" w:styleId="TOC9">
    <w:name w:val="toc 9"/>
    <w:basedOn w:val="Normal"/>
    <w:next w:val="Normal"/>
    <w:semiHidden/>
    <w:rsid w:val="00C72803"/>
    <w:pPr>
      <w:tabs>
        <w:tab w:val="right" w:pos="6237"/>
      </w:tabs>
      <w:spacing w:before="0"/>
      <w:ind w:left="1922" w:right="284"/>
    </w:pPr>
    <w:rPr>
      <w:sz w:val="20"/>
    </w:rPr>
  </w:style>
  <w:style w:type="paragraph" w:customStyle="1" w:styleId="AmendHeading1s">
    <w:name w:val="Amend. Heading 1s"/>
    <w:basedOn w:val="Normal"/>
    <w:next w:val="Normal"/>
    <w:rsid w:val="00C72803"/>
    <w:pPr>
      <w:suppressLineNumbers w:val="0"/>
      <w:tabs>
        <w:tab w:val="clear" w:pos="720"/>
      </w:tabs>
    </w:pPr>
    <w:rPr>
      <w:b/>
    </w:rPr>
  </w:style>
  <w:style w:type="paragraph" w:customStyle="1" w:styleId="AmendHeading6">
    <w:name w:val="Amend. Heading 6"/>
    <w:basedOn w:val="Normal"/>
    <w:next w:val="Normal"/>
    <w:rsid w:val="00C72803"/>
    <w:pPr>
      <w:suppressLineNumbers w:val="0"/>
    </w:pPr>
  </w:style>
  <w:style w:type="paragraph" w:customStyle="1" w:styleId="AutoNumber">
    <w:name w:val="Auto Number"/>
    <w:rsid w:val="00C72803"/>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C72803"/>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C72803"/>
    <w:rPr>
      <w:vertAlign w:val="superscript"/>
    </w:rPr>
  </w:style>
  <w:style w:type="paragraph" w:styleId="EndnoteText">
    <w:name w:val="endnote text"/>
    <w:basedOn w:val="Normal"/>
    <w:semiHidden/>
    <w:rsid w:val="00C72803"/>
    <w:pPr>
      <w:tabs>
        <w:tab w:val="left" w:pos="284"/>
      </w:tabs>
      <w:ind w:left="284" w:hanging="284"/>
    </w:pPr>
    <w:rPr>
      <w:sz w:val="20"/>
    </w:rPr>
  </w:style>
  <w:style w:type="paragraph" w:customStyle="1" w:styleId="DraftingNotes">
    <w:name w:val="Drafting Notes"/>
    <w:next w:val="Normal"/>
    <w:rsid w:val="00C72803"/>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C72803"/>
    <w:pPr>
      <w:framePr w:w="6237" w:h="1423" w:hRule="exact" w:hSpace="181" w:wrap="around" w:vAnchor="page" w:hAnchor="margin" w:xAlign="center" w:y="1192" w:anchorLock="1"/>
      <w:spacing w:before="0"/>
      <w:jc w:val="center"/>
    </w:pPr>
    <w:rPr>
      <w:i/>
    </w:rPr>
  </w:style>
  <w:style w:type="paragraph" w:customStyle="1" w:styleId="EndnoteBody">
    <w:name w:val="Endnote Body"/>
    <w:rsid w:val="00C72803"/>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C72803"/>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C72803"/>
    <w:pPr>
      <w:spacing w:after="120"/>
      <w:jc w:val="center"/>
    </w:pPr>
  </w:style>
  <w:style w:type="paragraph" w:styleId="MacroText">
    <w:name w:val="macro"/>
    <w:semiHidden/>
    <w:rsid w:val="00C7280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C7280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C7280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C7280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C7280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C7280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C72803"/>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C7280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C72803"/>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C7280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C7280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C72803"/>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C72803"/>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C72803"/>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C7280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C7280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C72803"/>
    <w:pPr>
      <w:suppressLineNumbers w:val="0"/>
      <w:tabs>
        <w:tab w:val="clear" w:pos="720"/>
      </w:tabs>
    </w:pPr>
    <w:rPr>
      <w:b/>
    </w:rPr>
  </w:style>
  <w:style w:type="paragraph" w:customStyle="1" w:styleId="DraftHeading2">
    <w:name w:val="Draft Heading 2"/>
    <w:basedOn w:val="Normal"/>
    <w:next w:val="Normal"/>
    <w:rsid w:val="00C72803"/>
    <w:pPr>
      <w:suppressLineNumbers w:val="0"/>
    </w:pPr>
  </w:style>
  <w:style w:type="paragraph" w:customStyle="1" w:styleId="DraftHeading3">
    <w:name w:val="Draft Heading 3"/>
    <w:basedOn w:val="Normal"/>
    <w:next w:val="Normal"/>
    <w:rsid w:val="00C72803"/>
    <w:pPr>
      <w:suppressLineNumbers w:val="0"/>
    </w:pPr>
  </w:style>
  <w:style w:type="paragraph" w:customStyle="1" w:styleId="DraftHeading4">
    <w:name w:val="Draft Heading 4"/>
    <w:basedOn w:val="Normal"/>
    <w:next w:val="Normal"/>
    <w:rsid w:val="00C72803"/>
    <w:pPr>
      <w:suppressLineNumbers w:val="0"/>
    </w:pPr>
  </w:style>
  <w:style w:type="paragraph" w:customStyle="1" w:styleId="DraftHeading5">
    <w:name w:val="Draft Heading 5"/>
    <w:basedOn w:val="Normal"/>
    <w:next w:val="Normal"/>
    <w:rsid w:val="00C72803"/>
    <w:pPr>
      <w:suppressLineNumbers w:val="0"/>
    </w:pPr>
  </w:style>
  <w:style w:type="paragraph" w:customStyle="1" w:styleId="DraftPenalty1">
    <w:name w:val="Draft Penalty 1"/>
    <w:basedOn w:val="Penalty"/>
    <w:next w:val="Normal"/>
    <w:rsid w:val="00C72803"/>
    <w:pPr>
      <w:tabs>
        <w:tab w:val="clear" w:pos="3912"/>
        <w:tab w:val="clear" w:pos="4423"/>
        <w:tab w:val="left" w:pos="851"/>
      </w:tabs>
      <w:ind w:left="1872"/>
    </w:pPr>
  </w:style>
  <w:style w:type="paragraph" w:customStyle="1" w:styleId="DraftPenalty2">
    <w:name w:val="Draft Penalty 2"/>
    <w:basedOn w:val="Penalty"/>
    <w:next w:val="Normal"/>
    <w:rsid w:val="00C72803"/>
    <w:pPr>
      <w:tabs>
        <w:tab w:val="clear" w:pos="3912"/>
        <w:tab w:val="clear" w:pos="4423"/>
        <w:tab w:val="left" w:pos="851"/>
      </w:tabs>
      <w:ind w:left="2382"/>
    </w:pPr>
  </w:style>
  <w:style w:type="paragraph" w:customStyle="1" w:styleId="DraftPenalty3">
    <w:name w:val="Draft Penalty 3"/>
    <w:basedOn w:val="Penalty"/>
    <w:next w:val="Normal"/>
    <w:rsid w:val="00C72803"/>
    <w:pPr>
      <w:tabs>
        <w:tab w:val="clear" w:pos="3912"/>
        <w:tab w:val="clear" w:pos="4423"/>
        <w:tab w:val="left" w:pos="851"/>
      </w:tabs>
    </w:pPr>
  </w:style>
  <w:style w:type="paragraph" w:customStyle="1" w:styleId="DraftPenalty4">
    <w:name w:val="Draft Penalty 4"/>
    <w:basedOn w:val="Penalty"/>
    <w:next w:val="Normal"/>
    <w:rsid w:val="00C72803"/>
    <w:pPr>
      <w:tabs>
        <w:tab w:val="clear" w:pos="3912"/>
        <w:tab w:val="clear" w:pos="4423"/>
        <w:tab w:val="left" w:pos="851"/>
      </w:tabs>
      <w:ind w:left="3402"/>
    </w:pPr>
  </w:style>
  <w:style w:type="paragraph" w:customStyle="1" w:styleId="DraftPenalty5">
    <w:name w:val="Draft Penalty 5"/>
    <w:basedOn w:val="Penalty"/>
    <w:next w:val="Normal"/>
    <w:rsid w:val="00C72803"/>
    <w:pPr>
      <w:tabs>
        <w:tab w:val="clear" w:pos="3912"/>
        <w:tab w:val="clear" w:pos="4423"/>
        <w:tab w:val="left" w:pos="851"/>
      </w:tabs>
      <w:ind w:left="3913"/>
    </w:pPr>
  </w:style>
  <w:style w:type="paragraph" w:customStyle="1" w:styleId="ScheduleDefinition1">
    <w:name w:val="Schedule Definition 1"/>
    <w:next w:val="Normal"/>
    <w:rsid w:val="00C7280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C7280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C7280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C7280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C7280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C72803"/>
    <w:pPr>
      <w:spacing w:before="240" w:after="120"/>
      <w:jc w:val="center"/>
    </w:pPr>
    <w:rPr>
      <w:b/>
      <w:caps/>
      <w:sz w:val="20"/>
    </w:rPr>
  </w:style>
  <w:style w:type="paragraph" w:customStyle="1" w:styleId="ScheduleHeading1">
    <w:name w:val="Schedule Heading 1"/>
    <w:basedOn w:val="Normal"/>
    <w:next w:val="Normal"/>
    <w:rsid w:val="00C72803"/>
    <w:pPr>
      <w:suppressLineNumbers w:val="0"/>
      <w:tabs>
        <w:tab w:val="clear" w:pos="720"/>
      </w:tabs>
    </w:pPr>
    <w:rPr>
      <w:b/>
      <w:sz w:val="20"/>
    </w:rPr>
  </w:style>
  <w:style w:type="paragraph" w:customStyle="1" w:styleId="ScheduleHeading2">
    <w:name w:val="Schedule Heading 2"/>
    <w:basedOn w:val="Normal"/>
    <w:next w:val="Normal"/>
    <w:rsid w:val="00C72803"/>
    <w:pPr>
      <w:suppressLineNumbers w:val="0"/>
      <w:tabs>
        <w:tab w:val="clear" w:pos="720"/>
      </w:tabs>
    </w:pPr>
    <w:rPr>
      <w:sz w:val="20"/>
    </w:rPr>
  </w:style>
  <w:style w:type="paragraph" w:customStyle="1" w:styleId="ScheduleHeading3">
    <w:name w:val="Schedule Heading 3"/>
    <w:basedOn w:val="Normal"/>
    <w:next w:val="Normal"/>
    <w:rsid w:val="00C72803"/>
    <w:pPr>
      <w:suppressLineNumbers w:val="0"/>
      <w:tabs>
        <w:tab w:val="clear" w:pos="720"/>
      </w:tabs>
    </w:pPr>
    <w:rPr>
      <w:sz w:val="20"/>
    </w:rPr>
  </w:style>
  <w:style w:type="paragraph" w:customStyle="1" w:styleId="ScheduleHeading4">
    <w:name w:val="Schedule Heading 4"/>
    <w:basedOn w:val="Normal"/>
    <w:next w:val="Normal"/>
    <w:rsid w:val="00C72803"/>
    <w:pPr>
      <w:suppressLineNumbers w:val="0"/>
      <w:tabs>
        <w:tab w:val="clear" w:pos="720"/>
      </w:tabs>
    </w:pPr>
    <w:rPr>
      <w:sz w:val="20"/>
    </w:rPr>
  </w:style>
  <w:style w:type="paragraph" w:customStyle="1" w:styleId="ScheduleHeading5">
    <w:name w:val="Schedule Heading 5"/>
    <w:basedOn w:val="Normal"/>
    <w:next w:val="Normal"/>
    <w:rsid w:val="00C72803"/>
    <w:pPr>
      <w:suppressLineNumbers w:val="0"/>
      <w:tabs>
        <w:tab w:val="clear" w:pos="720"/>
      </w:tabs>
    </w:pPr>
    <w:rPr>
      <w:sz w:val="20"/>
    </w:rPr>
  </w:style>
  <w:style w:type="paragraph" w:customStyle="1" w:styleId="SchedulePenalty1">
    <w:name w:val="Schedule Penalty 1"/>
    <w:basedOn w:val="Normal"/>
    <w:next w:val="Normal"/>
    <w:rsid w:val="00C72803"/>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C72803"/>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C72803"/>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C7280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C7280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C72803"/>
    <w:pPr>
      <w:ind w:left="1871"/>
    </w:pPr>
    <w:rPr>
      <w:sz w:val="20"/>
    </w:rPr>
  </w:style>
  <w:style w:type="paragraph" w:customStyle="1" w:styleId="ScheduleParagraphSub">
    <w:name w:val="Schedule Paragraph (Sub)"/>
    <w:basedOn w:val="Normal"/>
    <w:next w:val="Normal"/>
    <w:rsid w:val="00C72803"/>
    <w:pPr>
      <w:ind w:left="2381"/>
    </w:pPr>
    <w:rPr>
      <w:sz w:val="20"/>
    </w:rPr>
  </w:style>
  <w:style w:type="paragraph" w:customStyle="1" w:styleId="ScheduleParagraphSub-Sub">
    <w:name w:val="Schedule Paragraph (Sub-Sub)"/>
    <w:basedOn w:val="Normal"/>
    <w:next w:val="Normal"/>
    <w:rsid w:val="00C72803"/>
    <w:pPr>
      <w:ind w:left="2892"/>
    </w:pPr>
    <w:rPr>
      <w:sz w:val="20"/>
    </w:rPr>
  </w:style>
  <w:style w:type="paragraph" w:customStyle="1" w:styleId="ScheduleSection">
    <w:name w:val="Schedule Section"/>
    <w:basedOn w:val="Normal"/>
    <w:next w:val="Normal"/>
    <w:rsid w:val="00C72803"/>
    <w:pPr>
      <w:ind w:left="851"/>
    </w:pPr>
    <w:rPr>
      <w:b/>
      <w:i/>
      <w:sz w:val="20"/>
    </w:rPr>
  </w:style>
  <w:style w:type="paragraph" w:customStyle="1" w:styleId="ScheduleSectionSub">
    <w:name w:val="Schedule Section (Sub)"/>
    <w:basedOn w:val="Normal"/>
    <w:next w:val="Normal"/>
    <w:rsid w:val="00C72803"/>
    <w:pPr>
      <w:ind w:left="1361"/>
    </w:pPr>
    <w:rPr>
      <w:sz w:val="20"/>
    </w:rPr>
  </w:style>
  <w:style w:type="paragraph" w:customStyle="1" w:styleId="ChapterHeading">
    <w:name w:val="Chapter Heading"/>
    <w:basedOn w:val="Normal"/>
    <w:next w:val="Normal"/>
    <w:rsid w:val="00C72803"/>
    <w:pPr>
      <w:spacing w:before="240" w:after="120"/>
      <w:jc w:val="center"/>
    </w:pPr>
    <w:rPr>
      <w:b/>
      <w:caps/>
      <w:sz w:val="26"/>
    </w:rPr>
  </w:style>
  <w:style w:type="paragraph" w:customStyle="1" w:styleId="AmndChptr">
    <w:name w:val="Amnd Chptr"/>
    <w:basedOn w:val="Normal"/>
    <w:next w:val="Normal"/>
    <w:rsid w:val="00C72803"/>
    <w:pPr>
      <w:spacing w:before="240" w:after="120"/>
      <w:ind w:left="1361"/>
      <w:jc w:val="center"/>
    </w:pPr>
    <w:rPr>
      <w:b/>
      <w:caps/>
      <w:sz w:val="26"/>
    </w:rPr>
  </w:style>
  <w:style w:type="paragraph" w:customStyle="1" w:styleId="Amendment">
    <w:name w:val="Amendment"/>
    <w:next w:val="Normal"/>
    <w:rsid w:val="00C72803"/>
    <w:pPr>
      <w:tabs>
        <w:tab w:val="right" w:pos="3362"/>
      </w:tabs>
      <w:spacing w:before="120"/>
      <w:ind w:left="3345" w:hanging="2835"/>
    </w:pPr>
    <w:rPr>
      <w:sz w:val="24"/>
      <w:lang w:eastAsia="en-US"/>
    </w:rPr>
  </w:style>
  <w:style w:type="paragraph" w:styleId="ListParagraph">
    <w:name w:val="List Paragraph"/>
    <w:basedOn w:val="Normal"/>
    <w:uiPriority w:val="34"/>
    <w:qFormat/>
    <w:rsid w:val="00C72803"/>
    <w:pPr>
      <w:tabs>
        <w:tab w:val="clear" w:pos="720"/>
      </w:tabs>
      <w:spacing w:after="200"/>
      <w:ind w:left="720"/>
    </w:pPr>
  </w:style>
  <w:style w:type="paragraph" w:customStyle="1" w:styleId="NewFormHeading">
    <w:name w:val="New Form Heading"/>
    <w:next w:val="Normal"/>
    <w:autoRedefine/>
    <w:qFormat/>
    <w:rsid w:val="00C72803"/>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C7280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Local Government Amendment (Governance and Integrity) Bill 2024</vt:lpstr>
    </vt:vector>
  </TitlesOfParts>
  <Manager/>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Amendment (Governance and Integrity) Bill 2024</dc:title>
  <dc:subject>OCPC Word Template</dc:subject>
  <dc:creator/>
  <cp:keywords>Formats, House Amendments</cp:keywords>
  <dc:description>11/11/2023 (PROD)</dc:description>
  <cp:lastModifiedBy/>
  <cp:revision>1</cp:revision>
  <cp:lastPrinted>2024-05-27T04:04:00Z</cp:lastPrinted>
  <dcterms:created xsi:type="dcterms:W3CDTF">2024-05-27T04:13:00Z</dcterms:created>
  <dcterms:modified xsi:type="dcterms:W3CDTF">2024-05-27T04:13:00Z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517468</vt:i4>
  </property>
  <property fmtid="{D5CDD505-2E9C-101B-9397-08002B2CF9AE}" pid="3" name="DocSubFolderNumber">
    <vt:lpwstr>S23/380</vt:lpwstr>
  </property>
</Properties>
</file>