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12CB7" w14:textId="0E8D7DB2" w:rsidR="00712B9B" w:rsidRDefault="007A55AF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6E8D6070" w14:textId="7631198C" w:rsidR="00712B9B" w:rsidRDefault="007A55AF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ENERGY AND PUBLIC LAND LEGISLATION AMENDMENT (ENABLING OFFSHORE WIND ENERGY) BILL 2024</w:t>
      </w:r>
    </w:p>
    <w:p w14:paraId="40B9A18C" w14:textId="659AE086" w:rsidR="00712B9B" w:rsidRDefault="007A55AF" w:rsidP="007A55AF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2C775140" w14:textId="5993CE1D" w:rsidR="00712B9B" w:rsidRDefault="007A55AF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DAVID DAVIS)</w:t>
      </w:r>
    </w:p>
    <w:bookmarkEnd w:id="3"/>
    <w:p w14:paraId="7874D279" w14:textId="77777777" w:rsidR="0051363D" w:rsidRDefault="0051363D" w:rsidP="0051363D">
      <w:pPr>
        <w:pStyle w:val="ManualNumber"/>
      </w:pPr>
      <w:r>
        <w:t>1.</w:t>
      </w:r>
      <w:r>
        <w:tab/>
        <w:t>Clause 8, page 6, after line 31 insert—</w:t>
      </w:r>
    </w:p>
    <w:p w14:paraId="34BB5E13" w14:textId="77777777" w:rsidR="0051363D" w:rsidRDefault="0051363D" w:rsidP="0051363D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Pr="00013268">
        <w:rPr>
          <w:lang w:val="en-US"/>
        </w:rPr>
        <w:t>"(</w:t>
      </w:r>
      <w:r>
        <w:rPr>
          <w:lang w:val="en-US"/>
        </w:rPr>
        <w:t>3A</w:t>
      </w:r>
      <w:r w:rsidRPr="00013268">
        <w:rPr>
          <w:lang w:val="en-US"/>
        </w:rPr>
        <w:t>)</w:t>
      </w:r>
      <w:r w:rsidRPr="00013268">
        <w:rPr>
          <w:lang w:val="en-US"/>
        </w:rPr>
        <w:tab/>
      </w:r>
      <w:r>
        <w:rPr>
          <w:lang w:val="en-US"/>
        </w:rPr>
        <w:t xml:space="preserve">Before granting a </w:t>
      </w:r>
      <w:proofErr w:type="spellStart"/>
      <w:r>
        <w:rPr>
          <w:lang w:val="en-US"/>
        </w:rPr>
        <w:t>licence</w:t>
      </w:r>
      <w:proofErr w:type="spellEnd"/>
      <w:r>
        <w:rPr>
          <w:lang w:val="en-US"/>
        </w:rPr>
        <w:t xml:space="preserve"> under subsection (1), the person who grants the </w:t>
      </w:r>
      <w:proofErr w:type="spellStart"/>
      <w:r>
        <w:rPr>
          <w:lang w:val="en-US"/>
        </w:rPr>
        <w:t>licence</w:t>
      </w:r>
      <w:proofErr w:type="spellEnd"/>
      <w:r>
        <w:rPr>
          <w:lang w:val="en-US"/>
        </w:rPr>
        <w:t xml:space="preserve"> must be satisfied that adequate consultation has been undertaken with the local community regarding the proposed </w:t>
      </w:r>
      <w:proofErr w:type="spellStart"/>
      <w:r>
        <w:rPr>
          <w:lang w:val="en-US"/>
        </w:rPr>
        <w:t>licence</w:t>
      </w:r>
      <w:proofErr w:type="spellEnd"/>
      <w:r>
        <w:rPr>
          <w:lang w:val="en-US"/>
        </w:rPr>
        <w:t>.</w:t>
      </w:r>
    </w:p>
    <w:p w14:paraId="1314CAF5" w14:textId="77777777" w:rsidR="0051363D" w:rsidRDefault="0051363D" w:rsidP="0051363D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Pr="00076949">
        <w:rPr>
          <w:lang w:val="en-US"/>
        </w:rPr>
        <w:t>(</w:t>
      </w:r>
      <w:r>
        <w:rPr>
          <w:lang w:val="en-US"/>
        </w:rPr>
        <w:t>3B</w:t>
      </w:r>
      <w:r w:rsidRPr="00076949">
        <w:rPr>
          <w:lang w:val="en-US"/>
        </w:rPr>
        <w:t>)</w:t>
      </w:r>
      <w:r w:rsidRPr="00076949">
        <w:rPr>
          <w:lang w:val="en-US"/>
        </w:rPr>
        <w:tab/>
      </w:r>
      <w:r>
        <w:rPr>
          <w:lang w:val="en-US"/>
        </w:rPr>
        <w:t xml:space="preserve">On granting a </w:t>
      </w:r>
      <w:proofErr w:type="spellStart"/>
      <w:r>
        <w:rPr>
          <w:lang w:val="en-US"/>
        </w:rPr>
        <w:t>licence</w:t>
      </w:r>
      <w:proofErr w:type="spellEnd"/>
      <w:r>
        <w:rPr>
          <w:lang w:val="en-US"/>
        </w:rPr>
        <w:t xml:space="preserve"> under subsection (1), the person who grants the </w:t>
      </w:r>
      <w:proofErr w:type="spellStart"/>
      <w:r>
        <w:rPr>
          <w:lang w:val="en-US"/>
        </w:rPr>
        <w:t>licence</w:t>
      </w:r>
      <w:proofErr w:type="spellEnd"/>
      <w:r>
        <w:rPr>
          <w:lang w:val="en-US"/>
        </w:rPr>
        <w:t xml:space="preserve"> must publish, on a website administered by the Department, a statement setting out details of the consultation undertaken with the local community regarding the </w:t>
      </w:r>
      <w:proofErr w:type="spellStart"/>
      <w:r>
        <w:rPr>
          <w:lang w:val="en-US"/>
        </w:rPr>
        <w:t>licence</w:t>
      </w:r>
      <w:proofErr w:type="spellEnd"/>
      <w:r>
        <w:rPr>
          <w:lang w:val="en-US"/>
        </w:rPr>
        <w:t>.".</w:t>
      </w:r>
    </w:p>
    <w:p w14:paraId="1FBADA7E" w14:textId="77777777" w:rsidR="0051363D" w:rsidRDefault="0051363D" w:rsidP="0051363D">
      <w:pPr>
        <w:pStyle w:val="ManualNumber"/>
      </w:pPr>
      <w:r>
        <w:t>2.</w:t>
      </w:r>
      <w:r>
        <w:tab/>
        <w:t>Clause 12, page 10, after line 34 insert—</w:t>
      </w:r>
    </w:p>
    <w:p w14:paraId="5E5CE42C" w14:textId="77777777" w:rsidR="0051363D" w:rsidRDefault="0051363D" w:rsidP="0051363D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Pr="00013268">
        <w:rPr>
          <w:lang w:val="en-US"/>
        </w:rPr>
        <w:t>"(</w:t>
      </w:r>
      <w:r>
        <w:rPr>
          <w:lang w:val="en-US"/>
        </w:rPr>
        <w:t>3A</w:t>
      </w:r>
      <w:r w:rsidRPr="00013268">
        <w:rPr>
          <w:lang w:val="en-US"/>
        </w:rPr>
        <w:t>)</w:t>
      </w:r>
      <w:r w:rsidRPr="00013268">
        <w:rPr>
          <w:lang w:val="en-US"/>
        </w:rPr>
        <w:tab/>
      </w:r>
      <w:r>
        <w:rPr>
          <w:lang w:val="en-US"/>
        </w:rPr>
        <w:t xml:space="preserve">Before granting a </w:t>
      </w:r>
      <w:proofErr w:type="spellStart"/>
      <w:r>
        <w:rPr>
          <w:lang w:val="en-US"/>
        </w:rPr>
        <w:t>licence</w:t>
      </w:r>
      <w:proofErr w:type="spellEnd"/>
      <w:r>
        <w:rPr>
          <w:lang w:val="en-US"/>
        </w:rPr>
        <w:t xml:space="preserve"> under subsection (1), the Minister must be satisfied that adequate consultation has been undertaken with the local community regarding the proposed </w:t>
      </w:r>
      <w:proofErr w:type="spellStart"/>
      <w:r>
        <w:rPr>
          <w:lang w:val="en-US"/>
        </w:rPr>
        <w:t>licence</w:t>
      </w:r>
      <w:proofErr w:type="spellEnd"/>
      <w:r>
        <w:rPr>
          <w:lang w:val="en-US"/>
        </w:rPr>
        <w:t>.</w:t>
      </w:r>
    </w:p>
    <w:p w14:paraId="2CAA4201" w14:textId="77777777" w:rsidR="0051363D" w:rsidRDefault="0051363D" w:rsidP="0051363D">
      <w:pPr>
        <w:pStyle w:val="AmendHeading1"/>
        <w:tabs>
          <w:tab w:val="right" w:pos="1701"/>
        </w:tabs>
        <w:ind w:left="1871" w:hanging="1871"/>
      </w:pPr>
      <w:r>
        <w:tab/>
      </w:r>
      <w:r w:rsidRPr="00540CA0">
        <w:t>(3B)</w:t>
      </w:r>
      <w:r w:rsidRPr="00076949">
        <w:tab/>
      </w:r>
      <w:r>
        <w:t>On granting a licence under subsection (1), the Minister must publish, on a website administered by the Department of Energy, Environment and Climate Action, a statement setting out details of the consultation undertaken with the local community regarding the licence.".</w:t>
      </w:r>
    </w:p>
    <w:p w14:paraId="1AB2E7EC" w14:textId="77777777" w:rsidR="0051363D" w:rsidRDefault="0051363D" w:rsidP="0051363D">
      <w:pPr>
        <w:pStyle w:val="ManualNumber"/>
      </w:pPr>
      <w:r>
        <w:t>3.</w:t>
      </w:r>
      <w:r>
        <w:tab/>
        <w:t>Clause 15, page 14, after line 11 insert—</w:t>
      </w:r>
    </w:p>
    <w:p w14:paraId="5C780E1E" w14:textId="2B7C356A" w:rsidR="0051363D" w:rsidRDefault="0051363D" w:rsidP="0051363D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Pr="00013268">
        <w:rPr>
          <w:lang w:val="en-US"/>
        </w:rPr>
        <w:t>"(</w:t>
      </w:r>
      <w:r>
        <w:rPr>
          <w:lang w:val="en-US"/>
        </w:rPr>
        <w:t>4A</w:t>
      </w:r>
      <w:r w:rsidRPr="00013268">
        <w:rPr>
          <w:lang w:val="en-US"/>
        </w:rPr>
        <w:t>)</w:t>
      </w:r>
      <w:r w:rsidRPr="00013268">
        <w:rPr>
          <w:lang w:val="en-US"/>
        </w:rPr>
        <w:tab/>
      </w:r>
      <w:r>
        <w:rPr>
          <w:lang w:val="en-US"/>
        </w:rPr>
        <w:t xml:space="preserve">Before granting a </w:t>
      </w:r>
      <w:proofErr w:type="spellStart"/>
      <w:r>
        <w:rPr>
          <w:lang w:val="en-US"/>
        </w:rPr>
        <w:t>licence</w:t>
      </w:r>
      <w:proofErr w:type="spellEnd"/>
      <w:r>
        <w:rPr>
          <w:lang w:val="en-US"/>
        </w:rPr>
        <w:t xml:space="preserve"> or permit under this section, the Minister must be satisfied that adequate consultation has been undertaken with the local community regarding the proposed </w:t>
      </w:r>
      <w:proofErr w:type="spellStart"/>
      <w:r>
        <w:rPr>
          <w:lang w:val="en-US"/>
        </w:rPr>
        <w:t>licence</w:t>
      </w:r>
      <w:proofErr w:type="spellEnd"/>
      <w:r w:rsidR="00197576">
        <w:rPr>
          <w:lang w:val="en-US"/>
        </w:rPr>
        <w:t xml:space="preserve"> or permit</w:t>
      </w:r>
      <w:r>
        <w:rPr>
          <w:lang w:val="en-US"/>
        </w:rPr>
        <w:t>.</w:t>
      </w:r>
    </w:p>
    <w:p w14:paraId="04C27662" w14:textId="51F077D5" w:rsidR="0051363D" w:rsidRDefault="0051363D" w:rsidP="0051363D">
      <w:pPr>
        <w:pStyle w:val="AmendHeading1"/>
        <w:tabs>
          <w:tab w:val="right" w:pos="1701"/>
        </w:tabs>
        <w:ind w:left="1871" w:hanging="1871"/>
      </w:pPr>
      <w:r>
        <w:tab/>
      </w:r>
      <w:r w:rsidRPr="00540CA0">
        <w:t>(</w:t>
      </w:r>
      <w:r>
        <w:t>4</w:t>
      </w:r>
      <w:r w:rsidRPr="00540CA0">
        <w:t>B)</w:t>
      </w:r>
      <w:r w:rsidRPr="00076949">
        <w:tab/>
      </w:r>
      <w:r>
        <w:t>On granting a licence or permit under this section, the Minister must publish, on a website administered by the Department, a statement setting out details of the consultation undertaken with the local community regarding the licence</w:t>
      </w:r>
      <w:r w:rsidR="00197576">
        <w:t xml:space="preserve"> or permit</w:t>
      </w:r>
      <w:r>
        <w:t>.".</w:t>
      </w:r>
    </w:p>
    <w:p w14:paraId="33444D24" w14:textId="77777777" w:rsidR="0051363D" w:rsidRDefault="0051363D" w:rsidP="0051363D">
      <w:pPr>
        <w:pStyle w:val="ManualNumber"/>
      </w:pPr>
      <w:r>
        <w:t>4.</w:t>
      </w:r>
      <w:r>
        <w:tab/>
        <w:t>Clause 20, line 17, before "The Minister" insert "(1)".</w:t>
      </w:r>
    </w:p>
    <w:p w14:paraId="5E50391D" w14:textId="77777777" w:rsidR="0051363D" w:rsidRDefault="0051363D" w:rsidP="0051363D">
      <w:pPr>
        <w:pStyle w:val="ManualNumber"/>
      </w:pPr>
      <w:r>
        <w:t>5.</w:t>
      </w:r>
      <w:r>
        <w:tab/>
        <w:t>Clause 20, line 20, omit 'company.".' and insert "company.".</w:t>
      </w:r>
    </w:p>
    <w:p w14:paraId="46AC01F9" w14:textId="77777777" w:rsidR="0051363D" w:rsidRDefault="0051363D" w:rsidP="0051363D">
      <w:pPr>
        <w:pStyle w:val="ManualNumber"/>
      </w:pPr>
      <w:r>
        <w:t>6.</w:t>
      </w:r>
      <w:r>
        <w:tab/>
        <w:t>Clause 20, after line 20 insert—</w:t>
      </w:r>
    </w:p>
    <w:p w14:paraId="4FD491A3" w14:textId="77777777" w:rsidR="0051363D" w:rsidRPr="0099199C" w:rsidRDefault="0051363D" w:rsidP="0051363D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Pr="0099199C">
        <w:rPr>
          <w:lang w:val="en-US"/>
        </w:rPr>
        <w:t>'(2)</w:t>
      </w:r>
      <w:r w:rsidRPr="0099199C">
        <w:rPr>
          <w:lang w:val="en-US"/>
        </w:rPr>
        <w:tab/>
      </w:r>
      <w:r>
        <w:rPr>
          <w:lang w:val="en-US"/>
        </w:rPr>
        <w:t>The Minister must not declare a person to be an offshore wind energy generation company under subsection (1) unless the Minister is satisfied that the person is a fit and proper person to be declared an offshore wind energy generation company.".'.</w:t>
      </w:r>
    </w:p>
    <w:p w14:paraId="28E3EE70" w14:textId="77777777" w:rsidR="008416AE" w:rsidRDefault="008416AE" w:rsidP="008416AE"/>
    <w:sectPr w:rsidR="008416AE" w:rsidSect="007A55A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38C66" w14:textId="77777777" w:rsidR="0051363D" w:rsidRDefault="0051363D">
      <w:r>
        <w:separator/>
      </w:r>
    </w:p>
  </w:endnote>
  <w:endnote w:type="continuationSeparator" w:id="0">
    <w:p w14:paraId="64910439" w14:textId="77777777" w:rsidR="0051363D" w:rsidRDefault="00513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D24F3" w14:textId="77777777" w:rsidR="0038690A" w:rsidRDefault="0038690A" w:rsidP="007A55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CF75B7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6453E" w14:textId="400B55C0" w:rsidR="0051363D" w:rsidRDefault="002C2C01" w:rsidP="007A55AF">
    <w:pPr>
      <w:pStyle w:val="Footer"/>
      <w:framePr w:wrap="around" w:vAnchor="text" w:hAnchor="margin" w:xAlign="center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C308785" wp14:editId="66B16F65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685"/>
              <wp:effectExtent l="0" t="0" r="1905" b="3175"/>
              <wp:wrapNone/>
              <wp:docPr id="3" name="MSIPCMaa1e4d9da7b47588d0379a54" descr="{&quot;HashCode&quot;:526306678,&quot;Height&quot;:842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78945C" w14:textId="0DE06DA2" w:rsidR="00C52363" w:rsidRPr="00C52363" w:rsidRDefault="00C52363" w:rsidP="00C52363">
                          <w:pPr>
                            <w:spacing w:before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52363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PROTECTED - Legal Privilege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308785" id="_x0000_t202" coordsize="21600,21600" o:spt="202" path="m,l,21600r21600,l21600,xe">
              <v:stroke joinstyle="miter"/>
              <v:path gradientshapeok="t" o:connecttype="rect"/>
            </v:shapetype>
            <v:shape id="MSIPCMaa1e4d9da7b47588d0379a54" o:spid="_x0000_s1027" type="#_x0000_t202" alt="{&quot;HashCode&quot;:526306678,&quot;Height&quot;:842.0,&quot;Width&quot;:595.0,&quot;Placement&quot;:&quot;Footer&quot;,&quot;Index&quot;:&quot;Primary&quot;,&quot;Section&quot;:1,&quot;Top&quot;:0.0,&quot;Left&quot;:0.0}" style="position:absolute;margin-left:0;margin-top:805.45pt;width:595.35pt;height:21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" o:allowincell="f" filled="f" stroked="f">
              <v:textbox inset=",0,,0">
                <w:txbxContent>
                  <w:p w14:paraId="5578945C" w14:textId="0DE06DA2" w:rsidR="00C52363" w:rsidRPr="00C52363" w:rsidRDefault="00C52363" w:rsidP="00C52363">
                    <w:pPr>
                      <w:spacing w:before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52363">
                      <w:rPr>
                        <w:rFonts w:ascii="Calibri" w:hAnsi="Calibri" w:cs="Calibri"/>
                        <w:color w:val="000000"/>
                        <w:sz w:val="20"/>
                      </w:rPr>
                      <w:t>PROTECTED - Legal 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1363D">
      <w:rPr>
        <w:rStyle w:val="PageNumber"/>
      </w:rPr>
      <w:fldChar w:fldCharType="begin"/>
    </w:r>
    <w:r w:rsidR="0051363D">
      <w:rPr>
        <w:rStyle w:val="PageNumber"/>
      </w:rPr>
      <w:instrText xml:space="preserve"> PAGE </w:instrText>
    </w:r>
    <w:r w:rsidR="0051363D">
      <w:rPr>
        <w:rStyle w:val="PageNumber"/>
      </w:rPr>
      <w:fldChar w:fldCharType="separate"/>
    </w:r>
    <w:r w:rsidR="0051363D">
      <w:rPr>
        <w:rStyle w:val="PageNumber"/>
        <w:noProof/>
      </w:rPr>
      <w:t>1</w:t>
    </w:r>
    <w:r w:rsidR="0051363D">
      <w:rPr>
        <w:rStyle w:val="PageNumber"/>
      </w:rPr>
      <w:fldChar w:fldCharType="end"/>
    </w:r>
  </w:p>
  <w:p w14:paraId="238B2448" w14:textId="77777777" w:rsidR="00EB7B62" w:rsidRPr="0051363D" w:rsidRDefault="0051363D" w:rsidP="0051363D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51363D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37A7E" w14:textId="528167F7" w:rsidR="003A0472" w:rsidRPr="00DB51E7" w:rsidRDefault="007A55AF" w:rsidP="00DB51E7">
    <w:pPr>
      <w:pStyle w:val="Footer"/>
      <w:spacing w:before="0" w:after="80"/>
      <w:jc w:val="center"/>
      <w:rPr>
        <w:sz w:val="16"/>
        <w:szCs w:val="16"/>
      </w:rPr>
    </w:pPr>
    <w:bookmarkStart w:id="4" w:name="NotesConfidentialFooter"/>
    <w:r>
      <w:rPr>
        <w:noProof/>
        <w:sz w:val="16"/>
        <w:szCs w:val="16"/>
      </w:rPr>
      <w:br/>
    </w:r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AC9F1" w14:textId="77777777" w:rsidR="0051363D" w:rsidRDefault="0051363D">
      <w:r>
        <w:separator/>
      </w:r>
    </w:p>
  </w:footnote>
  <w:footnote w:type="continuationSeparator" w:id="0">
    <w:p w14:paraId="544A51EE" w14:textId="77777777" w:rsidR="0051363D" w:rsidRDefault="00513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15101" w14:textId="05D4274D" w:rsidR="0051363D" w:rsidRPr="007A55AF" w:rsidRDefault="002C2C01" w:rsidP="007A55AF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EB50EC9" wp14:editId="11B5C85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73685"/>
              <wp:effectExtent l="0" t="0" r="1905" b="2540"/>
              <wp:wrapNone/>
              <wp:docPr id="4" name="MSIPCM019947d39f922e4fc16e9605" descr="{&quot;HashCode&quot;:502169109,&quot;Height&quot;:842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0501E5" w14:textId="322695F8" w:rsidR="002C2C01" w:rsidRPr="002C2C01" w:rsidRDefault="002C2C01" w:rsidP="002C2C01">
                          <w:pPr>
                            <w:spacing w:before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C2C0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PROTECTED - Legal Privilege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B50EC9" id="_x0000_t202" coordsize="21600,21600" o:spt="202" path="m,l,21600r21600,l21600,xe">
              <v:stroke joinstyle="miter"/>
              <v:path gradientshapeok="t" o:connecttype="rect"/>
            </v:shapetype>
            <v:shape id="MSIPCM019947d39f922e4fc16e9605" o:spid="_x0000_s1026" type="#_x0000_t202" alt="{&quot;HashCode&quot;:502169109,&quot;Height&quot;:842.0,&quot;Width&quot;:595.0,&quot;Placement&quot;:&quot;Header&quot;,&quot;Index&quot;:&quot;Primary&quot;,&quot;Section&quot;:1,&quot;Top&quot;:0.0,&quot;Left&quot;:0.0}" style="position:absolute;left:0;text-align:left;margin-left:0;margin-top:15pt;width:595.35pt;height:21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" o:allowincell="f" filled="f" stroked="f">
              <v:textbox inset=",0,,0">
                <w:txbxContent>
                  <w:p w14:paraId="430501E5" w14:textId="322695F8" w:rsidR="002C2C01" w:rsidRPr="002C2C01" w:rsidRDefault="002C2C01" w:rsidP="002C2C01">
                    <w:pPr>
                      <w:spacing w:before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C2C01">
                      <w:rPr>
                        <w:rFonts w:ascii="Calibri" w:hAnsi="Calibri" w:cs="Calibri"/>
                        <w:color w:val="000000"/>
                        <w:sz w:val="20"/>
                      </w:rPr>
                      <w:t>PROTECTED - Legal 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55AF" w:rsidRPr="007A55AF">
      <w:rPr>
        <w:noProof/>
      </w:rPr>
      <w:t>DD135C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3CCD2" w14:textId="476C4793" w:rsidR="0038690A" w:rsidRPr="007A55AF" w:rsidRDefault="007A55AF" w:rsidP="007A55AF">
    <w:pPr>
      <w:pStyle w:val="Header"/>
      <w:jc w:val="right"/>
    </w:pPr>
    <w:r w:rsidRPr="007A55AF">
      <w:rPr>
        <w:noProof/>
      </w:rPr>
      <w:t>DD135C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58668410">
    <w:abstractNumId w:val="0"/>
  </w:num>
  <w:num w:numId="2" w16cid:durableId="1479373374">
    <w:abstractNumId w:val="2"/>
  </w:num>
  <w:num w:numId="3" w16cid:durableId="913932254">
    <w:abstractNumId w:val="6"/>
  </w:num>
  <w:num w:numId="4" w16cid:durableId="498034834">
    <w:abstractNumId w:val="4"/>
  </w:num>
  <w:num w:numId="5" w16cid:durableId="1081558112">
    <w:abstractNumId w:val="7"/>
  </w:num>
  <w:num w:numId="6" w16cid:durableId="1018655391">
    <w:abstractNumId w:val="3"/>
  </w:num>
  <w:num w:numId="7" w16cid:durableId="1486169678">
    <w:abstractNumId w:val="15"/>
  </w:num>
  <w:num w:numId="8" w16cid:durableId="138615405">
    <w:abstractNumId w:val="11"/>
  </w:num>
  <w:num w:numId="9" w16cid:durableId="614948704">
    <w:abstractNumId w:val="5"/>
  </w:num>
  <w:num w:numId="10" w16cid:durableId="1821077986">
    <w:abstractNumId w:val="10"/>
  </w:num>
  <w:num w:numId="11" w16cid:durableId="687757290">
    <w:abstractNumId w:val="8"/>
  </w:num>
  <w:num w:numId="12" w16cid:durableId="92821599">
    <w:abstractNumId w:val="1"/>
  </w:num>
  <w:num w:numId="13" w16cid:durableId="1935628167">
    <w:abstractNumId w:val="16"/>
  </w:num>
  <w:num w:numId="14" w16cid:durableId="1779980955">
    <w:abstractNumId w:val="13"/>
  </w:num>
  <w:num w:numId="15" w16cid:durableId="126239044">
    <w:abstractNumId w:val="12"/>
  </w:num>
  <w:num w:numId="16" w16cid:durableId="1131437514">
    <w:abstractNumId w:val="14"/>
  </w:num>
  <w:num w:numId="17" w16cid:durableId="1029987834">
    <w:abstractNumId w:val="9"/>
  </w:num>
  <w:num w:numId="18" w16cid:durableId="18540900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109"/>
    <w:docVar w:name="vActTitle" w:val="Energy and Public Land Legislation Amendment (Enabling Offshore Wind Energy) Bill 2024"/>
    <w:docVar w:name="vBillNo" w:val="109"/>
    <w:docVar w:name="vBillTitle" w:val="Energy and Public Land Legislation Amendment (Enabling Offshore Wind Energy) Bill 2024"/>
    <w:docVar w:name="vDocumentType" w:val=".HOUSEAMEND"/>
    <w:docVar w:name="vDraftNo" w:val="0"/>
    <w:docVar w:name="vDraftVers" w:val="2"/>
    <w:docVar w:name="vDraftVersion" w:val="23145 - DD135C - Liberal Party-The Nationals (Opposition) (Mr DAVIS) House Print"/>
    <w:docVar w:name="VersionNo" w:val="2"/>
    <w:docVar w:name="vFileName" w:val="23145 - DD135C - Liberal Party-The Nationals (Opposition) (Mr DAVIS) House Print"/>
    <w:docVar w:name="vFinalisePrevVer" w:val="True"/>
    <w:docVar w:name="vGovNonGov" w:val="10"/>
    <w:docVar w:name="vHouseType" w:val="2"/>
    <w:docVar w:name="vILDNum" w:val="23145"/>
    <w:docVar w:name="vIsBrandNewVersion" w:val="No"/>
    <w:docVar w:name="vIsNewDocument" w:val="False"/>
    <w:docVar w:name="vLegCommission" w:val="0"/>
    <w:docVar w:name="vMinisterID" w:val="155"/>
    <w:docVar w:name="vMinisterName" w:val="Davis, David, Mr"/>
    <w:docVar w:name="vMinisterNameIndex" w:val="27"/>
    <w:docVar w:name="vParliament" w:val="60"/>
    <w:docVar w:name="vPartyID" w:val="3"/>
    <w:docVar w:name="vPartyName" w:val="Liberals"/>
    <w:docVar w:name="vPrevDraftNo" w:val="0"/>
    <w:docVar w:name="vPrevDraftVers" w:val="2"/>
    <w:docVar w:name="vPrevFileName" w:val="23145 - DD135C - Liberal Party-The Nationals (Opposition) (Mr DAVIS) House Print"/>
    <w:docVar w:name="vPrevMinisterID" w:val="155"/>
    <w:docVar w:name="vPrnOnSepLine" w:val="False"/>
    <w:docVar w:name="vSecurityMarking" w:val="0"/>
    <w:docVar w:name="vSeqNum" w:val="DD135C"/>
    <w:docVar w:name="vSession" w:val="1"/>
    <w:docVar w:name="vTRIMFileName" w:val="23145 - DD135C - Liberal Party-The Nationals (Opposition) (Mr DAVIS) House Print"/>
    <w:docVar w:name="vTRIMRecordNumber" w:val="D24/8050[v3]"/>
    <w:docVar w:name="vTxtAfterIndex" w:val="-1"/>
    <w:docVar w:name="vTxtBefore" w:val="Amendments to be proposed in Committee by"/>
    <w:docVar w:name="vTxtBeforeIndex" w:val="3"/>
    <w:docVar w:name="vVersionDate" w:val="30/4/2024"/>
    <w:docVar w:name="vYear" w:val="2024"/>
  </w:docVars>
  <w:rsids>
    <w:rsidRoot w:val="0051363D"/>
    <w:rsid w:val="00003CB4"/>
    <w:rsid w:val="00005C50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193A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7B7A"/>
    <w:rsid w:val="0019144D"/>
    <w:rsid w:val="001928F2"/>
    <w:rsid w:val="00196C6B"/>
    <w:rsid w:val="00197576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2C01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43B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363D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55AF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140A"/>
    <w:rsid w:val="008B4ECC"/>
    <w:rsid w:val="008B53F5"/>
    <w:rsid w:val="008B666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2363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B2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94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729DE64"/>
  <w15:docId w15:val="{A8191E81-3756-43EE-895A-6265B436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55AF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7A55AF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7A55AF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7A55AF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7A55AF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7A55AF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7A55AF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7A55A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7A55A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7A55AF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7A55AF"/>
    <w:pPr>
      <w:ind w:left="1871"/>
    </w:pPr>
  </w:style>
  <w:style w:type="paragraph" w:customStyle="1" w:styleId="Normal-Draft">
    <w:name w:val="Normal - Draft"/>
    <w:rsid w:val="007A55A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7A55AF"/>
    <w:pPr>
      <w:ind w:left="2381"/>
    </w:pPr>
  </w:style>
  <w:style w:type="paragraph" w:customStyle="1" w:styleId="AmendBody3">
    <w:name w:val="Amend. Body 3"/>
    <w:basedOn w:val="Normal-Draft"/>
    <w:next w:val="Normal"/>
    <w:rsid w:val="007A55AF"/>
    <w:pPr>
      <w:ind w:left="2892"/>
    </w:pPr>
  </w:style>
  <w:style w:type="paragraph" w:customStyle="1" w:styleId="AmendBody4">
    <w:name w:val="Amend. Body 4"/>
    <w:basedOn w:val="Normal-Draft"/>
    <w:next w:val="Normal"/>
    <w:rsid w:val="007A55AF"/>
    <w:pPr>
      <w:ind w:left="3402"/>
    </w:pPr>
  </w:style>
  <w:style w:type="paragraph" w:styleId="Header">
    <w:name w:val="header"/>
    <w:basedOn w:val="Normal"/>
    <w:rsid w:val="007A55A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A55AF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7A55AF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7A55AF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7A55AF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7A55AF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7A55AF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7A55AF"/>
    <w:pPr>
      <w:suppressLineNumbers w:val="0"/>
    </w:pPr>
  </w:style>
  <w:style w:type="paragraph" w:customStyle="1" w:styleId="AmendHeading3">
    <w:name w:val="Amend. Heading 3"/>
    <w:basedOn w:val="Normal"/>
    <w:next w:val="Normal"/>
    <w:rsid w:val="007A55AF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7A55AF"/>
    <w:pPr>
      <w:suppressLineNumbers w:val="0"/>
    </w:pPr>
  </w:style>
  <w:style w:type="paragraph" w:customStyle="1" w:styleId="AmendHeading5">
    <w:name w:val="Amend. Heading 5"/>
    <w:basedOn w:val="Normal"/>
    <w:next w:val="Normal"/>
    <w:rsid w:val="007A55AF"/>
    <w:pPr>
      <w:suppressLineNumbers w:val="0"/>
    </w:pPr>
  </w:style>
  <w:style w:type="paragraph" w:customStyle="1" w:styleId="BodyParagraph">
    <w:name w:val="Body Paragraph"/>
    <w:next w:val="Normal"/>
    <w:rsid w:val="007A55AF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7A55AF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7A55AF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7A55A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7A55A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7A55A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7A55AF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7A55AF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7A55AF"/>
    <w:rPr>
      <w:caps w:val="0"/>
    </w:rPr>
  </w:style>
  <w:style w:type="paragraph" w:customStyle="1" w:styleId="Normal-Schedule">
    <w:name w:val="Normal - Schedule"/>
    <w:rsid w:val="007A55AF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7A55AF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7A55AF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7A55AF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7A55A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7A55AF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7A55AF"/>
  </w:style>
  <w:style w:type="paragraph" w:customStyle="1" w:styleId="Penalty">
    <w:name w:val="Penalty"/>
    <w:next w:val="Normal"/>
    <w:rsid w:val="007A55AF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7A55AF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7A55AF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7A55AF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7A55AF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7A55AF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7A55AF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7A55AF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7A55AF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7A55AF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7A55AF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7A55AF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7A55AF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7A55AF"/>
    <w:pPr>
      <w:suppressLineNumbers w:val="0"/>
    </w:pPr>
  </w:style>
  <w:style w:type="paragraph" w:customStyle="1" w:styleId="AutoNumber">
    <w:name w:val="Auto Number"/>
    <w:rsid w:val="007A55AF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7A55AF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7A55AF"/>
    <w:rPr>
      <w:vertAlign w:val="superscript"/>
    </w:rPr>
  </w:style>
  <w:style w:type="paragraph" w:styleId="EndnoteText">
    <w:name w:val="endnote text"/>
    <w:basedOn w:val="Normal"/>
    <w:semiHidden/>
    <w:rsid w:val="007A55AF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7A55AF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7A55AF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7A55AF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7A55AF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7A55AF"/>
    <w:pPr>
      <w:spacing w:after="120"/>
      <w:jc w:val="center"/>
    </w:pPr>
  </w:style>
  <w:style w:type="paragraph" w:styleId="MacroText">
    <w:name w:val="macro"/>
    <w:semiHidden/>
    <w:rsid w:val="007A55A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7A55A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7A55A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7A55A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7A55A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7A55A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7A55AF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7A55A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7A55A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7A55A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7A55A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7A55AF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7A55AF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7A55AF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7A55A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7A55A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7A55AF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7A55AF"/>
    <w:pPr>
      <w:suppressLineNumbers w:val="0"/>
    </w:pPr>
  </w:style>
  <w:style w:type="paragraph" w:customStyle="1" w:styleId="DraftHeading3">
    <w:name w:val="Draft Heading 3"/>
    <w:basedOn w:val="Normal"/>
    <w:next w:val="Normal"/>
    <w:rsid w:val="007A55AF"/>
    <w:pPr>
      <w:suppressLineNumbers w:val="0"/>
    </w:pPr>
  </w:style>
  <w:style w:type="paragraph" w:customStyle="1" w:styleId="DraftHeading4">
    <w:name w:val="Draft Heading 4"/>
    <w:basedOn w:val="Normal"/>
    <w:next w:val="Normal"/>
    <w:rsid w:val="007A55AF"/>
    <w:pPr>
      <w:suppressLineNumbers w:val="0"/>
    </w:pPr>
  </w:style>
  <w:style w:type="paragraph" w:customStyle="1" w:styleId="DraftHeading5">
    <w:name w:val="Draft Heading 5"/>
    <w:basedOn w:val="Normal"/>
    <w:next w:val="Normal"/>
    <w:rsid w:val="007A55AF"/>
    <w:pPr>
      <w:suppressLineNumbers w:val="0"/>
    </w:pPr>
  </w:style>
  <w:style w:type="paragraph" w:customStyle="1" w:styleId="DraftPenalty1">
    <w:name w:val="Draft Penalty 1"/>
    <w:basedOn w:val="Penalty"/>
    <w:next w:val="Normal"/>
    <w:rsid w:val="007A55AF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7A55AF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7A55AF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7A55AF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7A55AF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7A55A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7A55A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7A55A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7A55A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7A55A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7A55AF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7A55AF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7A55A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7A55A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7A55A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7A55AF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7A55AF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7A55AF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7A55A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7A55A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7A55A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7A55AF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7A55AF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7A55AF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7A55AF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7A55AF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7A55AF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7A55AF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7A55AF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7A55AF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7A55AF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A55A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3</TotalTime>
  <Pages>1</Pages>
  <Words>327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Energy and Public Land Legislation Amendment (Enabling Offshore Wind Energy) Bill 2024</vt:lpstr>
    </vt:vector>
  </TitlesOfParts>
  <Manager>Information Systems</Manager>
  <Company>OCPC-VIC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Energy and Public Land Legislation Amendment (Enabling Offshore Wind Energy) Bill 2024</dc:title>
  <dc:subject>OCPC Word Template</dc:subject>
  <dc:creator>Catriona Duncan</dc:creator>
  <cp:keywords>Formats, House Amendments</cp:keywords>
  <dc:description>11/11/2023 (PROD)</dc:description>
  <cp:lastModifiedBy>Tom Mills</cp:lastModifiedBy>
  <cp:revision>3</cp:revision>
  <cp:lastPrinted>2024-04-24T06:54:00Z</cp:lastPrinted>
  <dcterms:created xsi:type="dcterms:W3CDTF">2024-04-29T23:51:00Z</dcterms:created>
  <dcterms:modified xsi:type="dcterms:W3CDTF">2024-04-30T05:15:00Z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528748</vt:i4>
  </property>
  <property fmtid="{D5CDD505-2E9C-101B-9397-08002B2CF9AE}" pid="3" name="DocSubFolderNumber">
    <vt:lpwstr>S23/1881</vt:lpwstr>
  </property>
  <property fmtid="{D5CDD505-2E9C-101B-9397-08002B2CF9AE}" pid="4" name="MSIP_Label_ed43c406-e922-4e7d-a8c6-bb015d961371_Enabled">
    <vt:lpwstr>true</vt:lpwstr>
  </property>
  <property fmtid="{D5CDD505-2E9C-101B-9397-08002B2CF9AE}" pid="5" name="MSIP_Label_ed43c406-e922-4e7d-a8c6-bb015d961371_SetDate">
    <vt:lpwstr>2024-04-29T23:42:40Z</vt:lpwstr>
  </property>
  <property fmtid="{D5CDD505-2E9C-101B-9397-08002B2CF9AE}" pid="6" name="MSIP_Label_ed43c406-e922-4e7d-a8c6-bb015d961371_Method">
    <vt:lpwstr>Privileged</vt:lpwstr>
  </property>
  <property fmtid="{D5CDD505-2E9C-101B-9397-08002B2CF9AE}" pid="7" name="MSIP_Label_ed43c406-e922-4e7d-a8c6-bb015d961371_Name">
    <vt:lpwstr>Protected – legal privilege (OCPC)</vt:lpwstr>
  </property>
  <property fmtid="{D5CDD505-2E9C-101B-9397-08002B2CF9AE}" pid="8" name="MSIP_Label_ed43c406-e922-4e7d-a8c6-bb015d961371_SiteId">
    <vt:lpwstr>722ea0be-3e1c-4b11-ad6f-9401d6856e24</vt:lpwstr>
  </property>
  <property fmtid="{D5CDD505-2E9C-101B-9397-08002B2CF9AE}" pid="9" name="MSIP_Label_ed43c406-e922-4e7d-a8c6-bb015d961371_ActionId">
    <vt:lpwstr>d1c60680-5b78-432f-8c77-38b04d7e28b4</vt:lpwstr>
  </property>
  <property fmtid="{D5CDD505-2E9C-101B-9397-08002B2CF9AE}" pid="10" name="MSIP_Label_ed43c406-e922-4e7d-a8c6-bb015d961371_ContentBits">
    <vt:lpwstr>3</vt:lpwstr>
  </property>
</Properties>
</file>