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F27D" w14:textId="4EA596EE" w:rsidR="00712B9B" w:rsidRDefault="00EB6E3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D990B5" w14:textId="19EB8BD2" w:rsidR="00712B9B" w:rsidRDefault="00EB6E3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CLIMATE CHANGE AND ENERGY LEGISLATION AMENDMENT (RENEWABLE ENERGY AND STORAGE TARGETS) BILL 2023</w:t>
      </w:r>
    </w:p>
    <w:p w14:paraId="3A914DCA" w14:textId="67269F38" w:rsidR="00712B9B" w:rsidRDefault="00EB6E38" w:rsidP="00EB6E3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36216A5" w14:textId="735B823F" w:rsidR="00712B9B" w:rsidRDefault="00EB6E3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SARAH MANSFIELD)</w:t>
      </w:r>
    </w:p>
    <w:bookmarkEnd w:id="3"/>
    <w:p w14:paraId="150BB719" w14:textId="77777777" w:rsidR="006961E4" w:rsidRDefault="006961E4">
      <w:pPr>
        <w:tabs>
          <w:tab w:val="left" w:pos="3912"/>
          <w:tab w:val="left" w:pos="4423"/>
        </w:tabs>
      </w:pPr>
    </w:p>
    <w:p w14:paraId="7D7BF6FF" w14:textId="77777777" w:rsidR="00B7220E" w:rsidRDefault="00B7220E" w:rsidP="00B7220E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1, page 2, line 12, omit "65%" and insert "82%".</w:t>
      </w:r>
    </w:p>
    <w:p w14:paraId="17BF8854" w14:textId="536F9B83" w:rsidR="00B7220E" w:rsidRDefault="00B7220E" w:rsidP="00B7220E">
      <w:pPr>
        <w:pStyle w:val="ListParagraph"/>
        <w:numPr>
          <w:ilvl w:val="0"/>
          <w:numId w:val="19"/>
        </w:numPr>
      </w:pPr>
      <w:r>
        <w:t>Clause 1, page 2, line 14, omit "95%" and insert "100%".</w:t>
      </w:r>
    </w:p>
    <w:p w14:paraId="0844525A" w14:textId="1094E975" w:rsidR="00B7220E" w:rsidRDefault="00B7220E" w:rsidP="004E787C">
      <w:pPr>
        <w:pStyle w:val="ListParagraph"/>
        <w:numPr>
          <w:ilvl w:val="0"/>
          <w:numId w:val="19"/>
        </w:numPr>
      </w:pPr>
      <w:r>
        <w:t>Clause 23, line 4, omit "65%" and insert "82%".</w:t>
      </w:r>
    </w:p>
    <w:p w14:paraId="4017F8F9" w14:textId="474B06EF" w:rsidR="008416AE" w:rsidRDefault="00B7220E" w:rsidP="004E787C">
      <w:pPr>
        <w:pStyle w:val="ListParagraph"/>
        <w:numPr>
          <w:ilvl w:val="0"/>
          <w:numId w:val="19"/>
        </w:numPr>
      </w:pPr>
      <w:r>
        <w:t>Clause 23, line 9, omit "95%" and insert "100%".</w:t>
      </w:r>
    </w:p>
    <w:sectPr w:rsidR="008416AE" w:rsidSect="00EB6E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F70E" w14:textId="77777777" w:rsidR="00B7220E" w:rsidRDefault="00B7220E">
      <w:r>
        <w:separator/>
      </w:r>
    </w:p>
  </w:endnote>
  <w:endnote w:type="continuationSeparator" w:id="0">
    <w:p w14:paraId="1FACFAEE" w14:textId="77777777" w:rsidR="00B7220E" w:rsidRDefault="00B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7436" w14:textId="77777777" w:rsidR="0038690A" w:rsidRDefault="0038690A" w:rsidP="00EB6E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D05D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6746" w14:textId="7D04E32E" w:rsidR="00EB6E38" w:rsidRDefault="00EB6E38" w:rsidP="002D5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FE4B6" w14:textId="440F1F39" w:rsidR="00EB7B62" w:rsidRPr="00EB6E38" w:rsidRDefault="00EB6E38" w:rsidP="00EB6E3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B6E3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B00" w14:textId="4994F26A" w:rsidR="003A0472" w:rsidRPr="00DB51E7" w:rsidRDefault="00EB6E3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1B59" w14:textId="77777777" w:rsidR="00B7220E" w:rsidRDefault="00B7220E">
      <w:r>
        <w:separator/>
      </w:r>
    </w:p>
  </w:footnote>
  <w:footnote w:type="continuationSeparator" w:id="0">
    <w:p w14:paraId="3C194CEA" w14:textId="77777777" w:rsidR="00B7220E" w:rsidRDefault="00B7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62B" w14:textId="1831894A" w:rsidR="00B7220E" w:rsidRPr="00EB6E38" w:rsidRDefault="00EB6E38" w:rsidP="00EB6E38">
    <w:pPr>
      <w:pStyle w:val="Header"/>
      <w:jc w:val="right"/>
    </w:pPr>
    <w:r w:rsidRPr="00EB6E38">
      <w:t>SMA07C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61C8" w14:textId="6E235B65" w:rsidR="0038690A" w:rsidRPr="00EB6E38" w:rsidRDefault="00EB6E38" w:rsidP="00EB6E38">
    <w:pPr>
      <w:pStyle w:val="Header"/>
      <w:jc w:val="right"/>
    </w:pPr>
    <w:r w:rsidRPr="00EB6E38">
      <w:t>SMA07C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DF71643"/>
    <w:multiLevelType w:val="multilevel"/>
    <w:tmpl w:val="158E559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A3D06B8"/>
    <w:multiLevelType w:val="multilevel"/>
    <w:tmpl w:val="7760402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B5E03"/>
    <w:multiLevelType w:val="multilevel"/>
    <w:tmpl w:val="278A443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62C3C66"/>
    <w:multiLevelType w:val="multilevel"/>
    <w:tmpl w:val="D8A860E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6E4CA6"/>
    <w:multiLevelType w:val="multilevel"/>
    <w:tmpl w:val="300225C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80323"/>
    <w:multiLevelType w:val="multilevel"/>
    <w:tmpl w:val="D8A860E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8C3601D"/>
    <w:multiLevelType w:val="multilevel"/>
    <w:tmpl w:val="9C5286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326424"/>
    <w:multiLevelType w:val="multilevel"/>
    <w:tmpl w:val="C302C81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BEA4290"/>
    <w:multiLevelType w:val="multilevel"/>
    <w:tmpl w:val="278A443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DD2BAF"/>
    <w:multiLevelType w:val="multilevel"/>
    <w:tmpl w:val="A086A8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774934"/>
    <w:multiLevelType w:val="multilevel"/>
    <w:tmpl w:val="A086A8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93075A"/>
    <w:multiLevelType w:val="multilevel"/>
    <w:tmpl w:val="158E559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421170"/>
    <w:multiLevelType w:val="multilevel"/>
    <w:tmpl w:val="39084BB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8074030">
    <w:abstractNumId w:val="0"/>
  </w:num>
  <w:num w:numId="2" w16cid:durableId="1884631927">
    <w:abstractNumId w:val="2"/>
  </w:num>
  <w:num w:numId="3" w16cid:durableId="1541548868">
    <w:abstractNumId w:val="6"/>
  </w:num>
  <w:num w:numId="4" w16cid:durableId="1422527009">
    <w:abstractNumId w:val="4"/>
  </w:num>
  <w:num w:numId="5" w16cid:durableId="170335133">
    <w:abstractNumId w:val="8"/>
  </w:num>
  <w:num w:numId="6" w16cid:durableId="2110393542">
    <w:abstractNumId w:val="3"/>
  </w:num>
  <w:num w:numId="7" w16cid:durableId="1853372258">
    <w:abstractNumId w:val="21"/>
  </w:num>
  <w:num w:numId="8" w16cid:durableId="863326712">
    <w:abstractNumId w:val="15"/>
  </w:num>
  <w:num w:numId="9" w16cid:durableId="1837381758">
    <w:abstractNumId w:val="5"/>
  </w:num>
  <w:num w:numId="10" w16cid:durableId="317467165">
    <w:abstractNumId w:val="13"/>
  </w:num>
  <w:num w:numId="11" w16cid:durableId="1444114293">
    <w:abstractNumId w:val="9"/>
  </w:num>
  <w:num w:numId="12" w16cid:durableId="1907185517">
    <w:abstractNumId w:val="1"/>
  </w:num>
  <w:num w:numId="13" w16cid:durableId="1327437101">
    <w:abstractNumId w:val="24"/>
  </w:num>
  <w:num w:numId="14" w16cid:durableId="837496784">
    <w:abstractNumId w:val="18"/>
  </w:num>
  <w:num w:numId="15" w16cid:durableId="584265668">
    <w:abstractNumId w:val="16"/>
  </w:num>
  <w:num w:numId="16" w16cid:durableId="1728456243">
    <w:abstractNumId w:val="20"/>
  </w:num>
  <w:num w:numId="17" w16cid:durableId="1022244856">
    <w:abstractNumId w:val="11"/>
  </w:num>
  <w:num w:numId="18" w16cid:durableId="198779686">
    <w:abstractNumId w:val="30"/>
  </w:num>
  <w:num w:numId="19" w16cid:durableId="758597166">
    <w:abstractNumId w:val="22"/>
  </w:num>
  <w:num w:numId="20" w16cid:durableId="623656042">
    <w:abstractNumId w:val="19"/>
  </w:num>
  <w:num w:numId="21" w16cid:durableId="924803520">
    <w:abstractNumId w:val="23"/>
  </w:num>
  <w:num w:numId="22" w16cid:durableId="1596403306">
    <w:abstractNumId w:val="26"/>
  </w:num>
  <w:num w:numId="23" w16cid:durableId="676346825">
    <w:abstractNumId w:val="29"/>
  </w:num>
  <w:num w:numId="24" w16cid:durableId="957104010">
    <w:abstractNumId w:val="27"/>
  </w:num>
  <w:num w:numId="25" w16cid:durableId="1893882541">
    <w:abstractNumId w:val="17"/>
  </w:num>
  <w:num w:numId="26" w16cid:durableId="1977640343">
    <w:abstractNumId w:val="10"/>
  </w:num>
  <w:num w:numId="27" w16cid:durableId="1588996659">
    <w:abstractNumId w:val="14"/>
  </w:num>
  <w:num w:numId="28" w16cid:durableId="61759461">
    <w:abstractNumId w:val="7"/>
  </w:num>
  <w:num w:numId="29" w16cid:durableId="351273283">
    <w:abstractNumId w:val="28"/>
  </w:num>
  <w:num w:numId="30" w16cid:durableId="1449616625">
    <w:abstractNumId w:val="12"/>
  </w:num>
  <w:num w:numId="31" w16cid:durableId="624430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2"/>
    <w:docVar w:name="vActTitle" w:val="Climate Change and Energy Legislation Amendment (Renewable Energy and Storage Targets) Bill 2023"/>
    <w:docVar w:name="vBillNo" w:val="072"/>
    <w:docVar w:name="vBillTitle" w:val="Climate Change and Energy Legislation Amendment (Renewable Energy and Storage Targets) Bill 2023"/>
    <w:docVar w:name="vDocumentType" w:val=".HOUSEAMEND"/>
    <w:docVar w:name="vDraftNo" w:val="0"/>
    <w:docVar w:name="vDraftVers" w:val="2"/>
    <w:docVar w:name="vDraftVersion" w:val="23011 - SMA07C - Victorian Greens (Ms MANSFIELD) House Print"/>
    <w:docVar w:name="VersionNo" w:val="2"/>
    <w:docVar w:name="vFileName" w:val="601072VGSMAC.H"/>
    <w:docVar w:name="vFileVersion" w:val="C"/>
    <w:docVar w:name="vFinalisePrevVer" w:val="True"/>
    <w:docVar w:name="vGovNonGov" w:val="18"/>
    <w:docVar w:name="vHouseType" w:val="0"/>
    <w:docVar w:name="vILDNum" w:val="23011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72VGSMAC.H"/>
    <w:docVar w:name="vPrevMinisterID" w:val="367"/>
    <w:docVar w:name="vPrnOnSepLine" w:val="False"/>
    <w:docVar w:name="vSavedToLocal" w:val="No"/>
    <w:docVar w:name="vSecurityMarking" w:val="0"/>
    <w:docVar w:name="vSeqNum" w:val="SMA07C"/>
    <w:docVar w:name="vSession" w:val="1"/>
    <w:docVar w:name="vTRIMFileName" w:val="23011 - SMA07C - Victorian Greens (Ms MANSFIELD) House Print"/>
    <w:docVar w:name="vTRIMRecordNumber" w:val="D24/3435[v2]"/>
    <w:docVar w:name="vTxtAfterIndex" w:val="-1"/>
    <w:docVar w:name="vTxtBefore" w:val="Amendments to be proposed in Committee by"/>
    <w:docVar w:name="vTxtBeforeIndex" w:val="3"/>
    <w:docVar w:name="vVersionDate" w:val="1/3/2024"/>
    <w:docVar w:name="vYear" w:val="2024"/>
  </w:docVars>
  <w:rsids>
    <w:rsidRoot w:val="00B7220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87C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61E4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E0A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220E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7687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6E38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F86B00"/>
  <w15:docId w15:val="{0B6E5E75-C851-497F-BF67-342ABD7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E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6E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6E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6E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6E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6E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6E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6E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6E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6E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6E38"/>
    <w:pPr>
      <w:ind w:left="1871"/>
    </w:pPr>
  </w:style>
  <w:style w:type="paragraph" w:customStyle="1" w:styleId="Normal-Draft">
    <w:name w:val="Normal - Draft"/>
    <w:rsid w:val="00EB6E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6E38"/>
    <w:pPr>
      <w:ind w:left="2381"/>
    </w:pPr>
  </w:style>
  <w:style w:type="paragraph" w:customStyle="1" w:styleId="AmendBody3">
    <w:name w:val="Amend. Body 3"/>
    <w:basedOn w:val="Normal-Draft"/>
    <w:next w:val="Normal"/>
    <w:rsid w:val="00EB6E38"/>
    <w:pPr>
      <w:ind w:left="2892"/>
    </w:pPr>
  </w:style>
  <w:style w:type="paragraph" w:customStyle="1" w:styleId="AmendBody4">
    <w:name w:val="Amend. Body 4"/>
    <w:basedOn w:val="Normal-Draft"/>
    <w:next w:val="Normal"/>
    <w:rsid w:val="00EB6E38"/>
    <w:pPr>
      <w:ind w:left="3402"/>
    </w:pPr>
  </w:style>
  <w:style w:type="paragraph" w:styleId="Header">
    <w:name w:val="header"/>
    <w:basedOn w:val="Normal"/>
    <w:rsid w:val="00EB6E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6E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6E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6E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6E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6E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6E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6E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6E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6E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6E38"/>
    <w:pPr>
      <w:suppressLineNumbers w:val="0"/>
    </w:pPr>
  </w:style>
  <w:style w:type="paragraph" w:customStyle="1" w:styleId="BodyParagraph">
    <w:name w:val="Body Paragraph"/>
    <w:next w:val="Normal"/>
    <w:rsid w:val="00EB6E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6E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6E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6E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6E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6E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6E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6E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6E38"/>
    <w:rPr>
      <w:caps w:val="0"/>
    </w:rPr>
  </w:style>
  <w:style w:type="paragraph" w:customStyle="1" w:styleId="Normal-Schedule">
    <w:name w:val="Normal - Schedule"/>
    <w:rsid w:val="00EB6E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6E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6E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6E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6E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6E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6E38"/>
  </w:style>
  <w:style w:type="paragraph" w:customStyle="1" w:styleId="Penalty">
    <w:name w:val="Penalty"/>
    <w:next w:val="Normal"/>
    <w:rsid w:val="00EB6E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6E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6E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6E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6E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6E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6E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6E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6E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6E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6E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6E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6E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6E38"/>
    <w:pPr>
      <w:suppressLineNumbers w:val="0"/>
    </w:pPr>
  </w:style>
  <w:style w:type="paragraph" w:customStyle="1" w:styleId="AutoNumber">
    <w:name w:val="Auto Number"/>
    <w:rsid w:val="00EB6E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6E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6E38"/>
    <w:rPr>
      <w:vertAlign w:val="superscript"/>
    </w:rPr>
  </w:style>
  <w:style w:type="paragraph" w:styleId="EndnoteText">
    <w:name w:val="endnote text"/>
    <w:basedOn w:val="Normal"/>
    <w:semiHidden/>
    <w:rsid w:val="00EB6E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6E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6E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6E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6E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6E38"/>
    <w:pPr>
      <w:spacing w:after="120"/>
      <w:jc w:val="center"/>
    </w:pPr>
  </w:style>
  <w:style w:type="paragraph" w:styleId="MacroText">
    <w:name w:val="macro"/>
    <w:semiHidden/>
    <w:rsid w:val="00EB6E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6E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6E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6E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6E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6E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6E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6E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6E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6E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6E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6E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6E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6E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6E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6E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6E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6E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6E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6E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6E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6E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6E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6E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6E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6E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6E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6E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6E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6E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6E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6E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6E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6E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6E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6E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6E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6E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6E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6E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6E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6E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6E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6E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6E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6E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6E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6E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6E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6E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B6E3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6E3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E38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B7220E"/>
    <w:pPr>
      <w:spacing w:before="24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220E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B7220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Change and Energy Legislation Amendment (Renewable Energy and Storage Targets) Bill 2023</vt:lpstr>
    </vt:vector>
  </TitlesOfParts>
  <Manager>Information Systems</Manager>
  <Company>OCPC-VIC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and Energy Legislation Amendment (Renewable Energy and Storage Targets) Bill 2023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2024-03-01T00:46:00Z</cp:lastPrinted>
  <dcterms:created xsi:type="dcterms:W3CDTF">2024-03-01T01:01:00Z</dcterms:created>
  <dcterms:modified xsi:type="dcterms:W3CDTF">2024-03-01T01:01:00Z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517685</vt:i4>
  </property>
  <property fmtid="{D5CDD505-2E9C-101B-9397-08002B2CF9AE}" pid="3" name="DocSubFolderNumber">
    <vt:lpwstr>S23/578</vt:lpwstr>
  </property>
</Properties>
</file>