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08A8" w14:textId="08CBE120" w:rsidR="00712B9B" w:rsidRDefault="004353B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73EE222" w14:textId="54BBAB86" w:rsidR="00712B9B" w:rsidRDefault="004353B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WATER LEGISLATION AMENDMENT BILL 2023</w:t>
      </w:r>
    </w:p>
    <w:p w14:paraId="527608AB" w14:textId="4953B429" w:rsidR="00712B9B" w:rsidRDefault="004353B7" w:rsidP="004353B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5376B8E" w14:textId="2A78AB8B" w:rsidR="00712B9B" w:rsidRDefault="004353B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(New Clauses to be proposed in Committee by SARAH MANSFIELD)</w:t>
      </w:r>
    </w:p>
    <w:bookmarkEnd w:id="3"/>
    <w:p w14:paraId="0A25DB7D" w14:textId="77777777" w:rsidR="006961E4" w:rsidRDefault="006961E4">
      <w:pPr>
        <w:tabs>
          <w:tab w:val="left" w:pos="3912"/>
          <w:tab w:val="left" w:pos="4423"/>
        </w:tabs>
      </w:pPr>
    </w:p>
    <w:p w14:paraId="70B46F5B" w14:textId="29AC3688" w:rsidR="00FD497C" w:rsidRPr="00FD497C" w:rsidRDefault="00FD497C" w:rsidP="00FB358B">
      <w:pPr>
        <w:pStyle w:val="ManualNumber"/>
        <w:jc w:val="center"/>
      </w:pPr>
      <w:bookmarkStart w:id="4" w:name="cpStart"/>
      <w:bookmarkEnd w:id="4"/>
      <w:r>
        <w:t>NEW CLAUSE</w:t>
      </w:r>
      <w:r w:rsidR="00022E73">
        <w:t>S</w:t>
      </w:r>
    </w:p>
    <w:p w14:paraId="5520F1C4" w14:textId="77777777" w:rsidR="008416AE" w:rsidRDefault="00E960D5" w:rsidP="00FD497C">
      <w:pPr>
        <w:pStyle w:val="ListParagraph"/>
        <w:numPr>
          <w:ilvl w:val="0"/>
          <w:numId w:val="20"/>
        </w:numPr>
      </w:pPr>
      <w:r>
        <w:t xml:space="preserve">Insert the following New Clause to follow clause </w:t>
      </w:r>
      <w:r w:rsidR="00FD497C">
        <w:t>5—</w:t>
      </w:r>
    </w:p>
    <w:p w14:paraId="6BE7C1D8" w14:textId="226EC8A7" w:rsidR="00FD497C" w:rsidRDefault="002F68A1" w:rsidP="002F68A1">
      <w:pPr>
        <w:pStyle w:val="AmendHeading1s"/>
        <w:tabs>
          <w:tab w:val="right" w:pos="1701"/>
        </w:tabs>
        <w:ind w:left="1871" w:hanging="1871"/>
      </w:pPr>
      <w:r>
        <w:tab/>
      </w:r>
      <w:r w:rsidR="006679AA" w:rsidRPr="006679AA">
        <w:rPr>
          <w:b w:val="0"/>
        </w:rPr>
        <w:t>"</w:t>
      </w:r>
      <w:r w:rsidR="00FD497C" w:rsidRPr="002F68A1">
        <w:t>5A</w:t>
      </w:r>
      <w:r w:rsidR="00FD497C">
        <w:tab/>
      </w:r>
      <w:r>
        <w:t>What is recorded in the water register about water shares?</w:t>
      </w:r>
    </w:p>
    <w:p w14:paraId="35046CE9" w14:textId="77777777" w:rsidR="002F68A1" w:rsidRDefault="002F68A1" w:rsidP="002F68A1">
      <w:pPr>
        <w:pStyle w:val="AmendHeading1"/>
        <w:ind w:left="1871"/>
      </w:pPr>
      <w:r>
        <w:t xml:space="preserve">For section 24(b) of the </w:t>
      </w:r>
      <w:r w:rsidRPr="00D9521E">
        <w:rPr>
          <w:b/>
        </w:rPr>
        <w:t>Water and Catchment Legislation Amendment Act 2021</w:t>
      </w:r>
      <w:r>
        <w:t xml:space="preserve"> </w:t>
      </w:r>
      <w:r w:rsidRPr="002F68A1">
        <w:rPr>
          <w:b/>
        </w:rPr>
        <w:t>substitute</w:t>
      </w:r>
      <w:r>
        <w:t>—</w:t>
      </w:r>
    </w:p>
    <w:p w14:paraId="05D300CA" w14:textId="77777777" w:rsidR="002F68A1" w:rsidRDefault="002F68A1" w:rsidP="002F68A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'</w:t>
      </w:r>
      <w:r w:rsidRPr="002F68A1">
        <w:t>(</w:t>
      </w:r>
      <w:r>
        <w:t>b</w:t>
      </w:r>
      <w:r w:rsidRPr="002F68A1">
        <w:t>)</w:t>
      </w:r>
      <w:r>
        <w:tab/>
        <w:t xml:space="preserve">for paragraph (f) </w:t>
      </w:r>
      <w:r w:rsidRPr="00EB080A">
        <w:rPr>
          <w:b/>
        </w:rPr>
        <w:t>substitute</w:t>
      </w:r>
      <w:r>
        <w:t>—</w:t>
      </w:r>
    </w:p>
    <w:p w14:paraId="0AD1E634" w14:textId="7D96201C" w:rsidR="002F68A1" w:rsidRDefault="00EB080A" w:rsidP="00524A6C">
      <w:pPr>
        <w:pStyle w:val="AmendHeading3"/>
        <w:tabs>
          <w:tab w:val="right" w:pos="2778"/>
        </w:tabs>
        <w:ind w:left="2891" w:hanging="2891"/>
      </w:pPr>
      <w:r>
        <w:tab/>
      </w:r>
      <w:r w:rsidR="002F68A1" w:rsidRPr="00EB080A">
        <w:t>"(f)</w:t>
      </w:r>
      <w:r w:rsidR="002F68A1">
        <w:tab/>
      </w:r>
      <w:r w:rsidR="00D9521E">
        <w:t xml:space="preserve">whether </w:t>
      </w:r>
      <w:r w:rsidR="00907372">
        <w:t>any person who holds a water allocation under the water share</w:t>
      </w:r>
      <w:r w:rsidR="00524A6C">
        <w:t xml:space="preserve"> </w:t>
      </w:r>
      <w:r w:rsidR="002F68A1">
        <w:t>does not hold a water-use licence t</w:t>
      </w:r>
      <w:r>
        <w:t xml:space="preserve">hat authorises </w:t>
      </w:r>
      <w:r w:rsidR="00D9521E">
        <w:t xml:space="preserve">the </w:t>
      </w:r>
      <w:r w:rsidR="002F68A1">
        <w:t xml:space="preserve">use </w:t>
      </w:r>
      <w:r>
        <w:t xml:space="preserve">of </w:t>
      </w:r>
      <w:r w:rsidR="002F68A1">
        <w:t>water</w:t>
      </w:r>
      <w:r w:rsidR="00617AD1">
        <w:t xml:space="preserve"> under that water allocation</w:t>
      </w:r>
      <w:r w:rsidR="002F68A1">
        <w:t xml:space="preserve"> on land</w:t>
      </w:r>
      <w:r w:rsidR="006679AA">
        <w:t xml:space="preserve"> and does </w:t>
      </w:r>
      <w:r w:rsidR="00617AD1">
        <w:t xml:space="preserve">not </w:t>
      </w:r>
      <w:r w:rsidR="006679AA">
        <w:t>intend to hold such a water-use licence</w:t>
      </w:r>
      <w:r>
        <w:t>; and".'.</w:t>
      </w:r>
      <w:r w:rsidR="006679AA">
        <w:t>".</w:t>
      </w:r>
      <w:r>
        <w:t xml:space="preserve"> </w:t>
      </w:r>
    </w:p>
    <w:p w14:paraId="08055972" w14:textId="53F61EC6" w:rsidR="00B77133" w:rsidRDefault="00B77133" w:rsidP="00B77133">
      <w:pPr>
        <w:pStyle w:val="ListParagraph"/>
        <w:numPr>
          <w:ilvl w:val="0"/>
          <w:numId w:val="22"/>
        </w:numPr>
      </w:pPr>
      <w:r>
        <w:t>Insert the following New Clause to follow clause 6—</w:t>
      </w:r>
    </w:p>
    <w:p w14:paraId="24076D45" w14:textId="4C8AD28A" w:rsidR="00B77133" w:rsidRDefault="00B061B3" w:rsidP="00B061B3">
      <w:pPr>
        <w:pStyle w:val="AmendHeading1s"/>
        <w:tabs>
          <w:tab w:val="right" w:pos="1701"/>
        </w:tabs>
        <w:ind w:left="1871" w:hanging="1871"/>
      </w:pPr>
      <w:r>
        <w:tab/>
      </w:r>
      <w:r w:rsidR="00617AD1">
        <w:rPr>
          <w:b w:val="0"/>
        </w:rPr>
        <w:t>'</w:t>
      </w:r>
      <w:r w:rsidR="00B77133" w:rsidRPr="00B061B3">
        <w:t>6A</w:t>
      </w:r>
      <w:r w:rsidR="00B77133">
        <w:tab/>
      </w:r>
      <w:r w:rsidR="006679AA">
        <w:t xml:space="preserve">Section 30 of </w:t>
      </w:r>
      <w:r w:rsidR="0085689F">
        <w:t>Water and Catchment Legislation Amendment Act 2021 amended</w:t>
      </w:r>
      <w:r w:rsidR="00B77133">
        <w:t xml:space="preserve">—What information or records are available from the water register? </w:t>
      </w:r>
    </w:p>
    <w:p w14:paraId="7832268C" w14:textId="676B069D" w:rsidR="00A56015" w:rsidRDefault="00A56015" w:rsidP="00A56015">
      <w:pPr>
        <w:pStyle w:val="AmendHeading1"/>
        <w:tabs>
          <w:tab w:val="right" w:pos="1701"/>
        </w:tabs>
        <w:ind w:left="1871" w:hanging="1871"/>
      </w:pPr>
      <w:r>
        <w:tab/>
      </w:r>
      <w:r w:rsidRPr="00A56015">
        <w:t>(1)</w:t>
      </w:r>
      <w:r>
        <w:tab/>
      </w:r>
      <w:r w:rsidR="00B061B3" w:rsidRPr="00A56015">
        <w:t xml:space="preserve">In section 30 of the </w:t>
      </w:r>
      <w:r w:rsidR="00B061B3" w:rsidRPr="00A56015">
        <w:rPr>
          <w:b/>
        </w:rPr>
        <w:t>Water and Catchment Legislation Amendment Act 2021</w:t>
      </w:r>
      <w:r>
        <w:t>, in</w:t>
      </w:r>
      <w:r w:rsidR="00B061B3" w:rsidRPr="00A56015">
        <w:t xml:space="preserve"> proposed section 84X(2)(</w:t>
      </w:r>
      <w:r>
        <w:t>b</w:t>
      </w:r>
      <w:r w:rsidR="00B061B3" w:rsidRPr="00A56015">
        <w:t xml:space="preserve">) of the </w:t>
      </w:r>
      <w:r w:rsidR="00B061B3" w:rsidRPr="00A56015">
        <w:rPr>
          <w:b/>
        </w:rPr>
        <w:t>Water Act 1989</w:t>
      </w:r>
      <w:r w:rsidR="00B061B3" w:rsidRPr="00A56015">
        <w:t xml:space="preserve">, </w:t>
      </w:r>
      <w:r>
        <w:t xml:space="preserve">for 'section 84Z.".' </w:t>
      </w:r>
      <w:r w:rsidRPr="00A56015">
        <w:rPr>
          <w:b/>
        </w:rPr>
        <w:t>substitute</w:t>
      </w:r>
      <w:r>
        <w:t xml:space="preserve"> </w:t>
      </w:r>
      <w:r w:rsidR="0085689F">
        <w:t>"</w:t>
      </w:r>
      <w:r>
        <w:t>section 84Z.</w:t>
      </w:r>
      <w:r w:rsidR="0085689F">
        <w:t xml:space="preserve">". </w:t>
      </w:r>
    </w:p>
    <w:p w14:paraId="320DA3A1" w14:textId="6B7E4E18" w:rsidR="00B061B3" w:rsidRPr="00A56015" w:rsidRDefault="00A56015" w:rsidP="00A56015">
      <w:pPr>
        <w:pStyle w:val="AmendHeading1"/>
        <w:tabs>
          <w:tab w:val="right" w:pos="1701"/>
        </w:tabs>
        <w:ind w:left="1871" w:hanging="1871"/>
      </w:pPr>
      <w:r>
        <w:tab/>
      </w:r>
      <w:r w:rsidRPr="00A56015">
        <w:t>(2)</w:t>
      </w:r>
      <w:r>
        <w:tab/>
      </w:r>
      <w:r w:rsidRPr="00A56015">
        <w:t xml:space="preserve">In section 30 of the </w:t>
      </w:r>
      <w:r w:rsidRPr="00A56015">
        <w:rPr>
          <w:b/>
        </w:rPr>
        <w:t>Water and Catchment Legislation Amendment Act 2021</w:t>
      </w:r>
      <w:r>
        <w:t>, after</w:t>
      </w:r>
      <w:r w:rsidRPr="00A56015">
        <w:t xml:space="preserve"> proposed section 84</w:t>
      </w:r>
      <w:proofErr w:type="gramStart"/>
      <w:r w:rsidRPr="00A56015">
        <w:t>X(</w:t>
      </w:r>
      <w:proofErr w:type="gramEnd"/>
      <w:r>
        <w:t>2</w:t>
      </w:r>
      <w:r w:rsidRPr="00A56015">
        <w:t xml:space="preserve">) of the </w:t>
      </w:r>
      <w:r w:rsidRPr="00A56015">
        <w:rPr>
          <w:b/>
        </w:rPr>
        <w:t>Water Act 1989 insert</w:t>
      </w:r>
      <w:r>
        <w:t>—</w:t>
      </w:r>
    </w:p>
    <w:p w14:paraId="148137EB" w14:textId="014BCFA9" w:rsidR="00A56015" w:rsidRDefault="00A56015" w:rsidP="00A5601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17AD1">
        <w:t>"</w:t>
      </w:r>
      <w:r w:rsidR="00D121B4" w:rsidRPr="00A56015">
        <w:t>(3)</w:t>
      </w:r>
      <w:r w:rsidR="00D121B4">
        <w:tab/>
      </w:r>
      <w:r>
        <w:t>The records or information referred to in section 84I(f) must not be prescribed under subsection (2)(a).".'.</w:t>
      </w:r>
    </w:p>
    <w:p w14:paraId="51496A50" w14:textId="77777777" w:rsidR="00D121B4" w:rsidRPr="00B061B3" w:rsidRDefault="00D121B4" w:rsidP="00B061B3"/>
    <w:sectPr w:rsidR="00D121B4" w:rsidRPr="00B061B3" w:rsidSect="004353B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96E9" w14:textId="77777777" w:rsidR="00CA1714" w:rsidRDefault="00CA1714">
      <w:r>
        <w:separator/>
      </w:r>
    </w:p>
  </w:endnote>
  <w:endnote w:type="continuationSeparator" w:id="0">
    <w:p w14:paraId="76739BBF" w14:textId="77777777" w:rsidR="00CA1714" w:rsidRDefault="00CA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B8A6" w14:textId="77777777" w:rsidR="00CA1714" w:rsidRDefault="00CA1714" w:rsidP="004353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0E98BD" w14:textId="77777777" w:rsidR="00CA1714" w:rsidRDefault="00CA1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39B0" w14:textId="48E05B42" w:rsidR="00617AD1" w:rsidRDefault="00617AD1" w:rsidP="004353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5D902A" w14:textId="5F68FCDD" w:rsidR="00CA1714" w:rsidRPr="00617AD1" w:rsidRDefault="00617AD1" w:rsidP="00617AD1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617AD1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7091" w14:textId="356EDF81" w:rsidR="00CA1714" w:rsidRPr="00DB51E7" w:rsidRDefault="004353B7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1230" w14:textId="77777777" w:rsidR="00CA1714" w:rsidRDefault="00CA1714">
      <w:r>
        <w:separator/>
      </w:r>
    </w:p>
  </w:footnote>
  <w:footnote w:type="continuationSeparator" w:id="0">
    <w:p w14:paraId="79284260" w14:textId="77777777" w:rsidR="00CA1714" w:rsidRDefault="00CA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F25A" w14:textId="1AD29DEB" w:rsidR="00CA1714" w:rsidRPr="004353B7" w:rsidRDefault="004353B7" w:rsidP="004353B7">
    <w:pPr>
      <w:pStyle w:val="Header"/>
      <w:jc w:val="right"/>
    </w:pPr>
    <w:r w:rsidRPr="004353B7">
      <w:t>SMA02C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6D1A" w14:textId="39DC2C41" w:rsidR="00CA1714" w:rsidRPr="004353B7" w:rsidRDefault="004353B7" w:rsidP="004353B7">
    <w:pPr>
      <w:pStyle w:val="Header"/>
      <w:jc w:val="right"/>
    </w:pPr>
    <w:r w:rsidRPr="004353B7">
      <w:t>SMA02C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F8C3F2A"/>
    <w:multiLevelType w:val="multilevel"/>
    <w:tmpl w:val="BEFC48E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A3C515C"/>
    <w:multiLevelType w:val="multilevel"/>
    <w:tmpl w:val="956821D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47A008BC"/>
    <w:multiLevelType w:val="multilevel"/>
    <w:tmpl w:val="956821D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B84B09"/>
    <w:multiLevelType w:val="multilevel"/>
    <w:tmpl w:val="BEFC48E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6846897">
    <w:abstractNumId w:val="0"/>
  </w:num>
  <w:num w:numId="2" w16cid:durableId="418405608">
    <w:abstractNumId w:val="2"/>
  </w:num>
  <w:num w:numId="3" w16cid:durableId="1296373757">
    <w:abstractNumId w:val="6"/>
  </w:num>
  <w:num w:numId="4" w16cid:durableId="1101994196">
    <w:abstractNumId w:val="4"/>
  </w:num>
  <w:num w:numId="5" w16cid:durableId="1350831613">
    <w:abstractNumId w:val="7"/>
  </w:num>
  <w:num w:numId="6" w16cid:durableId="1606157376">
    <w:abstractNumId w:val="3"/>
  </w:num>
  <w:num w:numId="7" w16cid:durableId="1753769506">
    <w:abstractNumId w:val="19"/>
  </w:num>
  <w:num w:numId="8" w16cid:durableId="1479766534">
    <w:abstractNumId w:val="14"/>
  </w:num>
  <w:num w:numId="9" w16cid:durableId="698627713">
    <w:abstractNumId w:val="5"/>
  </w:num>
  <w:num w:numId="10" w16cid:durableId="1993632905">
    <w:abstractNumId w:val="12"/>
  </w:num>
  <w:num w:numId="11" w16cid:durableId="2122144442">
    <w:abstractNumId w:val="9"/>
  </w:num>
  <w:num w:numId="12" w16cid:durableId="1730105480">
    <w:abstractNumId w:val="1"/>
  </w:num>
  <w:num w:numId="13" w16cid:durableId="1276597245">
    <w:abstractNumId w:val="20"/>
  </w:num>
  <w:num w:numId="14" w16cid:durableId="785463449">
    <w:abstractNumId w:val="16"/>
  </w:num>
  <w:num w:numId="15" w16cid:durableId="973214240">
    <w:abstractNumId w:val="15"/>
  </w:num>
  <w:num w:numId="16" w16cid:durableId="591082939">
    <w:abstractNumId w:val="18"/>
  </w:num>
  <w:num w:numId="17" w16cid:durableId="1109009669">
    <w:abstractNumId w:val="11"/>
  </w:num>
  <w:num w:numId="18" w16cid:durableId="1885361863">
    <w:abstractNumId w:val="21"/>
  </w:num>
  <w:num w:numId="19" w16cid:durableId="625551375">
    <w:abstractNumId w:val="17"/>
  </w:num>
  <w:num w:numId="20" w16cid:durableId="830755057">
    <w:abstractNumId w:val="8"/>
  </w:num>
  <w:num w:numId="21" w16cid:durableId="192035787">
    <w:abstractNumId w:val="13"/>
  </w:num>
  <w:num w:numId="22" w16cid:durableId="161166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30"/>
    <w:docVar w:name="vActTitle" w:val="Water Legislation Amendment Bill 2023"/>
    <w:docVar w:name="vBillNo" w:val="030"/>
    <w:docVar w:name="vBillTitle" w:val="Water Legislation Amendment Bill 2023"/>
    <w:docVar w:name="vDocumentType" w:val=".HOUSEAMEND"/>
    <w:docVar w:name="vDraftNo" w:val="0"/>
    <w:docVar w:name="vDraftVers" w:val="2"/>
    <w:docVar w:name="vDraftVersion" w:val="22957 - SMA02C - Victorian Greens (Ms MANSFIELD) House Print"/>
    <w:docVar w:name="VersionNo" w:val="2"/>
    <w:docVar w:name="vFileName" w:val="22957 - SMA02C - Victorian Greens (Ms MANSFIELD) House Print"/>
    <w:docVar w:name="vFinalisePrevVer" w:val="True"/>
    <w:docVar w:name="vGovNonGov" w:val="17"/>
    <w:docVar w:name="vHouseType" w:val="2"/>
    <w:docVar w:name="vILDNum" w:val="22957"/>
    <w:docVar w:name="vIsBrandNewVersion" w:val="No"/>
    <w:docVar w:name="vIsNewDocument" w:val="False"/>
    <w:docVar w:name="vLegCommission" w:val="0"/>
    <w:docVar w:name="vMinisterID" w:val="367"/>
    <w:docVar w:name="vMinisterName" w:val="Mansfield, Sarah, Ms"/>
    <w:docVar w:name="vMinisterNameIndex" w:val="70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22957 - SMA02C - Victorian Greens (Ms MANSFIELD) House Print"/>
    <w:docVar w:name="vPrevMinisterID" w:val="367"/>
    <w:docVar w:name="vPrnOnSepLine" w:val="False"/>
    <w:docVar w:name="vSavedToLocal" w:val="No"/>
    <w:docVar w:name="vSecurityMarking" w:val="0"/>
    <w:docVar w:name="vSeqNum" w:val="SMA02C"/>
    <w:docVar w:name="vSession" w:val="1"/>
    <w:docVar w:name="vTRIMFileName" w:val="22957 - SMA02C - Victorian Greens (Ms MANSFIELD) House Print"/>
    <w:docVar w:name="vTRIMRecordNumber" w:val="D23/8830[v4]"/>
    <w:docVar w:name="vTxtAfterIndex" w:val="-1"/>
    <w:docVar w:name="vTxtBefore" w:val="New Clauses to be proposed in Committee by"/>
    <w:docVar w:name="vTxtBeforeIndex" w:val="-1"/>
    <w:docVar w:name="vVersionDate" w:val="15/5/2023"/>
    <w:docVar w:name="vYear" w:val="2023"/>
  </w:docVars>
  <w:rsids>
    <w:rsidRoot w:val="00E960D5"/>
    <w:rsid w:val="00003CB4"/>
    <w:rsid w:val="00006198"/>
    <w:rsid w:val="00011608"/>
    <w:rsid w:val="00017203"/>
    <w:rsid w:val="00022430"/>
    <w:rsid w:val="00022E73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0DE7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2748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337C"/>
    <w:rsid w:val="002C5958"/>
    <w:rsid w:val="002D0533"/>
    <w:rsid w:val="002D5AF5"/>
    <w:rsid w:val="002E2EEB"/>
    <w:rsid w:val="002E69EB"/>
    <w:rsid w:val="002F315D"/>
    <w:rsid w:val="002F436B"/>
    <w:rsid w:val="002F55C3"/>
    <w:rsid w:val="002F68A1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6233"/>
    <w:rsid w:val="003603DC"/>
    <w:rsid w:val="00362654"/>
    <w:rsid w:val="0036397F"/>
    <w:rsid w:val="00364134"/>
    <w:rsid w:val="00367C37"/>
    <w:rsid w:val="0037237C"/>
    <w:rsid w:val="003723AD"/>
    <w:rsid w:val="0037261A"/>
    <w:rsid w:val="003726F8"/>
    <w:rsid w:val="00374ACB"/>
    <w:rsid w:val="00376BA1"/>
    <w:rsid w:val="0037785A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39CB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3B7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103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24A6C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1DF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17AD1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79AA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101B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A791D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689F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805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372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56015"/>
    <w:rsid w:val="00A60E60"/>
    <w:rsid w:val="00A61830"/>
    <w:rsid w:val="00A634C4"/>
    <w:rsid w:val="00A6585D"/>
    <w:rsid w:val="00A7052E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6B9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1B3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33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010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1714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21B4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9521E"/>
    <w:rsid w:val="00DA2262"/>
    <w:rsid w:val="00DB254E"/>
    <w:rsid w:val="00DB3E71"/>
    <w:rsid w:val="00DB51E7"/>
    <w:rsid w:val="00DC0094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0D5"/>
    <w:rsid w:val="00E9633E"/>
    <w:rsid w:val="00E97738"/>
    <w:rsid w:val="00EA05B9"/>
    <w:rsid w:val="00EA212F"/>
    <w:rsid w:val="00EB080A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358B"/>
    <w:rsid w:val="00FB6598"/>
    <w:rsid w:val="00FB6FA5"/>
    <w:rsid w:val="00FC3B8C"/>
    <w:rsid w:val="00FD497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097EA12"/>
  <w15:docId w15:val="{2C21C694-3A63-4209-95E9-B9185F40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3B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353B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353B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353B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353B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353B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353B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353B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353B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353B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353B7"/>
    <w:pPr>
      <w:ind w:left="1871"/>
    </w:pPr>
  </w:style>
  <w:style w:type="paragraph" w:customStyle="1" w:styleId="Normal-Draft">
    <w:name w:val="Normal - Draft"/>
    <w:rsid w:val="004353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353B7"/>
    <w:pPr>
      <w:ind w:left="2381"/>
    </w:pPr>
  </w:style>
  <w:style w:type="paragraph" w:customStyle="1" w:styleId="AmendBody3">
    <w:name w:val="Amend. Body 3"/>
    <w:basedOn w:val="Normal-Draft"/>
    <w:next w:val="Normal"/>
    <w:rsid w:val="004353B7"/>
    <w:pPr>
      <w:ind w:left="2892"/>
    </w:pPr>
  </w:style>
  <w:style w:type="paragraph" w:customStyle="1" w:styleId="AmendBody4">
    <w:name w:val="Amend. Body 4"/>
    <w:basedOn w:val="Normal-Draft"/>
    <w:next w:val="Normal"/>
    <w:rsid w:val="004353B7"/>
    <w:pPr>
      <w:ind w:left="3402"/>
    </w:pPr>
  </w:style>
  <w:style w:type="paragraph" w:styleId="Header">
    <w:name w:val="header"/>
    <w:basedOn w:val="Normal"/>
    <w:rsid w:val="00435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53B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353B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353B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353B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353B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353B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353B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353B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353B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353B7"/>
    <w:pPr>
      <w:suppressLineNumbers w:val="0"/>
    </w:pPr>
  </w:style>
  <w:style w:type="paragraph" w:customStyle="1" w:styleId="BodyParagraph">
    <w:name w:val="Body Paragraph"/>
    <w:next w:val="Normal"/>
    <w:rsid w:val="004353B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353B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353B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353B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353B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353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353B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353B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353B7"/>
    <w:rPr>
      <w:caps w:val="0"/>
    </w:rPr>
  </w:style>
  <w:style w:type="paragraph" w:customStyle="1" w:styleId="Normal-Schedule">
    <w:name w:val="Normal - Schedule"/>
    <w:rsid w:val="004353B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353B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353B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353B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353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353B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353B7"/>
  </w:style>
  <w:style w:type="paragraph" w:customStyle="1" w:styleId="Penalty">
    <w:name w:val="Penalty"/>
    <w:next w:val="Normal"/>
    <w:rsid w:val="004353B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353B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353B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353B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353B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353B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353B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353B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353B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353B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353B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353B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353B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353B7"/>
    <w:pPr>
      <w:suppressLineNumbers w:val="0"/>
    </w:pPr>
  </w:style>
  <w:style w:type="paragraph" w:customStyle="1" w:styleId="AutoNumber">
    <w:name w:val="Auto Number"/>
    <w:rsid w:val="004353B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353B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353B7"/>
    <w:rPr>
      <w:vertAlign w:val="superscript"/>
    </w:rPr>
  </w:style>
  <w:style w:type="paragraph" w:styleId="EndnoteText">
    <w:name w:val="endnote text"/>
    <w:basedOn w:val="Normal"/>
    <w:semiHidden/>
    <w:rsid w:val="004353B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353B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353B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353B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353B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353B7"/>
    <w:pPr>
      <w:spacing w:after="120"/>
      <w:jc w:val="center"/>
    </w:pPr>
  </w:style>
  <w:style w:type="paragraph" w:styleId="MacroText">
    <w:name w:val="macro"/>
    <w:semiHidden/>
    <w:rsid w:val="004353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353B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353B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353B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353B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353B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353B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353B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353B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353B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353B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353B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353B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353B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353B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353B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353B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353B7"/>
    <w:pPr>
      <w:suppressLineNumbers w:val="0"/>
    </w:pPr>
  </w:style>
  <w:style w:type="paragraph" w:customStyle="1" w:styleId="DraftHeading3">
    <w:name w:val="Draft Heading 3"/>
    <w:basedOn w:val="Normal"/>
    <w:next w:val="Normal"/>
    <w:rsid w:val="004353B7"/>
    <w:pPr>
      <w:suppressLineNumbers w:val="0"/>
    </w:pPr>
  </w:style>
  <w:style w:type="paragraph" w:customStyle="1" w:styleId="DraftHeading4">
    <w:name w:val="Draft Heading 4"/>
    <w:basedOn w:val="Normal"/>
    <w:next w:val="Normal"/>
    <w:rsid w:val="004353B7"/>
    <w:pPr>
      <w:suppressLineNumbers w:val="0"/>
    </w:pPr>
  </w:style>
  <w:style w:type="paragraph" w:customStyle="1" w:styleId="DraftHeading5">
    <w:name w:val="Draft Heading 5"/>
    <w:basedOn w:val="Normal"/>
    <w:next w:val="Normal"/>
    <w:rsid w:val="004353B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353B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353B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353B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353B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353B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353B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353B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353B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353B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353B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353B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353B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353B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353B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353B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353B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353B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353B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353B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353B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353B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353B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353B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353B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353B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353B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353B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353B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353B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53B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53B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53B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Legislation Amendment Bill 2023</vt:lpstr>
    </vt:vector>
  </TitlesOfParts>
  <Manager>Information Systems</Manager>
  <Company>OCPC-VIC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Legislation Amendment Bill 2023</dc:title>
  <dc:subject>OCPC Word Template</dc:subject>
  <dc:creator>Shanii Palmer</dc:creator>
  <cp:keywords>Formats, House Amendments</cp:keywords>
  <dc:description>28/08/2020 (PROD)</dc:description>
  <cp:lastModifiedBy>Vivienne Bannan</cp:lastModifiedBy>
  <cp:revision>2</cp:revision>
  <cp:lastPrinted>2023-05-11T03:49:00Z</cp:lastPrinted>
  <dcterms:created xsi:type="dcterms:W3CDTF">2023-05-15T04:44:00Z</dcterms:created>
  <dcterms:modified xsi:type="dcterms:W3CDTF">2023-05-15T04:44:00Z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516589</vt:i4>
  </property>
  <property fmtid="{D5CDD505-2E9C-101B-9397-08002B2CF9AE}" pid="3" name="DocSubFolderNumber">
    <vt:lpwstr>S23/66</vt:lpwstr>
  </property>
</Properties>
</file>