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098E" w14:textId="5929FCBA" w:rsidR="00712B9B" w:rsidRDefault="00757E9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C8C75F0" w14:textId="097A7DA8" w:rsidR="00712B9B" w:rsidRDefault="00757E9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BUILDING LEGISLATION AMENDMENT BILL 2023</w:t>
      </w:r>
    </w:p>
    <w:p w14:paraId="73953A7F" w14:textId="6208AD5E" w:rsidR="00712B9B" w:rsidRDefault="00757E99" w:rsidP="00757E9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EF210D3" w14:textId="241E0F84" w:rsidR="00712B9B" w:rsidRDefault="00757E9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DAVID DAVIS)</w:t>
      </w:r>
    </w:p>
    <w:bookmarkEnd w:id="3"/>
    <w:p w14:paraId="677C3DB3" w14:textId="77777777" w:rsidR="006961E4" w:rsidRDefault="006961E4">
      <w:pPr>
        <w:tabs>
          <w:tab w:val="left" w:pos="3912"/>
          <w:tab w:val="left" w:pos="4423"/>
        </w:tabs>
      </w:pPr>
    </w:p>
    <w:p w14:paraId="2457EE12" w14:textId="77777777" w:rsidR="008416AE" w:rsidRDefault="003276EF" w:rsidP="003276EF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48</w:t>
      </w:r>
      <w:r w:rsidR="001E11E1">
        <w:t>, after line 22 insert—</w:t>
      </w:r>
    </w:p>
    <w:p w14:paraId="5C54ED8C" w14:textId="77777777" w:rsidR="001E11E1" w:rsidRDefault="001E11E1" w:rsidP="001E11E1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1E11E1">
        <w:t>(3)</w:t>
      </w:r>
      <w:r w:rsidRPr="001E11E1">
        <w:tab/>
      </w:r>
      <w:r>
        <w:t xml:space="preserve">After section 261(1) of the </w:t>
      </w:r>
      <w:r w:rsidRPr="001E11E1">
        <w:rPr>
          <w:b/>
        </w:rPr>
        <w:t>Building Act 1993</w:t>
      </w:r>
      <w:r>
        <w:t xml:space="preserve"> </w:t>
      </w:r>
      <w:r w:rsidRPr="001E11E1">
        <w:rPr>
          <w:b/>
        </w:rPr>
        <w:t>insert</w:t>
      </w:r>
      <w:r>
        <w:t>—</w:t>
      </w:r>
    </w:p>
    <w:p w14:paraId="023D0A6F" w14:textId="70CF8E9A" w:rsidR="00A07B93" w:rsidRPr="00A07B93" w:rsidRDefault="001E11E1" w:rsidP="0031554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E11E1">
        <w:t>"(2)</w:t>
      </w:r>
      <w:r w:rsidRPr="001E11E1">
        <w:tab/>
      </w:r>
      <w:r w:rsidRPr="001E11E1">
        <w:tab/>
      </w:r>
      <w:r>
        <w:t>For the purposes of subsection (1)(ha)</w:t>
      </w:r>
      <w:r w:rsidR="007C2713">
        <w:t>,</w:t>
      </w:r>
      <w:r w:rsidR="004A6B94">
        <w:t xml:space="preserve"> </w:t>
      </w:r>
      <w:r w:rsidR="007C2713">
        <w:t>the kind of work that a category or class of registered building consultant is authorised to carry out by that registration</w:t>
      </w:r>
      <w:r w:rsidR="004A6B94">
        <w:t xml:space="preserve"> </w:t>
      </w:r>
      <w:r w:rsidR="007C2713">
        <w:t xml:space="preserve">must not </w:t>
      </w:r>
      <w:r w:rsidR="004A6B94">
        <w:t xml:space="preserve">be substantially the same as the kind of work that </w:t>
      </w:r>
      <w:r w:rsidR="00A07B93">
        <w:t xml:space="preserve">a </w:t>
      </w:r>
      <w:r w:rsidR="004A6B94">
        <w:t xml:space="preserve">category </w:t>
      </w:r>
      <w:r w:rsidR="007C2713">
        <w:t>or class of registered building surveyor is authorised to carry out by that registration.</w:t>
      </w:r>
      <w:r w:rsidR="00AA6604">
        <w:t>".'.</w:t>
      </w:r>
    </w:p>
    <w:p w14:paraId="7AC5F71F" w14:textId="77777777" w:rsidR="003276EF" w:rsidRDefault="00AA6604" w:rsidP="003276EF">
      <w:pPr>
        <w:pStyle w:val="ListParagraph"/>
        <w:numPr>
          <w:ilvl w:val="0"/>
          <w:numId w:val="20"/>
        </w:numPr>
      </w:pPr>
      <w:r>
        <w:t xml:space="preserve">At the end of </w:t>
      </w:r>
      <w:r w:rsidR="003276EF">
        <w:t>Clause</w:t>
      </w:r>
      <w:r>
        <w:t xml:space="preserve"> 48 insert—</w:t>
      </w:r>
    </w:p>
    <w:p w14:paraId="17A66650" w14:textId="77777777" w:rsidR="00BE089A" w:rsidRDefault="00AA6604" w:rsidP="00AA6604">
      <w:pPr>
        <w:pStyle w:val="AmendHeading1"/>
        <w:tabs>
          <w:tab w:val="right" w:pos="1701"/>
        </w:tabs>
        <w:ind w:left="1871" w:hanging="1871"/>
      </w:pPr>
      <w:r>
        <w:tab/>
      </w:r>
      <w:r w:rsidRPr="00AA6604">
        <w:t>'(4)</w:t>
      </w:r>
      <w:r w:rsidRPr="00AA6604">
        <w:tab/>
      </w:r>
      <w:r w:rsidR="00BE089A">
        <w:t xml:space="preserve">At the end of section 261 of the </w:t>
      </w:r>
      <w:r w:rsidR="00BE089A" w:rsidRPr="00BE089A">
        <w:rPr>
          <w:b/>
        </w:rPr>
        <w:t>Building Act 1993 insert</w:t>
      </w:r>
      <w:r w:rsidR="00BE089A">
        <w:t>—</w:t>
      </w:r>
    </w:p>
    <w:p w14:paraId="65AFD3D1" w14:textId="77777777" w:rsidR="00AA6604" w:rsidRDefault="00BE089A" w:rsidP="004A6B94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  <w:t>"</w:t>
      </w:r>
      <w:r w:rsidRPr="00BE089A">
        <w:t>(3)</w:t>
      </w:r>
      <w:r>
        <w:tab/>
      </w:r>
      <w:r w:rsidR="00AA6604">
        <w:t>For the purposes of subsection (1)(ha), the kind of work that a category or class of registered site supervisor is authorised to carry out by that registration</w:t>
      </w:r>
      <w:r w:rsidR="004A6B94">
        <w:t xml:space="preserve"> </w:t>
      </w:r>
      <w:r w:rsidR="00AA6604">
        <w:t xml:space="preserve">must not </w:t>
      </w:r>
      <w:r w:rsidR="004A6B94">
        <w:t xml:space="preserve">include work that is carried out in connection with domestic </w:t>
      </w:r>
      <w:r w:rsidR="00AA6604">
        <w:t>building work.</w:t>
      </w:r>
      <w:r>
        <w:t>".'</w:t>
      </w:r>
      <w:r w:rsidR="004A6B94">
        <w:t>.</w:t>
      </w:r>
    </w:p>
    <w:p w14:paraId="255DE114" w14:textId="77777777" w:rsidR="00A07B93" w:rsidRDefault="00CB0AB3" w:rsidP="00A07B93">
      <w:pPr>
        <w:jc w:val="center"/>
      </w:pPr>
      <w:r>
        <w:t>NEW CLAUSE</w:t>
      </w:r>
    </w:p>
    <w:p w14:paraId="1D90822D" w14:textId="77777777" w:rsidR="00312F47" w:rsidRDefault="00BE089A" w:rsidP="00A07B93">
      <w:pPr>
        <w:pStyle w:val="ListParagraph"/>
        <w:numPr>
          <w:ilvl w:val="0"/>
          <w:numId w:val="30"/>
        </w:numPr>
      </w:pPr>
      <w:r>
        <w:t>Insert the following New Clause to follow clause 48—</w:t>
      </w:r>
    </w:p>
    <w:p w14:paraId="4BDEBDE1" w14:textId="77777777" w:rsidR="00312F47" w:rsidRDefault="00312F47" w:rsidP="00312F47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="00BE089A" w:rsidRPr="00312F47">
        <w:t>48A</w:t>
      </w:r>
      <w:r w:rsidR="00BE089A" w:rsidRPr="00BE089A">
        <w:tab/>
      </w:r>
      <w:r>
        <w:tab/>
        <w:t>New section 261A inserted</w:t>
      </w:r>
    </w:p>
    <w:p w14:paraId="3B275028" w14:textId="77777777" w:rsidR="00312F47" w:rsidRPr="00312F47" w:rsidRDefault="00312F47" w:rsidP="00312F47">
      <w:pPr>
        <w:pStyle w:val="AmendHeading1"/>
        <w:ind w:left="1871"/>
      </w:pPr>
      <w:r>
        <w:t xml:space="preserve">After section 261 of the </w:t>
      </w:r>
      <w:r w:rsidRPr="00312F47">
        <w:rPr>
          <w:b/>
        </w:rPr>
        <w:t>Building Act 1993</w:t>
      </w:r>
      <w:r>
        <w:t xml:space="preserve"> </w:t>
      </w:r>
      <w:r w:rsidRPr="00312F47">
        <w:rPr>
          <w:b/>
        </w:rPr>
        <w:t>insert</w:t>
      </w:r>
      <w:r>
        <w:t>—</w:t>
      </w:r>
    </w:p>
    <w:p w14:paraId="6E3AEC30" w14:textId="77777777" w:rsidR="00BE089A" w:rsidRDefault="00312F47" w:rsidP="00312F47">
      <w:pPr>
        <w:pStyle w:val="AmendHeading1s"/>
        <w:tabs>
          <w:tab w:val="right" w:pos="2268"/>
        </w:tabs>
        <w:ind w:left="2381" w:hanging="2381"/>
      </w:pPr>
      <w:r>
        <w:tab/>
      </w:r>
      <w:r>
        <w:rPr>
          <w:b w:val="0"/>
        </w:rPr>
        <w:t>"</w:t>
      </w:r>
      <w:r w:rsidRPr="00312F47">
        <w:t>261A</w:t>
      </w:r>
      <w:r>
        <w:tab/>
      </w:r>
      <w:r w:rsidR="00BE089A">
        <w:t xml:space="preserve">Minister must review </w:t>
      </w:r>
      <w:r w:rsidR="004A6B94">
        <w:t xml:space="preserve">the operation of </w:t>
      </w:r>
      <w:r w:rsidR="00BE089A">
        <w:t>certain regulations</w:t>
      </w:r>
    </w:p>
    <w:p w14:paraId="6583EF96" w14:textId="435CB020" w:rsidR="00D91FA8" w:rsidRDefault="00312F47" w:rsidP="00A07B9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12F47">
        <w:t>(1)</w:t>
      </w:r>
      <w:r w:rsidRPr="00312F47">
        <w:tab/>
      </w:r>
      <w:r w:rsidRPr="00312F47">
        <w:tab/>
      </w:r>
      <w:r>
        <w:t>The Minister must review the operation of any regulations made under section 261(1)(ha)</w:t>
      </w:r>
      <w:r w:rsidR="004A6B94">
        <w:t xml:space="preserve"> </w:t>
      </w:r>
      <w:r w:rsidR="00A07B93">
        <w:t xml:space="preserve">for the purpose </w:t>
      </w:r>
      <w:r w:rsidR="00E24A1D">
        <w:t xml:space="preserve">of </w:t>
      </w:r>
      <w:r w:rsidR="00A07B93">
        <w:t>ensuring the efficient operation of Part 11.</w:t>
      </w:r>
    </w:p>
    <w:p w14:paraId="2561D7AB" w14:textId="04FF4C5D" w:rsidR="00A07B93" w:rsidRPr="00A07B93" w:rsidRDefault="00A07B93" w:rsidP="00315547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A07B93">
        <w:t>(2)</w:t>
      </w:r>
      <w:r>
        <w:tab/>
        <w:t>The Minister must complete a review under subsection (1) within</w:t>
      </w:r>
      <w:r w:rsidR="00315547">
        <w:t xml:space="preserve"> 2 </w:t>
      </w:r>
      <w:r>
        <w:t>years after those regulations come into operation.".'.</w:t>
      </w:r>
    </w:p>
    <w:sectPr w:rsidR="00A07B93" w:rsidRPr="00A07B93" w:rsidSect="00757E9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A7D0" w14:textId="77777777" w:rsidR="004A6B94" w:rsidRDefault="004A6B94">
      <w:r>
        <w:separator/>
      </w:r>
    </w:p>
  </w:endnote>
  <w:endnote w:type="continuationSeparator" w:id="0">
    <w:p w14:paraId="34D4373E" w14:textId="77777777" w:rsidR="004A6B94" w:rsidRDefault="004A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DCEF6" w14:textId="77777777" w:rsidR="004A6B94" w:rsidRDefault="004A6B94" w:rsidP="00757E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5984D0" w14:textId="77777777" w:rsidR="004A6B94" w:rsidRDefault="004A6B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38E2" w14:textId="77777777" w:rsidR="004A6B94" w:rsidRDefault="004A6B94" w:rsidP="00757E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900EAC" w14:textId="77777777" w:rsidR="004A6B94" w:rsidRPr="004A6B94" w:rsidRDefault="004A6B94" w:rsidP="004A6B94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4A6B94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FC2D" w14:textId="22D96D35" w:rsidR="004A6B94" w:rsidRPr="00DB51E7" w:rsidRDefault="00757E99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CBCEA" w14:textId="77777777" w:rsidR="004A6B94" w:rsidRDefault="004A6B94">
      <w:r>
        <w:separator/>
      </w:r>
    </w:p>
  </w:footnote>
  <w:footnote w:type="continuationSeparator" w:id="0">
    <w:p w14:paraId="7C7FAF03" w14:textId="77777777" w:rsidR="004A6B94" w:rsidRDefault="004A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DB9CB" w14:textId="0A5BD87A" w:rsidR="004A6B94" w:rsidRPr="00757E99" w:rsidRDefault="00757E99" w:rsidP="00757E99">
    <w:pPr>
      <w:pStyle w:val="Header"/>
      <w:jc w:val="right"/>
    </w:pPr>
    <w:r w:rsidRPr="00757E99">
      <w:t>DD120C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7F5F5" w14:textId="4AF40741" w:rsidR="004A6B94" w:rsidRPr="00757E99" w:rsidRDefault="00757E99" w:rsidP="00757E99">
    <w:pPr>
      <w:pStyle w:val="Header"/>
      <w:jc w:val="right"/>
    </w:pPr>
    <w:r w:rsidRPr="00757E99">
      <w:t>DD120C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9635B3"/>
    <w:multiLevelType w:val="multilevel"/>
    <w:tmpl w:val="FC7A5A8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8A311F"/>
    <w:multiLevelType w:val="multilevel"/>
    <w:tmpl w:val="DDEC2E9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E0CC3"/>
    <w:multiLevelType w:val="multilevel"/>
    <w:tmpl w:val="7708E4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A2E0860"/>
    <w:multiLevelType w:val="multilevel"/>
    <w:tmpl w:val="B6E0375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F4D135C"/>
    <w:multiLevelType w:val="multilevel"/>
    <w:tmpl w:val="DDEC2E98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BC408BA"/>
    <w:multiLevelType w:val="multilevel"/>
    <w:tmpl w:val="7708E49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C4362A"/>
    <w:multiLevelType w:val="multilevel"/>
    <w:tmpl w:val="DD2C7C1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493C5375"/>
    <w:multiLevelType w:val="multilevel"/>
    <w:tmpl w:val="6CC8BB9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F937611"/>
    <w:multiLevelType w:val="multilevel"/>
    <w:tmpl w:val="6CC8BB94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7A2C20"/>
    <w:multiLevelType w:val="multilevel"/>
    <w:tmpl w:val="EF54FC0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366A8D"/>
    <w:multiLevelType w:val="multilevel"/>
    <w:tmpl w:val="EF54FC0A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7FA26DB"/>
    <w:multiLevelType w:val="multilevel"/>
    <w:tmpl w:val="4DC2961E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53127437">
    <w:abstractNumId w:val="0"/>
  </w:num>
  <w:num w:numId="2" w16cid:durableId="1018119385">
    <w:abstractNumId w:val="4"/>
  </w:num>
  <w:num w:numId="3" w16cid:durableId="209000108">
    <w:abstractNumId w:val="11"/>
  </w:num>
  <w:num w:numId="4" w16cid:durableId="588464451">
    <w:abstractNumId w:val="7"/>
  </w:num>
  <w:num w:numId="5" w16cid:durableId="1930000246">
    <w:abstractNumId w:val="12"/>
  </w:num>
  <w:num w:numId="6" w16cid:durableId="1237982817">
    <w:abstractNumId w:val="5"/>
  </w:num>
  <w:num w:numId="7" w16cid:durableId="555973326">
    <w:abstractNumId w:val="26"/>
  </w:num>
  <w:num w:numId="8" w16cid:durableId="1412392506">
    <w:abstractNumId w:val="21"/>
  </w:num>
  <w:num w:numId="9" w16cid:durableId="1198540358">
    <w:abstractNumId w:val="10"/>
  </w:num>
  <w:num w:numId="10" w16cid:durableId="109514215">
    <w:abstractNumId w:val="17"/>
  </w:num>
  <w:num w:numId="11" w16cid:durableId="168259991">
    <w:abstractNumId w:val="13"/>
  </w:num>
  <w:num w:numId="12" w16cid:durableId="893199700">
    <w:abstractNumId w:val="1"/>
  </w:num>
  <w:num w:numId="13" w16cid:durableId="1575893790">
    <w:abstractNumId w:val="28"/>
  </w:num>
  <w:num w:numId="14" w16cid:durableId="532547042">
    <w:abstractNumId w:val="23"/>
  </w:num>
  <w:num w:numId="15" w16cid:durableId="1047608240">
    <w:abstractNumId w:val="22"/>
  </w:num>
  <w:num w:numId="16" w16cid:durableId="233902967">
    <w:abstractNumId w:val="25"/>
  </w:num>
  <w:num w:numId="17" w16cid:durableId="1553425755">
    <w:abstractNumId w:val="15"/>
  </w:num>
  <w:num w:numId="18" w16cid:durableId="1517885286">
    <w:abstractNumId w:val="29"/>
  </w:num>
  <w:num w:numId="19" w16cid:durableId="1667245537">
    <w:abstractNumId w:val="6"/>
  </w:num>
  <w:num w:numId="20" w16cid:durableId="239676781">
    <w:abstractNumId w:val="14"/>
  </w:num>
  <w:num w:numId="21" w16cid:durableId="1356737298">
    <w:abstractNumId w:val="2"/>
  </w:num>
  <w:num w:numId="22" w16cid:durableId="1968392330">
    <w:abstractNumId w:val="24"/>
  </w:num>
  <w:num w:numId="23" w16cid:durableId="1388643484">
    <w:abstractNumId w:val="27"/>
  </w:num>
  <w:num w:numId="24" w16cid:durableId="550731520">
    <w:abstractNumId w:val="16"/>
  </w:num>
  <w:num w:numId="25" w16cid:durableId="2017609798">
    <w:abstractNumId w:val="8"/>
  </w:num>
  <w:num w:numId="26" w16cid:durableId="1382556538">
    <w:abstractNumId w:val="20"/>
  </w:num>
  <w:num w:numId="27" w16cid:durableId="444810257">
    <w:abstractNumId w:val="18"/>
  </w:num>
  <w:num w:numId="28" w16cid:durableId="1602178589">
    <w:abstractNumId w:val="19"/>
  </w:num>
  <w:num w:numId="29" w16cid:durableId="561257588">
    <w:abstractNumId w:val="9"/>
  </w:num>
  <w:num w:numId="30" w16cid:durableId="13094804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05"/>
    <w:docVar w:name="vActTitle" w:val="Building Legislation Amendment Bill 2023"/>
    <w:docVar w:name="vBillNo" w:val="005"/>
    <w:docVar w:name="vBillTitle" w:val="Building Legislation Amendment Bill 2023"/>
    <w:docVar w:name="vDocumentType" w:val=".HOUSEAMEND"/>
    <w:docVar w:name="vDraftNo" w:val="0"/>
    <w:docVar w:name="vDraftVers" w:val="2"/>
    <w:docVar w:name="vDraftVersion" w:val="22909 - DD120C - Liberal Party-The Nationals (Opposition) (Mr DAVIS) House Print"/>
    <w:docVar w:name="VersionNo" w:val="2"/>
    <w:docVar w:name="vFileName" w:val="22909 - DD120C - Liberal Party-The Nationals (Opposition) (Mr DAVIS) House Print"/>
    <w:docVar w:name="vFinalisePrevVer" w:val="True"/>
    <w:docVar w:name="vGovNonGov" w:val="10"/>
    <w:docVar w:name="vHouseType" w:val="2"/>
    <w:docVar w:name="vILDNum" w:val="22909"/>
    <w:docVar w:name="vIsBrandNewVersion" w:val="No"/>
    <w:docVar w:name="vIsNewDocument" w:val="False"/>
    <w:docVar w:name="vLegCommission" w:val="0"/>
    <w:docVar w:name="vMinisterID" w:val="155"/>
    <w:docVar w:name="vMinisterName" w:val="Davis, David, Mr"/>
    <w:docVar w:name="vMinisterNameIndex" w:val="29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22909 - DD120C - Liberal Party-The Nationals (Opposition) (Mr DAVIS) House Print"/>
    <w:docVar w:name="vPrevMinisterID" w:val="155"/>
    <w:docVar w:name="vPrnOnSepLine" w:val="False"/>
    <w:docVar w:name="vSavedToLocal" w:val="No"/>
    <w:docVar w:name="vSecurityMarking" w:val="0"/>
    <w:docVar w:name="vSeqNum" w:val="DD120C"/>
    <w:docVar w:name="vSession" w:val="1"/>
    <w:docVar w:name="vTRIMFileName" w:val="22909 - DD120C - Liberal Party-The Nationals (Opposition) (Mr DAVIS) House Print"/>
    <w:docVar w:name="vTRIMRecordNumber" w:val="D23/6677[v3]"/>
    <w:docVar w:name="vTxtAfterIndex" w:val="-1"/>
    <w:docVar w:name="vTxtBefore" w:val="Amendments and New Clause to be proposed in Committee by"/>
    <w:docVar w:name="vTxtBeforeIndex" w:val="-1"/>
    <w:docVar w:name="vVersionDate" w:val="3/5/2023"/>
    <w:docVar w:name="vYear" w:val="2023"/>
  </w:docVars>
  <w:rsids>
    <w:rsidRoot w:val="003276EF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11E1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3A7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2F47"/>
    <w:rsid w:val="003132D2"/>
    <w:rsid w:val="00313A9C"/>
    <w:rsid w:val="00315547"/>
    <w:rsid w:val="0031690A"/>
    <w:rsid w:val="003205B4"/>
    <w:rsid w:val="00322141"/>
    <w:rsid w:val="00322CDB"/>
    <w:rsid w:val="003276EF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EFF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A6B94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57E99"/>
    <w:rsid w:val="00761A81"/>
    <w:rsid w:val="00761E83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2713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07B93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6604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864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090"/>
    <w:rsid w:val="00BC3938"/>
    <w:rsid w:val="00BC6520"/>
    <w:rsid w:val="00BD1A9E"/>
    <w:rsid w:val="00BD3D87"/>
    <w:rsid w:val="00BD689B"/>
    <w:rsid w:val="00BD6F4A"/>
    <w:rsid w:val="00BE06D4"/>
    <w:rsid w:val="00BE089A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0AB3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1FA8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4A1D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24C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35BF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AA8EBA4"/>
  <w15:docId w15:val="{4CA2A7C9-696B-4A49-A586-16C9481B2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E9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57E9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57E9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57E9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57E9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57E9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57E9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57E9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57E9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57E9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57E99"/>
    <w:pPr>
      <w:ind w:left="1871"/>
    </w:pPr>
  </w:style>
  <w:style w:type="paragraph" w:customStyle="1" w:styleId="Normal-Draft">
    <w:name w:val="Normal - Draft"/>
    <w:rsid w:val="00757E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57E99"/>
    <w:pPr>
      <w:ind w:left="2381"/>
    </w:pPr>
  </w:style>
  <w:style w:type="paragraph" w:customStyle="1" w:styleId="AmendBody3">
    <w:name w:val="Amend. Body 3"/>
    <w:basedOn w:val="Normal-Draft"/>
    <w:next w:val="Normal"/>
    <w:rsid w:val="00757E99"/>
    <w:pPr>
      <w:ind w:left="2892"/>
    </w:pPr>
  </w:style>
  <w:style w:type="paragraph" w:customStyle="1" w:styleId="AmendBody4">
    <w:name w:val="Amend. Body 4"/>
    <w:basedOn w:val="Normal-Draft"/>
    <w:next w:val="Normal"/>
    <w:rsid w:val="00757E99"/>
    <w:pPr>
      <w:ind w:left="3402"/>
    </w:pPr>
  </w:style>
  <w:style w:type="paragraph" w:styleId="Header">
    <w:name w:val="header"/>
    <w:basedOn w:val="Normal"/>
    <w:rsid w:val="00757E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57E9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57E9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57E9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57E9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57E9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57E9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57E9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57E9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57E9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57E99"/>
    <w:pPr>
      <w:suppressLineNumbers w:val="0"/>
    </w:pPr>
  </w:style>
  <w:style w:type="paragraph" w:customStyle="1" w:styleId="BodyParagraph">
    <w:name w:val="Body Paragraph"/>
    <w:next w:val="Normal"/>
    <w:rsid w:val="00757E9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57E9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57E9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57E9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57E9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57E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57E9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57E9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57E99"/>
    <w:rPr>
      <w:caps w:val="0"/>
    </w:rPr>
  </w:style>
  <w:style w:type="paragraph" w:customStyle="1" w:styleId="Normal-Schedule">
    <w:name w:val="Normal - Schedule"/>
    <w:rsid w:val="00757E9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57E9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57E9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57E9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57E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57E9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57E99"/>
  </w:style>
  <w:style w:type="paragraph" w:customStyle="1" w:styleId="Penalty">
    <w:name w:val="Penalty"/>
    <w:next w:val="Normal"/>
    <w:rsid w:val="00757E9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57E9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57E9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57E9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57E9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57E9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57E9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57E9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57E9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57E9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57E9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57E9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57E9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57E99"/>
    <w:pPr>
      <w:suppressLineNumbers w:val="0"/>
    </w:pPr>
  </w:style>
  <w:style w:type="paragraph" w:customStyle="1" w:styleId="AutoNumber">
    <w:name w:val="Auto Number"/>
    <w:rsid w:val="00757E9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57E9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57E99"/>
    <w:rPr>
      <w:vertAlign w:val="superscript"/>
    </w:rPr>
  </w:style>
  <w:style w:type="paragraph" w:styleId="EndnoteText">
    <w:name w:val="endnote text"/>
    <w:basedOn w:val="Normal"/>
    <w:semiHidden/>
    <w:rsid w:val="00757E9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57E9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57E9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57E9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57E9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57E99"/>
    <w:pPr>
      <w:spacing w:after="120"/>
      <w:jc w:val="center"/>
    </w:pPr>
  </w:style>
  <w:style w:type="paragraph" w:styleId="MacroText">
    <w:name w:val="macro"/>
    <w:semiHidden/>
    <w:rsid w:val="00757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57E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57E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57E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57E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57E9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57E9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57E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57E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57E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57E9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57E9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57E9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57E9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57E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57E9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57E9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57E99"/>
    <w:pPr>
      <w:suppressLineNumbers w:val="0"/>
    </w:pPr>
  </w:style>
  <w:style w:type="paragraph" w:customStyle="1" w:styleId="DraftHeading3">
    <w:name w:val="Draft Heading 3"/>
    <w:basedOn w:val="Normal"/>
    <w:next w:val="Normal"/>
    <w:rsid w:val="00757E99"/>
    <w:pPr>
      <w:suppressLineNumbers w:val="0"/>
    </w:pPr>
  </w:style>
  <w:style w:type="paragraph" w:customStyle="1" w:styleId="DraftHeading4">
    <w:name w:val="Draft Heading 4"/>
    <w:basedOn w:val="Normal"/>
    <w:next w:val="Normal"/>
    <w:rsid w:val="00757E99"/>
    <w:pPr>
      <w:suppressLineNumbers w:val="0"/>
    </w:pPr>
  </w:style>
  <w:style w:type="paragraph" w:customStyle="1" w:styleId="DraftHeading5">
    <w:name w:val="Draft Heading 5"/>
    <w:basedOn w:val="Normal"/>
    <w:next w:val="Normal"/>
    <w:rsid w:val="00757E9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57E9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57E9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57E9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57E9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57E9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57E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57E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57E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57E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57E9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57E9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57E9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57E9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57E9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57E9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57E9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57E9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57E9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57E9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57E9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57E9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57E9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57E9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57E9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57E9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57E9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57E9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57E9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57E9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57E9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57E9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57E9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234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Legislation Amendment Bill 2023</vt:lpstr>
    </vt:vector>
  </TitlesOfParts>
  <Manager>Information Systems</Manager>
  <Company>OCPC-VIC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Legislation Amendment Bill 2023</dc:title>
  <dc:subject>OCPC Word Template</dc:subject>
  <dc:creator>Elizabeth Moore</dc:creator>
  <cp:keywords>Formats, House Amendments</cp:keywords>
  <dc:description>28/08/2020 (PROD)</dc:description>
  <cp:lastModifiedBy>Vivienne Bannan</cp:lastModifiedBy>
  <cp:revision>3</cp:revision>
  <cp:lastPrinted>2023-05-03T03:02:00Z</cp:lastPrinted>
  <dcterms:created xsi:type="dcterms:W3CDTF">2023-05-03T05:20:00Z</dcterms:created>
  <dcterms:modified xsi:type="dcterms:W3CDTF">2023-05-03T05:21:00Z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514035</vt:i4>
  </property>
  <property fmtid="{D5CDD505-2E9C-101B-9397-08002B2CF9AE}" pid="3" name="DocSubFolderNumber">
    <vt:lpwstr>S22/2401</vt:lpwstr>
  </property>
</Properties>
</file>