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E883" w14:textId="039F0ADB" w:rsidR="00712B9B" w:rsidRPr="00263F33" w:rsidRDefault="00A5517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E72B8CA" w14:textId="212B6423" w:rsidR="00712B9B" w:rsidRDefault="00A5517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DRUGS, POISONS AND CONTROLLED SUBSTANCES AMENDMENT (MEDICALLY SUPERVISED INJECTING CENTRE) BILL 2023</w:t>
      </w:r>
    </w:p>
    <w:p w14:paraId="18AD5328" w14:textId="77777777" w:rsidR="0015185C" w:rsidRPr="00263F33" w:rsidRDefault="0015185C" w:rsidP="00712B9B">
      <w:pPr>
        <w:tabs>
          <w:tab w:val="clear" w:pos="720"/>
        </w:tabs>
        <w:spacing w:after="240"/>
        <w:jc w:val="center"/>
        <w:rPr>
          <w:b/>
          <w:caps/>
        </w:rPr>
      </w:pPr>
    </w:p>
    <w:p w14:paraId="023B77C5" w14:textId="5E6E0F9A" w:rsidR="00712B9B" w:rsidRPr="00263F33" w:rsidRDefault="00A5517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and New Clauses to be proposed in Committee by GEORGIE CROZIER)</w:t>
      </w:r>
    </w:p>
    <w:bookmarkEnd w:id="2"/>
    <w:p w14:paraId="0ACD3565" w14:textId="77777777" w:rsidR="000702E9" w:rsidRDefault="000702E9" w:rsidP="000702E9"/>
    <w:p w14:paraId="4CC177E3" w14:textId="398A5435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1, page 2, after line 33 insert—</w:t>
      </w:r>
    </w:p>
    <w:p w14:paraId="3521248B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 w:rsidRPr="00263F33">
        <w:tab/>
        <w:t>"(</w:t>
      </w:r>
      <w:proofErr w:type="spellStart"/>
      <w:r w:rsidRPr="00263F33">
        <w:t>ea</w:t>
      </w:r>
      <w:proofErr w:type="spellEnd"/>
      <w:r w:rsidRPr="00263F33">
        <w:t>)</w:t>
      </w:r>
      <w:r w:rsidRPr="00263F33">
        <w:tab/>
        <w:t>to require that the Secretary must not issue a medically supervised injecting centre licence for a facility unless</w:t>
      </w:r>
      <w:r>
        <w:t>—</w:t>
      </w:r>
    </w:p>
    <w:p w14:paraId="5383C39C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D2069">
        <w:t>(</w:t>
      </w:r>
      <w:proofErr w:type="spellStart"/>
      <w:r w:rsidRPr="00ED2069">
        <w:t>i</w:t>
      </w:r>
      <w:proofErr w:type="spellEnd"/>
      <w:r w:rsidRPr="00ED2069">
        <w:t>)</w:t>
      </w:r>
      <w:r>
        <w:tab/>
        <w:t>the facility is at least 250 metres away from the nearest school or service of a specified kind; and</w:t>
      </w:r>
    </w:p>
    <w:p w14:paraId="00F40CB8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D2069">
        <w:t>(ii)</w:t>
      </w:r>
      <w:r>
        <w:tab/>
        <w:t xml:space="preserve">the Secretary is </w:t>
      </w:r>
      <w:r w:rsidRPr="00263F33">
        <w:t>satisfied that the facility is suitable for use as a licensed medically supervised injecting centre</w:t>
      </w:r>
      <w:r>
        <w:t>—</w:t>
      </w:r>
    </w:p>
    <w:p w14:paraId="2D98A88A" w14:textId="77777777" w:rsidR="000702E9" w:rsidRPr="00263F33" w:rsidRDefault="000702E9" w:rsidP="000702E9">
      <w:pPr>
        <w:pStyle w:val="AmendHeading1"/>
        <w:ind w:left="1871"/>
      </w:pPr>
      <w:r w:rsidRPr="00263F33">
        <w:t xml:space="preserve">and to </w:t>
      </w:r>
      <w:r>
        <w:t>provide for various consequences if a facility ceases to meet these standards</w:t>
      </w:r>
      <w:r w:rsidRPr="00263F33">
        <w:t>; and".</w:t>
      </w:r>
    </w:p>
    <w:p w14:paraId="54868ABA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1, page 3, line 1, omit "a further review" and insert "further reviews".</w:t>
      </w:r>
    </w:p>
    <w:p w14:paraId="4884E9AF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1, page 3, after line 3 insert—</w:t>
      </w:r>
    </w:p>
    <w:p w14:paraId="2E05B425" w14:textId="77777777" w:rsidR="000702E9" w:rsidRPr="00263F33" w:rsidRDefault="000702E9" w:rsidP="000702E9">
      <w:pPr>
        <w:pStyle w:val="AmendHeading1"/>
        <w:tabs>
          <w:tab w:val="right" w:pos="1701"/>
        </w:tabs>
        <w:ind w:left="1871" w:hanging="1871"/>
      </w:pPr>
      <w:r w:rsidRPr="00263F33">
        <w:tab/>
        <w:t>"(fa)</w:t>
      </w:r>
      <w:r w:rsidRPr="00263F33">
        <w:tab/>
        <w:t>to provide—</w:t>
      </w:r>
    </w:p>
    <w:p w14:paraId="2BDCB38E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</w:t>
      </w:r>
      <w:proofErr w:type="spellStart"/>
      <w:r w:rsidRPr="00263F33">
        <w:t>i</w:t>
      </w:r>
      <w:proofErr w:type="spellEnd"/>
      <w:r w:rsidRPr="00263F33">
        <w:t>)</w:t>
      </w:r>
      <w:r w:rsidRPr="00263F33">
        <w:tab/>
        <w:t>that the Secretary must not issue a medically supervised injecting centre licence to a person unless satisfied that the person is a fit and proper person to hold the licence; and</w:t>
      </w:r>
    </w:p>
    <w:p w14:paraId="4CE10655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(ii)</w:t>
      </w:r>
      <w:r w:rsidRPr="00263F33">
        <w:tab/>
        <w:t>that a person must not be appointed as a director or supervisor of the licensed medically supervised injecting centre unless the person making the appointment is satisfied that the proposed appointee is a fit and proper person to be a director or supervisor; and".</w:t>
      </w:r>
    </w:p>
    <w:p w14:paraId="6FBCCA1C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1, page 3, after line 7 insert—</w:t>
      </w:r>
    </w:p>
    <w:p w14:paraId="38A28F34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 w:rsidRPr="00263F33">
        <w:tab/>
        <w:t>"(ga)</w:t>
      </w:r>
      <w:r w:rsidRPr="00263F33">
        <w:tab/>
        <w:t>to require the holder of a medically supervised injecting centre licence to prepare an annual report that will be laid before each House of the Parliament; and".</w:t>
      </w:r>
    </w:p>
    <w:p w14:paraId="4F5CA19F" w14:textId="47419F99" w:rsidR="000702E9" w:rsidRDefault="00404D5E" w:rsidP="000702E9">
      <w:pPr>
        <w:pStyle w:val="ListParagraph"/>
        <w:numPr>
          <w:ilvl w:val="0"/>
          <w:numId w:val="20"/>
        </w:numPr>
      </w:pPr>
      <w:r>
        <w:t>Clause 2, after line 17</w:t>
      </w:r>
      <w:r w:rsidR="000702E9">
        <w:t xml:space="preserve"> insert—</w:t>
      </w:r>
    </w:p>
    <w:p w14:paraId="2FB12189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>
        <w:tab/>
      </w:r>
      <w:r w:rsidRPr="006A3563">
        <w:t>"(1AA)</w:t>
      </w:r>
      <w:r>
        <w:tab/>
        <w:t>This Part comes into operation on the day after the day on which this Act receives the Royal Assent.</w:t>
      </w:r>
    </w:p>
    <w:p w14:paraId="39605744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>
        <w:tab/>
      </w:r>
      <w:r w:rsidRPr="006A3563">
        <w:t>(1AAB)</w:t>
      </w:r>
      <w:r>
        <w:tab/>
        <w:t>Part 5A comes into operation on 1 July 2024.".</w:t>
      </w:r>
    </w:p>
    <w:p w14:paraId="4000A505" w14:textId="77777777" w:rsidR="000702E9" w:rsidRDefault="000702E9" w:rsidP="000702E9">
      <w:pPr>
        <w:pStyle w:val="ListParagraph"/>
        <w:numPr>
          <w:ilvl w:val="0"/>
          <w:numId w:val="20"/>
        </w:numPr>
      </w:pPr>
      <w:r>
        <w:t>Clause 2, line 18, omit "this Act comes" and insert "the remaining provisions of this Act come".</w:t>
      </w:r>
    </w:p>
    <w:p w14:paraId="73C77812" w14:textId="77777777" w:rsidR="000702E9" w:rsidRDefault="000702E9" w:rsidP="000702E9">
      <w:pPr>
        <w:pStyle w:val="ListParagraph"/>
        <w:numPr>
          <w:ilvl w:val="0"/>
          <w:numId w:val="20"/>
        </w:numPr>
      </w:pPr>
      <w:r>
        <w:t>Clause 2, line 20, omit "of this Act" and insert "referred to in subsection (1)".</w:t>
      </w:r>
    </w:p>
    <w:p w14:paraId="465640C7" w14:textId="77777777" w:rsidR="000702E9" w:rsidRDefault="000702E9" w:rsidP="000702E9">
      <w:pPr>
        <w:pStyle w:val="ListParagraph"/>
        <w:numPr>
          <w:ilvl w:val="0"/>
          <w:numId w:val="20"/>
        </w:numPr>
      </w:pPr>
      <w:r>
        <w:lastRenderedPageBreak/>
        <w:t>Clause 10, line 21, omit "55</w:t>
      </w:r>
      <w:proofErr w:type="gramStart"/>
      <w:r>
        <w:t>J(</w:t>
      </w:r>
      <w:proofErr w:type="gramEnd"/>
      <w:r>
        <w:t>1)" and insert "55J(1AA) or (1)".</w:t>
      </w:r>
    </w:p>
    <w:p w14:paraId="75FFDE0B" w14:textId="77777777" w:rsidR="000702E9" w:rsidRDefault="000702E9" w:rsidP="000702E9">
      <w:pPr>
        <w:pStyle w:val="ListParagraph"/>
        <w:numPr>
          <w:ilvl w:val="0"/>
          <w:numId w:val="20"/>
        </w:numPr>
      </w:pPr>
      <w:r>
        <w:t>Clause 12, line 33, after "subsection" insert "(1AA) or".</w:t>
      </w:r>
    </w:p>
    <w:p w14:paraId="73F63E55" w14:textId="77777777" w:rsidR="000702E9" w:rsidRDefault="000702E9" w:rsidP="000702E9">
      <w:pPr>
        <w:jc w:val="center"/>
      </w:pPr>
      <w:r>
        <w:t>NEW CLAUSES</w:t>
      </w:r>
    </w:p>
    <w:p w14:paraId="48C24A46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>
        <w:t>Insert the following New Part after Part 5</w:t>
      </w:r>
      <w:r w:rsidRPr="00263F33">
        <w:t>—</w:t>
      </w:r>
    </w:p>
    <w:p w14:paraId="60A841F5" w14:textId="77777777" w:rsidR="000702E9" w:rsidRPr="00263F33" w:rsidRDefault="000702E9" w:rsidP="000702E9">
      <w:pPr>
        <w:pStyle w:val="AmendHeading-PART"/>
        <w:rPr>
          <w:caps w:val="0"/>
          <w:sz w:val="32"/>
        </w:rPr>
      </w:pPr>
      <w:r w:rsidRPr="00EA4FA9">
        <w:rPr>
          <w:b w:val="0"/>
          <w:caps w:val="0"/>
          <w:sz w:val="32"/>
        </w:rPr>
        <w:t>'</w:t>
      </w:r>
      <w:r w:rsidRPr="00263F33">
        <w:rPr>
          <w:caps w:val="0"/>
          <w:sz w:val="32"/>
        </w:rPr>
        <w:t>Part 5A—Suitability of premises</w:t>
      </w:r>
    </w:p>
    <w:p w14:paraId="31F74EBD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26A</w:t>
      </w:r>
      <w:r w:rsidRPr="00263F33">
        <w:tab/>
        <w:t>Medically supervised injecting centre may be licensed</w:t>
      </w:r>
    </w:p>
    <w:p w14:paraId="7794705D" w14:textId="77777777" w:rsidR="000702E9" w:rsidRPr="00263F33" w:rsidRDefault="000702E9" w:rsidP="000702E9">
      <w:pPr>
        <w:pStyle w:val="AmendHeading1"/>
        <w:tabs>
          <w:tab w:val="right" w:pos="1701"/>
        </w:tabs>
        <w:ind w:left="1871" w:hanging="1871"/>
      </w:pPr>
      <w:r>
        <w:tab/>
      </w:r>
      <w:r w:rsidRPr="00C41956">
        <w:t>(1)</w:t>
      </w:r>
      <w:r>
        <w:tab/>
      </w:r>
      <w:r w:rsidRPr="00263F33">
        <w:t xml:space="preserve">Before section 55C(2)(a) of the Principal Act </w:t>
      </w:r>
      <w:r w:rsidRPr="00263F33">
        <w:rPr>
          <w:b/>
        </w:rPr>
        <w:t>insert</w:t>
      </w:r>
      <w:r w:rsidRPr="00263F33">
        <w:t>—</w:t>
      </w:r>
    </w:p>
    <w:p w14:paraId="14A79979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1956">
        <w:t>"(aa)</w:t>
      </w:r>
      <w:r>
        <w:tab/>
        <w:t>the nearest place mentioned in subsection (2A) is at least 250 metres from the facility; and</w:t>
      </w:r>
    </w:p>
    <w:p w14:paraId="7CB769D4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</w:t>
      </w:r>
      <w:proofErr w:type="spellStart"/>
      <w:r w:rsidRPr="00263F33">
        <w:t>a</w:t>
      </w:r>
      <w:r>
        <w:t>ab</w:t>
      </w:r>
      <w:proofErr w:type="spellEnd"/>
      <w:r w:rsidRPr="00263F33">
        <w:t>)</w:t>
      </w:r>
      <w:r w:rsidRPr="00263F33">
        <w:tab/>
        <w:t>the Secretary is satisfied that the facility at the permitted site will be suitable for use as a licensed medically supervised injecting centre, having regard to—</w:t>
      </w:r>
    </w:p>
    <w:p w14:paraId="2363F708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 w:rsidRPr="00263F33">
        <w:tab/>
        <w:t>(</w:t>
      </w:r>
      <w:proofErr w:type="spellStart"/>
      <w:r w:rsidRPr="00263F33">
        <w:t>i</w:t>
      </w:r>
      <w:proofErr w:type="spellEnd"/>
      <w:r w:rsidRPr="00263F33">
        <w:t>)</w:t>
      </w:r>
      <w:r w:rsidRPr="00263F33">
        <w:tab/>
        <w:t>public health and safety; and</w:t>
      </w:r>
    </w:p>
    <w:p w14:paraId="4D08C20D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 w:rsidRPr="00263F33">
        <w:tab/>
        <w:t>(ii)</w:t>
      </w:r>
      <w:r w:rsidRPr="00263F33">
        <w:tab/>
        <w:t xml:space="preserve">the visibility of the facility from any road (within the meaning of the </w:t>
      </w:r>
      <w:r w:rsidRPr="00263F33">
        <w:rPr>
          <w:b/>
        </w:rPr>
        <w:t>Road Management Act 2004</w:t>
      </w:r>
      <w:r w:rsidRPr="00263F33">
        <w:t>); and</w:t>
      </w:r>
    </w:p>
    <w:p w14:paraId="640945E3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 w:rsidRPr="00263F33">
        <w:tab/>
        <w:t>(iii)</w:t>
      </w:r>
      <w:r w:rsidRPr="00263F33">
        <w:tab/>
        <w:t>how close the facility is to</w:t>
      </w:r>
      <w:r>
        <w:t xml:space="preserve"> a place mentioned in subsection (2A); and</w:t>
      </w:r>
    </w:p>
    <w:p w14:paraId="52CAF526" w14:textId="77777777" w:rsidR="000702E9" w:rsidRDefault="000702E9" w:rsidP="000702E9">
      <w:pPr>
        <w:pStyle w:val="AmendHeading3"/>
        <w:tabs>
          <w:tab w:val="right" w:pos="2778"/>
        </w:tabs>
        <w:ind w:left="2891" w:hanging="2891"/>
      </w:pPr>
      <w:r w:rsidRPr="00263F33">
        <w:tab/>
        <w:t>(iv)</w:t>
      </w:r>
      <w:r w:rsidRPr="00263F33">
        <w:tab/>
      </w:r>
      <w:r>
        <w:t>any other prescribed matter</w:t>
      </w:r>
      <w:r w:rsidRPr="00263F33">
        <w:t>; and".</w:t>
      </w:r>
    </w:p>
    <w:p w14:paraId="4F2B8AEB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>
        <w:tab/>
      </w:r>
      <w:r w:rsidRPr="00C41956">
        <w:t>(2)</w:t>
      </w:r>
      <w:r>
        <w:tab/>
        <w:t>After section 55</w:t>
      </w:r>
      <w:proofErr w:type="gramStart"/>
      <w:r>
        <w:t>C(</w:t>
      </w:r>
      <w:proofErr w:type="gramEnd"/>
      <w:r>
        <w:t xml:space="preserve">2) of the Principal Act </w:t>
      </w:r>
      <w:r w:rsidRPr="00C41956">
        <w:rPr>
          <w:b/>
        </w:rPr>
        <w:t>insert</w:t>
      </w:r>
      <w:r>
        <w:t>—</w:t>
      </w:r>
    </w:p>
    <w:p w14:paraId="547D4A96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1956">
        <w:t>"(2A)</w:t>
      </w:r>
      <w:r>
        <w:tab/>
        <w:t>Subsection (</w:t>
      </w:r>
      <w:proofErr w:type="gramStart"/>
      <w:r>
        <w:t>2)(</w:t>
      </w:r>
      <w:proofErr w:type="gramEnd"/>
      <w:r>
        <w:t>aa) and (</w:t>
      </w:r>
      <w:proofErr w:type="spellStart"/>
      <w:r>
        <w:t>aab</w:t>
      </w:r>
      <w:proofErr w:type="spellEnd"/>
      <w:r>
        <w:t>)(iii) apply to the following places—</w:t>
      </w:r>
    </w:p>
    <w:p w14:paraId="65A347F0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>
        <w:tab/>
      </w:r>
      <w:r w:rsidRPr="00C41956">
        <w:t>(a)</w:t>
      </w:r>
      <w:r w:rsidRPr="00263F33">
        <w:tab/>
        <w:t>a school;</w:t>
      </w:r>
    </w:p>
    <w:p w14:paraId="440BAE29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>
        <w:tab/>
      </w:r>
      <w:r w:rsidRPr="00C41956">
        <w:t>(b)</w:t>
      </w:r>
      <w:r w:rsidRPr="00263F33">
        <w:tab/>
        <w:t xml:space="preserve">a place at which a children's service (within the meaning of the </w:t>
      </w:r>
      <w:r w:rsidRPr="00263F33">
        <w:rPr>
          <w:b/>
        </w:rPr>
        <w:t>Children's Services Act 1996</w:t>
      </w:r>
      <w:r w:rsidRPr="00263F33">
        <w:t>) operates;</w:t>
      </w:r>
    </w:p>
    <w:p w14:paraId="0F252AEC" w14:textId="77777777" w:rsidR="000702E9" w:rsidRPr="00263F33" w:rsidRDefault="000702E9" w:rsidP="000702E9">
      <w:pPr>
        <w:pStyle w:val="AmendHeading3"/>
        <w:tabs>
          <w:tab w:val="right" w:pos="2778"/>
        </w:tabs>
        <w:ind w:left="2891" w:hanging="2891"/>
      </w:pPr>
      <w:r>
        <w:tab/>
      </w:r>
      <w:r w:rsidRPr="00C41956">
        <w:t>(c)</w:t>
      </w:r>
      <w:r w:rsidRPr="00263F33">
        <w:tab/>
        <w:t>a place at which an education and care service (within the meaning of the Education and Care Services National Law (Victoria)) educates or cares for children</w:t>
      </w:r>
      <w:r>
        <w:t>.".</w:t>
      </w:r>
    </w:p>
    <w:p w14:paraId="1FEC52EA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26B</w:t>
      </w:r>
      <w:r w:rsidRPr="00263F33">
        <w:tab/>
        <w:t>Disciplinary action</w:t>
      </w:r>
    </w:p>
    <w:p w14:paraId="483590CE" w14:textId="77777777" w:rsidR="000702E9" w:rsidRPr="00263F33" w:rsidRDefault="000702E9" w:rsidP="000702E9">
      <w:pPr>
        <w:pStyle w:val="AmendHeading1"/>
        <w:ind w:left="1871"/>
      </w:pPr>
      <w:r w:rsidRPr="00263F33">
        <w:t xml:space="preserve">Before section 55I(1)(a) of the Principal Act </w:t>
      </w:r>
      <w:r w:rsidRPr="00263F33">
        <w:rPr>
          <w:b/>
        </w:rPr>
        <w:t>insert</w:t>
      </w:r>
      <w:r w:rsidRPr="00263F33">
        <w:t>—</w:t>
      </w:r>
    </w:p>
    <w:p w14:paraId="4A0118B6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"(aa)</w:t>
      </w:r>
      <w:r w:rsidRPr="00263F33">
        <w:tab/>
        <w:t>a facility for which a medically supervised injecting centre licence has been issued</w:t>
      </w:r>
      <w:r>
        <w:t xml:space="preserve"> is no longer </w:t>
      </w:r>
      <w:r w:rsidRPr="00263F33">
        <w:t>suitable for use as a licensed medically supervised injecting centre, having regard to the matters set out in section 55C(</w:t>
      </w:r>
      <w:proofErr w:type="gramStart"/>
      <w:r w:rsidRPr="00263F33">
        <w:t>2)(</w:t>
      </w:r>
      <w:proofErr w:type="spellStart"/>
      <w:proofErr w:type="gramEnd"/>
      <w:r w:rsidRPr="00263F33">
        <w:t>aa</w:t>
      </w:r>
      <w:r>
        <w:t>b</w:t>
      </w:r>
      <w:proofErr w:type="spellEnd"/>
      <w:r w:rsidRPr="00263F33">
        <w:t>); or".</w:t>
      </w:r>
    </w:p>
    <w:p w14:paraId="271DCAD8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26C</w:t>
      </w:r>
      <w:r w:rsidRPr="00263F33">
        <w:tab/>
        <w:t>Secretary's power to revoke licence</w:t>
      </w:r>
    </w:p>
    <w:p w14:paraId="3CFB9A4F" w14:textId="77777777" w:rsidR="000702E9" w:rsidRDefault="000702E9" w:rsidP="000702E9">
      <w:pPr>
        <w:pStyle w:val="AmendHeading1"/>
        <w:tabs>
          <w:tab w:val="right" w:pos="1701"/>
        </w:tabs>
        <w:ind w:left="1871" w:hanging="1871"/>
      </w:pPr>
      <w:r>
        <w:tab/>
      </w:r>
      <w:r w:rsidRPr="00ED2069">
        <w:t>(1)</w:t>
      </w:r>
      <w:r>
        <w:tab/>
        <w:t xml:space="preserve">After the heading to section 55J of the Principal Act </w:t>
      </w:r>
      <w:r w:rsidRPr="00ED2069">
        <w:rPr>
          <w:b/>
        </w:rPr>
        <w:t>insert</w:t>
      </w:r>
      <w:r>
        <w:t>—</w:t>
      </w:r>
    </w:p>
    <w:p w14:paraId="1B5B9A60" w14:textId="77777777" w:rsidR="000702E9" w:rsidRPr="00ED206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D2069">
        <w:t>"(</w:t>
      </w:r>
      <w:r>
        <w:t>1AA</w:t>
      </w:r>
      <w:r w:rsidRPr="00ED2069">
        <w:t>)</w:t>
      </w:r>
      <w:r>
        <w:tab/>
        <w:t>The Secretary must revoke a medically supervised injecting centre licence if the facility for which the licence was issued is no longer at least 250 metres from the nearest place mentioned in section 55C(2A).".</w:t>
      </w:r>
    </w:p>
    <w:p w14:paraId="243E07E7" w14:textId="77777777" w:rsidR="000702E9" w:rsidRPr="00263F33" w:rsidRDefault="000702E9" w:rsidP="000702E9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ED2069">
        <w:t>(</w:t>
      </w:r>
      <w:r>
        <w:t>2</w:t>
      </w:r>
      <w:r w:rsidRPr="00ED2069">
        <w:t>)</w:t>
      </w:r>
      <w:r>
        <w:tab/>
      </w:r>
      <w:r w:rsidRPr="00263F33">
        <w:t>Before section 55</w:t>
      </w:r>
      <w:r>
        <w:t>J</w:t>
      </w:r>
      <w:r w:rsidRPr="00263F33">
        <w:t>(a)(</w:t>
      </w:r>
      <w:proofErr w:type="spellStart"/>
      <w:r w:rsidRPr="00263F33">
        <w:t>i</w:t>
      </w:r>
      <w:proofErr w:type="spellEnd"/>
      <w:r w:rsidRPr="00263F33">
        <w:t xml:space="preserve">) of the Principal Act </w:t>
      </w:r>
      <w:r w:rsidRPr="00263F33">
        <w:rPr>
          <w:b/>
        </w:rPr>
        <w:t>insert</w:t>
      </w:r>
      <w:r w:rsidRPr="00263F33">
        <w:t>—</w:t>
      </w:r>
    </w:p>
    <w:p w14:paraId="7AC1F724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"(</w:t>
      </w:r>
      <w:proofErr w:type="spellStart"/>
      <w:r w:rsidRPr="00263F33">
        <w:t>iaa</w:t>
      </w:r>
      <w:proofErr w:type="spellEnd"/>
      <w:r w:rsidRPr="00263F33">
        <w:t>)</w:t>
      </w:r>
      <w:r w:rsidRPr="00263F33">
        <w:tab/>
        <w:t>the facility for which the medically supervised injecting centre licence was issued is no longer suitable for use as a licensed medically supervised injecting centre, having regard to the matters set out in section 55C(</w:t>
      </w:r>
      <w:proofErr w:type="gramStart"/>
      <w:r w:rsidRPr="00263F33">
        <w:t>2)(</w:t>
      </w:r>
      <w:proofErr w:type="spellStart"/>
      <w:proofErr w:type="gramEnd"/>
      <w:r w:rsidRPr="00263F33">
        <w:t>aa</w:t>
      </w:r>
      <w:r>
        <w:t>b</w:t>
      </w:r>
      <w:proofErr w:type="spellEnd"/>
      <w:r w:rsidRPr="00263F33">
        <w:t>); or".'.</w:t>
      </w:r>
    </w:p>
    <w:p w14:paraId="7E331231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29, line 13, omit "</w:t>
      </w:r>
      <w:r w:rsidRPr="00263F33">
        <w:rPr>
          <w:b/>
        </w:rPr>
        <w:t>Second review</w:t>
      </w:r>
      <w:r w:rsidRPr="00263F33">
        <w:t>" and insert "</w:t>
      </w:r>
      <w:r w:rsidRPr="00263F33">
        <w:rPr>
          <w:b/>
        </w:rPr>
        <w:t>Further reviews</w:t>
      </w:r>
      <w:r w:rsidRPr="00263F33">
        <w:t>".</w:t>
      </w:r>
    </w:p>
    <w:p w14:paraId="084DD438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 xml:space="preserve">Clause 29, line 15, omit </w:t>
      </w:r>
      <w:r>
        <w:t>"</w:t>
      </w:r>
      <w:r w:rsidRPr="00263F33">
        <w:t>The" and insert "At the end of each applicable period under subsection (2), the".</w:t>
      </w:r>
    </w:p>
    <w:p w14:paraId="2CD329E8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29, lines 27 to 29, omit all words and expressions on these lines and insert—</w:t>
      </w:r>
    </w:p>
    <w:p w14:paraId="3BFB80A6" w14:textId="77777777" w:rsidR="000702E9" w:rsidRPr="00263F33" w:rsidRDefault="000702E9" w:rsidP="000702E9">
      <w:pPr>
        <w:pStyle w:val="AmendHeading1"/>
        <w:tabs>
          <w:tab w:val="right" w:pos="1701"/>
        </w:tabs>
        <w:ind w:left="1871" w:hanging="1871"/>
      </w:pPr>
      <w:r w:rsidRPr="00263F33">
        <w:tab/>
        <w:t>"(2)</w:t>
      </w:r>
      <w:r w:rsidRPr="00263F33">
        <w:tab/>
        <w:t>The applicable periods are—</w:t>
      </w:r>
    </w:p>
    <w:p w14:paraId="3A833234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(a)</w:t>
      </w:r>
      <w:r w:rsidRPr="00263F33">
        <w:tab/>
        <w:t xml:space="preserve">the period of 4 years beginning on the commencement of Part 6 of the </w:t>
      </w:r>
      <w:r w:rsidRPr="00263F33">
        <w:rPr>
          <w:b/>
        </w:rPr>
        <w:t>Drugs, Poisons and Controlled Substances Amendment (Medically Supervised Injecting Centre) Act 2023</w:t>
      </w:r>
      <w:r w:rsidRPr="00263F33">
        <w:t>; and</w:t>
      </w:r>
    </w:p>
    <w:p w14:paraId="5629BCD2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(b)</w:t>
      </w:r>
      <w:r w:rsidRPr="00263F33">
        <w:tab/>
        <w:t>each subsequent period of 4 years.</w:t>
      </w:r>
    </w:p>
    <w:p w14:paraId="1A3DAC84" w14:textId="77777777" w:rsidR="000702E9" w:rsidRPr="00263F33" w:rsidRDefault="000702E9" w:rsidP="000702E9">
      <w:pPr>
        <w:pStyle w:val="AmendHeading1"/>
        <w:tabs>
          <w:tab w:val="right" w:pos="1701"/>
        </w:tabs>
        <w:ind w:left="1871" w:hanging="1871"/>
      </w:pPr>
      <w:r w:rsidRPr="00263F33">
        <w:tab/>
        <w:t>(2A)</w:t>
      </w:r>
      <w:r w:rsidRPr="00263F33">
        <w:tab/>
        <w:t>A review under subsection (1) for an applicable period may be completed whether or not a medically supervised injecting centre licence that is in force at any time during that period ceases to have effect during or after that period.".</w:t>
      </w:r>
    </w:p>
    <w:p w14:paraId="4B1010D4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29, page 22, lines 1 to 5, omit all words and expressions on these lines.</w:t>
      </w:r>
    </w:p>
    <w:p w14:paraId="42627CCB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 w:rsidRPr="00263F33">
        <w:t>Clause 29, page 22, line 8, omit "the review" and insert "a review under this section".</w:t>
      </w:r>
    </w:p>
    <w:p w14:paraId="575A412D" w14:textId="77777777" w:rsidR="000702E9" w:rsidRDefault="000702E9" w:rsidP="000702E9">
      <w:pPr>
        <w:pStyle w:val="ListParagraph"/>
        <w:numPr>
          <w:ilvl w:val="0"/>
          <w:numId w:val="20"/>
        </w:numPr>
      </w:pPr>
      <w:r w:rsidRPr="00263F33">
        <w:t>Clause 29, page 22, lines 21 and 22, omit "the review" and insert "a review under this section".</w:t>
      </w:r>
    </w:p>
    <w:p w14:paraId="3C83357D" w14:textId="77777777" w:rsidR="000702E9" w:rsidRPr="00263F33" w:rsidRDefault="000702E9" w:rsidP="000702E9">
      <w:pPr>
        <w:jc w:val="center"/>
      </w:pPr>
      <w:r>
        <w:t>NEW CLAUSES</w:t>
      </w:r>
    </w:p>
    <w:p w14:paraId="10A7C398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>
        <w:t>Insert the following New Part after Part 6</w:t>
      </w:r>
      <w:r w:rsidRPr="00263F33">
        <w:t>—</w:t>
      </w:r>
    </w:p>
    <w:p w14:paraId="0F076721" w14:textId="77777777" w:rsidR="000702E9" w:rsidRPr="00263F33" w:rsidRDefault="000702E9" w:rsidP="000702E9">
      <w:pPr>
        <w:pStyle w:val="AmendHeading-PART"/>
        <w:rPr>
          <w:caps w:val="0"/>
          <w:sz w:val="32"/>
        </w:rPr>
      </w:pPr>
      <w:r>
        <w:rPr>
          <w:b w:val="0"/>
          <w:caps w:val="0"/>
          <w:sz w:val="32"/>
        </w:rPr>
        <w:t>'</w:t>
      </w:r>
      <w:bookmarkStart w:id="3" w:name="_Hlk131154735"/>
      <w:r w:rsidRPr="00263F33">
        <w:rPr>
          <w:caps w:val="0"/>
          <w:sz w:val="32"/>
        </w:rPr>
        <w:t>Part 6A—Fit and proper person tests</w:t>
      </w:r>
      <w:bookmarkEnd w:id="3"/>
    </w:p>
    <w:p w14:paraId="2A0C065A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29A</w:t>
      </w:r>
      <w:r w:rsidRPr="00263F33">
        <w:tab/>
        <w:t>Meaning of director and supervisor of licensed medically supervised injecting centre</w:t>
      </w:r>
    </w:p>
    <w:p w14:paraId="2A5C685D" w14:textId="77777777" w:rsidR="000702E9" w:rsidRPr="00263F33" w:rsidRDefault="000702E9" w:rsidP="000702E9">
      <w:pPr>
        <w:pStyle w:val="AmendHeading1"/>
        <w:ind w:left="1871"/>
      </w:pPr>
      <w:r w:rsidRPr="00263F33">
        <w:t>After section 55</w:t>
      </w:r>
      <w:proofErr w:type="gramStart"/>
      <w:r w:rsidRPr="00263F33">
        <w:t>B(</w:t>
      </w:r>
      <w:proofErr w:type="gramEnd"/>
      <w:r w:rsidRPr="00263F33">
        <w:t xml:space="preserve">3) of the Principal Act </w:t>
      </w:r>
      <w:r w:rsidRPr="00263F33">
        <w:rPr>
          <w:b/>
        </w:rPr>
        <w:t>insert</w:t>
      </w:r>
      <w:r w:rsidRPr="00263F33">
        <w:t>—</w:t>
      </w:r>
    </w:p>
    <w:p w14:paraId="361C7E12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"(3A)</w:t>
      </w:r>
      <w:r w:rsidRPr="00263F33">
        <w:tab/>
        <w:t>A person must not be appointed as described in subsection (1) or (2), or permitted to act in a role as described in subsection (3), unless the person making that appointment, or giving that permission, is satisfied that the person to be appointed or permitted to act is a fit and proper person to be appointed or permitted to act.".</w:t>
      </w:r>
    </w:p>
    <w:p w14:paraId="7E1D3A8C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29B</w:t>
      </w:r>
      <w:r w:rsidRPr="00263F33">
        <w:tab/>
        <w:t>Medically supervised injecting centre may be licensed</w:t>
      </w:r>
    </w:p>
    <w:p w14:paraId="425C0E09" w14:textId="77777777" w:rsidR="000702E9" w:rsidRPr="00263F33" w:rsidRDefault="000702E9" w:rsidP="000702E9">
      <w:pPr>
        <w:pStyle w:val="AmendHeading1"/>
        <w:ind w:left="1871"/>
      </w:pPr>
      <w:r w:rsidRPr="00263F33">
        <w:t xml:space="preserve">After section 55C(2)(a) of the Principal Act </w:t>
      </w:r>
      <w:r w:rsidRPr="00263F33">
        <w:rPr>
          <w:b/>
        </w:rPr>
        <w:t>insert</w:t>
      </w:r>
      <w:r w:rsidRPr="00263F33">
        <w:t>—</w:t>
      </w:r>
    </w:p>
    <w:p w14:paraId="60934ECD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"(ab)</w:t>
      </w:r>
      <w:r w:rsidRPr="00263F33">
        <w:tab/>
        <w:t>the proposed licensee is a fit and proper person to hold the licence; and".'.</w:t>
      </w:r>
    </w:p>
    <w:p w14:paraId="0E42FF05" w14:textId="77777777" w:rsidR="000702E9" w:rsidRPr="00263F33" w:rsidRDefault="000702E9" w:rsidP="000702E9">
      <w:pPr>
        <w:jc w:val="center"/>
      </w:pPr>
      <w:r>
        <w:lastRenderedPageBreak/>
        <w:t>NEW CLAUSES</w:t>
      </w:r>
    </w:p>
    <w:p w14:paraId="3B3E0F8D" w14:textId="77777777" w:rsidR="000702E9" w:rsidRPr="00263F33" w:rsidRDefault="000702E9" w:rsidP="000702E9">
      <w:pPr>
        <w:pStyle w:val="ListParagraph"/>
        <w:numPr>
          <w:ilvl w:val="0"/>
          <w:numId w:val="20"/>
        </w:numPr>
      </w:pPr>
      <w:r>
        <w:t>Insert the following New Part after Part 7</w:t>
      </w:r>
      <w:r w:rsidRPr="00263F33">
        <w:t>—</w:t>
      </w:r>
    </w:p>
    <w:p w14:paraId="56E7588E" w14:textId="77777777" w:rsidR="000702E9" w:rsidRPr="00263F33" w:rsidRDefault="000702E9" w:rsidP="000702E9">
      <w:pPr>
        <w:pStyle w:val="AmendHeading-PART"/>
        <w:rPr>
          <w:caps w:val="0"/>
          <w:sz w:val="32"/>
        </w:rPr>
      </w:pPr>
      <w:r>
        <w:rPr>
          <w:b w:val="0"/>
          <w:caps w:val="0"/>
          <w:sz w:val="32"/>
        </w:rPr>
        <w:t>'</w:t>
      </w:r>
      <w:r w:rsidRPr="00263F33">
        <w:rPr>
          <w:caps w:val="0"/>
          <w:sz w:val="32"/>
        </w:rPr>
        <w:t>Part 7A—Annual reporting</w:t>
      </w:r>
    </w:p>
    <w:p w14:paraId="043D329B" w14:textId="77777777" w:rsidR="000702E9" w:rsidRPr="00263F33" w:rsidRDefault="000702E9" w:rsidP="000702E9">
      <w:pPr>
        <w:pStyle w:val="AmendHeading1s"/>
        <w:tabs>
          <w:tab w:val="right" w:pos="1701"/>
        </w:tabs>
        <w:ind w:left="1871" w:hanging="1871"/>
      </w:pPr>
      <w:r w:rsidRPr="00263F33">
        <w:tab/>
        <w:t>30A</w:t>
      </w:r>
      <w:r w:rsidRPr="00263F33">
        <w:tab/>
        <w:t>New section 55JB inserted</w:t>
      </w:r>
    </w:p>
    <w:p w14:paraId="3ACB10D1" w14:textId="77777777" w:rsidR="000702E9" w:rsidRPr="00263F33" w:rsidRDefault="000702E9" w:rsidP="000702E9">
      <w:pPr>
        <w:pStyle w:val="AmendHeading1"/>
        <w:ind w:left="1871"/>
      </w:pPr>
      <w:r w:rsidRPr="00263F33">
        <w:t xml:space="preserve">Before the heading to Division 3 of Part IIA of the Principal Act </w:t>
      </w:r>
      <w:r w:rsidRPr="00263F33">
        <w:rPr>
          <w:b/>
        </w:rPr>
        <w:t>insert</w:t>
      </w:r>
      <w:r w:rsidRPr="00263F33">
        <w:t>—</w:t>
      </w:r>
    </w:p>
    <w:p w14:paraId="1B50F7B9" w14:textId="77777777" w:rsidR="000702E9" w:rsidRPr="00263F33" w:rsidRDefault="000702E9" w:rsidP="000702E9">
      <w:pPr>
        <w:pStyle w:val="AmendHeading1s"/>
        <w:tabs>
          <w:tab w:val="right" w:pos="2268"/>
        </w:tabs>
        <w:ind w:left="2381" w:hanging="2381"/>
      </w:pPr>
      <w:r w:rsidRPr="00263F33">
        <w:tab/>
      </w:r>
      <w:r w:rsidRPr="00263F33">
        <w:rPr>
          <w:b w:val="0"/>
        </w:rPr>
        <w:t>"</w:t>
      </w:r>
      <w:r w:rsidRPr="00263F33">
        <w:t>55JB</w:t>
      </w:r>
      <w:r w:rsidRPr="00263F33">
        <w:tab/>
        <w:t>Licensee's annual report</w:t>
      </w:r>
    </w:p>
    <w:p w14:paraId="0C3C26DD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(1)</w:t>
      </w:r>
      <w:r w:rsidRPr="00263F33">
        <w:tab/>
        <w:t>As soon as practicable after the end of a financial year, the holder of a medically supervised injecting centre licence must prepare a report setting out how the operation of the licensed medically supervised injecting centre has advanced the object of this Part in that financial year.</w:t>
      </w:r>
    </w:p>
    <w:p w14:paraId="7AAB97AA" w14:textId="77777777" w:rsidR="000702E9" w:rsidRPr="00263F33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(2)</w:t>
      </w:r>
      <w:r w:rsidRPr="00263F33">
        <w:tab/>
        <w:t>As soon as practicable after completing a report under subsection (1), the licensee must provide the report to the Minister.</w:t>
      </w:r>
    </w:p>
    <w:p w14:paraId="23E65B7B" w14:textId="77777777" w:rsidR="000702E9" w:rsidRDefault="000702E9" w:rsidP="000702E9">
      <w:pPr>
        <w:pStyle w:val="AmendHeading2"/>
        <w:tabs>
          <w:tab w:val="clear" w:pos="720"/>
          <w:tab w:val="right" w:pos="2268"/>
        </w:tabs>
        <w:ind w:left="2381" w:hanging="2381"/>
      </w:pPr>
      <w:r w:rsidRPr="00263F33">
        <w:tab/>
        <w:t>(3)</w:t>
      </w:r>
      <w:r w:rsidRPr="00263F33">
        <w:tab/>
        <w:t>The Minister must cause a copy of a report under subsection (1) to be laid before each House of the Parliament within 3 sitting days of that House after receiving it.".'.</w:t>
      </w:r>
    </w:p>
    <w:p w14:paraId="575047F0" w14:textId="77777777" w:rsidR="000702E9" w:rsidRDefault="000702E9" w:rsidP="000702E9"/>
    <w:p w14:paraId="3E6E8008" w14:textId="77777777" w:rsidR="006961E4" w:rsidRPr="00263F33" w:rsidRDefault="006961E4">
      <w:pPr>
        <w:tabs>
          <w:tab w:val="left" w:pos="3912"/>
          <w:tab w:val="left" w:pos="4423"/>
        </w:tabs>
      </w:pPr>
    </w:p>
    <w:sectPr w:rsidR="006961E4" w:rsidRPr="00263F33" w:rsidSect="00A551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2ECF" w14:textId="77777777" w:rsidR="00F00F96" w:rsidRDefault="00F00F96">
      <w:r>
        <w:separator/>
      </w:r>
    </w:p>
  </w:endnote>
  <w:endnote w:type="continuationSeparator" w:id="0">
    <w:p w14:paraId="39683C56" w14:textId="77777777" w:rsidR="00F00F96" w:rsidRDefault="00F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AFD3" w14:textId="77777777" w:rsidR="008A3ED8" w:rsidRDefault="008A3ED8" w:rsidP="00A551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D245E" w14:textId="77777777" w:rsidR="008A3ED8" w:rsidRDefault="008A3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3B2B" w14:textId="7DAE149B" w:rsidR="00617084" w:rsidRDefault="00617084" w:rsidP="00A551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AAE860" w14:textId="386BE79B" w:rsidR="008A3ED8" w:rsidRPr="00617084" w:rsidRDefault="00617084" w:rsidP="0061708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1708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AD41" w14:textId="3A271A3B" w:rsidR="008A3ED8" w:rsidRPr="00DB51E7" w:rsidRDefault="00A55171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D929" w14:textId="77777777" w:rsidR="00F00F96" w:rsidRDefault="00F00F96">
      <w:r>
        <w:separator/>
      </w:r>
    </w:p>
  </w:footnote>
  <w:footnote w:type="continuationSeparator" w:id="0">
    <w:p w14:paraId="522DED72" w14:textId="77777777" w:rsidR="00F00F96" w:rsidRDefault="00F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4C8" w14:textId="65BF8834" w:rsidR="008A3ED8" w:rsidRPr="00A55171" w:rsidRDefault="00A55171" w:rsidP="00A55171">
    <w:pPr>
      <w:pStyle w:val="Header"/>
      <w:jc w:val="right"/>
    </w:pPr>
    <w:r w:rsidRPr="00A55171">
      <w:t>GC47C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E5AA" w14:textId="75E689B5" w:rsidR="008A3ED8" w:rsidRPr="00A55171" w:rsidRDefault="00A55171" w:rsidP="00A55171">
    <w:pPr>
      <w:pStyle w:val="Header"/>
      <w:jc w:val="right"/>
    </w:pPr>
    <w:r w:rsidRPr="00A55171">
      <w:t>GC47C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E672B7"/>
    <w:multiLevelType w:val="multilevel"/>
    <w:tmpl w:val="A754CD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1146E73"/>
    <w:multiLevelType w:val="multilevel"/>
    <w:tmpl w:val="A754CD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253246">
    <w:abstractNumId w:val="0"/>
  </w:num>
  <w:num w:numId="2" w16cid:durableId="1973629037">
    <w:abstractNumId w:val="2"/>
  </w:num>
  <w:num w:numId="3" w16cid:durableId="1877620322">
    <w:abstractNumId w:val="7"/>
  </w:num>
  <w:num w:numId="4" w16cid:durableId="1887594765">
    <w:abstractNumId w:val="4"/>
  </w:num>
  <w:num w:numId="5" w16cid:durableId="1670717387">
    <w:abstractNumId w:val="8"/>
  </w:num>
  <w:num w:numId="6" w16cid:durableId="1659184374">
    <w:abstractNumId w:val="3"/>
  </w:num>
  <w:num w:numId="7" w16cid:durableId="927422719">
    <w:abstractNumId w:val="16"/>
  </w:num>
  <w:num w:numId="8" w16cid:durableId="2081243707">
    <w:abstractNumId w:val="12"/>
  </w:num>
  <w:num w:numId="9" w16cid:durableId="1868131707">
    <w:abstractNumId w:val="5"/>
  </w:num>
  <w:num w:numId="10" w16cid:durableId="735208363">
    <w:abstractNumId w:val="11"/>
  </w:num>
  <w:num w:numId="11" w16cid:durableId="700939764">
    <w:abstractNumId w:val="9"/>
  </w:num>
  <w:num w:numId="12" w16cid:durableId="396906323">
    <w:abstractNumId w:val="1"/>
  </w:num>
  <w:num w:numId="13" w16cid:durableId="1114862015">
    <w:abstractNumId w:val="17"/>
  </w:num>
  <w:num w:numId="14" w16cid:durableId="1797868263">
    <w:abstractNumId w:val="14"/>
  </w:num>
  <w:num w:numId="15" w16cid:durableId="244415465">
    <w:abstractNumId w:val="13"/>
  </w:num>
  <w:num w:numId="16" w16cid:durableId="971250275">
    <w:abstractNumId w:val="15"/>
  </w:num>
  <w:num w:numId="17" w16cid:durableId="715936438">
    <w:abstractNumId w:val="10"/>
  </w:num>
  <w:num w:numId="18" w16cid:durableId="1895044743">
    <w:abstractNumId w:val="19"/>
  </w:num>
  <w:num w:numId="19" w16cid:durableId="333537096">
    <w:abstractNumId w:val="18"/>
  </w:num>
  <w:num w:numId="20" w16cid:durableId="1291782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3"/>
    <w:docVar w:name="vActTitle" w:val="Drugs, Poisons and Controlled Substances Amendment (Medically Supervised Injecting Centre) Bill 2023"/>
    <w:docVar w:name="vBillNo" w:val="023"/>
    <w:docVar w:name="vBillTitle" w:val="Drugs, Poisons and Controlled Substances Amendment (Medically Supervised Injecting Centre) Bill 2023"/>
    <w:docVar w:name="vDocumentType" w:val=".HOUSEAMEND"/>
    <w:docVar w:name="vDraftNo" w:val="6"/>
    <w:docVar w:name="vDraftVers" w:val="0"/>
    <w:docVar w:name="vDraftVersion" w:val="22931 - GC47C - Liberal Party-The Nationals (Opposition) (Ms CROZIER) Sixth Draft"/>
    <w:docVar w:name="VersionNo" w:val="0"/>
    <w:docVar w:name="vFileName" w:val="22931 - GC47C - Liberal Party-The Nationals (Opposition) (Ms CROZIER) Sixth Draft"/>
    <w:docVar w:name="vFinalisePrevVer" w:val="True"/>
    <w:docVar w:name="vGovNonGov" w:val="10"/>
    <w:docVar w:name="vHouseType" w:val="2"/>
    <w:docVar w:name="vILDNum" w:val="22931"/>
    <w:docVar w:name="vIsBrandNewVersion" w:val="Yes"/>
    <w:docVar w:name="vIsNewDocument" w:val="False"/>
    <w:docVar w:name="vLegCommission" w:val="0"/>
    <w:docVar w:name="vMinisterID" w:val="227"/>
    <w:docVar w:name="vMinisterName" w:val="Crozier, Georgie, Ms"/>
    <w:docVar w:name="vMinisterNameIndex" w:val="26"/>
    <w:docVar w:name="vParliament" w:val="60"/>
    <w:docVar w:name="vPartyID" w:val="3"/>
    <w:docVar w:name="vPartyName" w:val="Liberals"/>
    <w:docVar w:name="vPrevDraftNo" w:val="6"/>
    <w:docVar w:name="vPrevDraftVers" w:val="0"/>
    <w:docVar w:name="vPrevFileName" w:val="22931 - GC47C - Liberal Party-The Nationals (Opposition) (Ms CROZIER) Sixth Draft"/>
    <w:docVar w:name="vPrevMinisterID" w:val="227"/>
    <w:docVar w:name="vPrnOnSepLine" w:val="False"/>
    <w:docVar w:name="vSavedToLocal" w:val="No"/>
    <w:docVar w:name="vSecurityMarking" w:val="0"/>
    <w:docVar w:name="vSeqNum" w:val="GC47C"/>
    <w:docVar w:name="vSession" w:val="1"/>
    <w:docVar w:name="vTRIMFileName" w:val="22931 - GC47C - Liberal Party-The Nationals (Opposition) (Ms CROZIER) Sixth Draft"/>
    <w:docVar w:name="vTRIMRecordNumber" w:val="D23/7805[v2]"/>
    <w:docVar w:name="vTxtAfterIndex" w:val="-1"/>
    <w:docVar w:name="vTxtBefore" w:val="Amendments and New Clauses to be proposed in Committee by"/>
    <w:docVar w:name="vTxtBeforeIndex" w:val="6"/>
    <w:docVar w:name="vVersionDate" w:val="2/5/2023"/>
    <w:docVar w:name="vYear" w:val="2023"/>
  </w:docVars>
  <w:rsids>
    <w:rsidRoot w:val="008629E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2E9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24CC"/>
    <w:rsid w:val="000C4C1F"/>
    <w:rsid w:val="000C5AB1"/>
    <w:rsid w:val="000C6E7B"/>
    <w:rsid w:val="000D067A"/>
    <w:rsid w:val="000D209B"/>
    <w:rsid w:val="000D715B"/>
    <w:rsid w:val="000D7183"/>
    <w:rsid w:val="000E0E51"/>
    <w:rsid w:val="000E4D0F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1FBF"/>
    <w:rsid w:val="00145311"/>
    <w:rsid w:val="001453DB"/>
    <w:rsid w:val="001462D0"/>
    <w:rsid w:val="0015126E"/>
    <w:rsid w:val="0015185C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562F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44F4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3F33"/>
    <w:rsid w:val="002648D2"/>
    <w:rsid w:val="00267AF2"/>
    <w:rsid w:val="00267DD0"/>
    <w:rsid w:val="002754F3"/>
    <w:rsid w:val="00275FFB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145A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012"/>
    <w:rsid w:val="00390A69"/>
    <w:rsid w:val="00391E29"/>
    <w:rsid w:val="00391FF6"/>
    <w:rsid w:val="003946CA"/>
    <w:rsid w:val="003952DF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4D5E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02C4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BEF"/>
    <w:rsid w:val="004B1DF1"/>
    <w:rsid w:val="004B5A59"/>
    <w:rsid w:val="004B61CE"/>
    <w:rsid w:val="004C2234"/>
    <w:rsid w:val="004C3699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6A28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084"/>
    <w:rsid w:val="006176B4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40C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4CF7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0DDB"/>
    <w:rsid w:val="0086205B"/>
    <w:rsid w:val="00862818"/>
    <w:rsid w:val="008629E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3ED8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171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1956"/>
    <w:rsid w:val="00C4223B"/>
    <w:rsid w:val="00C42C99"/>
    <w:rsid w:val="00C434B5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580B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9B4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25D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8799D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4FA9"/>
    <w:rsid w:val="00EB0C71"/>
    <w:rsid w:val="00EB1716"/>
    <w:rsid w:val="00EB5705"/>
    <w:rsid w:val="00EB7B62"/>
    <w:rsid w:val="00EC0275"/>
    <w:rsid w:val="00EC66D0"/>
    <w:rsid w:val="00ED0B32"/>
    <w:rsid w:val="00ED14E6"/>
    <w:rsid w:val="00ED2069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0F96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7B80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5A83"/>
    <w:rsid w:val="00F977DC"/>
    <w:rsid w:val="00F97B8C"/>
    <w:rsid w:val="00FA2F1B"/>
    <w:rsid w:val="00FA3AC2"/>
    <w:rsid w:val="00FB02A0"/>
    <w:rsid w:val="00FB2A10"/>
    <w:rsid w:val="00FB4F05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369EE1"/>
  <w15:docId w15:val="{ABCF6EC4-DE6C-467F-956E-B7091F45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17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517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517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517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517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517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51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51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51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51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5171"/>
    <w:pPr>
      <w:ind w:left="1871"/>
    </w:pPr>
  </w:style>
  <w:style w:type="paragraph" w:customStyle="1" w:styleId="Normal-Draft">
    <w:name w:val="Normal - Draft"/>
    <w:rsid w:val="00A551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5171"/>
    <w:pPr>
      <w:ind w:left="2381"/>
    </w:pPr>
  </w:style>
  <w:style w:type="paragraph" w:customStyle="1" w:styleId="AmendBody3">
    <w:name w:val="Amend. Body 3"/>
    <w:basedOn w:val="Normal-Draft"/>
    <w:next w:val="Normal"/>
    <w:rsid w:val="00A55171"/>
    <w:pPr>
      <w:ind w:left="2892"/>
    </w:pPr>
  </w:style>
  <w:style w:type="paragraph" w:customStyle="1" w:styleId="AmendBody4">
    <w:name w:val="Amend. Body 4"/>
    <w:basedOn w:val="Normal-Draft"/>
    <w:next w:val="Normal"/>
    <w:rsid w:val="00A55171"/>
    <w:pPr>
      <w:ind w:left="3402"/>
    </w:pPr>
  </w:style>
  <w:style w:type="paragraph" w:styleId="Header">
    <w:name w:val="header"/>
    <w:basedOn w:val="Normal"/>
    <w:rsid w:val="00A551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517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517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517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517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517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517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517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517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517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5171"/>
    <w:pPr>
      <w:suppressLineNumbers w:val="0"/>
    </w:pPr>
  </w:style>
  <w:style w:type="paragraph" w:customStyle="1" w:styleId="BodyParagraph">
    <w:name w:val="Body Paragraph"/>
    <w:next w:val="Normal"/>
    <w:rsid w:val="00A5517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517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517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51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51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51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51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517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5171"/>
    <w:rPr>
      <w:caps w:val="0"/>
    </w:rPr>
  </w:style>
  <w:style w:type="paragraph" w:customStyle="1" w:styleId="Normal-Schedule">
    <w:name w:val="Normal - Schedule"/>
    <w:rsid w:val="00A5517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517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517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517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51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517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5171"/>
  </w:style>
  <w:style w:type="paragraph" w:customStyle="1" w:styleId="Penalty">
    <w:name w:val="Penalty"/>
    <w:next w:val="Normal"/>
    <w:rsid w:val="00A5517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517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517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517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517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517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517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517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517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517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517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517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517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5171"/>
    <w:pPr>
      <w:suppressLineNumbers w:val="0"/>
    </w:pPr>
  </w:style>
  <w:style w:type="paragraph" w:customStyle="1" w:styleId="AutoNumber">
    <w:name w:val="Auto Number"/>
    <w:rsid w:val="00A5517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517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5171"/>
    <w:rPr>
      <w:vertAlign w:val="superscript"/>
    </w:rPr>
  </w:style>
  <w:style w:type="paragraph" w:styleId="EndnoteText">
    <w:name w:val="endnote text"/>
    <w:basedOn w:val="Normal"/>
    <w:semiHidden/>
    <w:rsid w:val="00A5517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517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517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517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517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5171"/>
    <w:pPr>
      <w:spacing w:after="120"/>
      <w:jc w:val="center"/>
    </w:pPr>
  </w:style>
  <w:style w:type="paragraph" w:styleId="MacroText">
    <w:name w:val="macro"/>
    <w:semiHidden/>
    <w:rsid w:val="00A55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51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51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51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51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51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517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51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51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51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51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517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517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517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51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51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517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517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517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517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517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517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517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517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517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517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51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51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51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51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51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517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517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51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51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51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517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517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517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51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51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51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517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517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517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517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517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517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517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517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517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517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517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1131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(Medically Supervised Injecting Centre) Bill 2023</vt:lpstr>
    </vt:vector>
  </TitlesOfParts>
  <Manager>Information Systems</Manager>
  <Company>OCPC-VIC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(Medically Supervised Injecting Centre) Bill 2023</dc:title>
  <dc:subject>OCPC Word Template</dc:subject>
  <dc:creator>James Dalmau</dc:creator>
  <cp:keywords>Formats, House Amendments</cp:keywords>
  <dc:description>28/08/2020 (PROD)</dc:description>
  <cp:lastModifiedBy>Vivienne Bannan</cp:lastModifiedBy>
  <cp:revision>4</cp:revision>
  <cp:lastPrinted>2023-05-02T01:31:00Z</cp:lastPrinted>
  <dcterms:created xsi:type="dcterms:W3CDTF">2023-05-02T01:30:00Z</dcterms:created>
  <dcterms:modified xsi:type="dcterms:W3CDTF">2023-05-03T05:22:00Z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514415</vt:i4>
  </property>
  <property fmtid="{D5CDD505-2E9C-101B-9397-08002B2CF9AE}" pid="3" name="DocSubFolderNumber">
    <vt:lpwstr>S22/2657</vt:lpwstr>
  </property>
</Properties>
</file>