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87318A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Retail Leases Regulations 2013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7318A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318A">
        <w:rPr>
          <w:b/>
          <w:sz w:val="24"/>
        </w:rPr>
        <w:t>001</w:t>
      </w:r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171EF3">
      <w:pPr>
        <w:rPr>
          <w:sz w:val="24"/>
        </w:rPr>
      </w:pPr>
      <w:r>
        <w:rPr>
          <w:sz w:val="24"/>
        </w:rPr>
        <w:t>In item 33.7 of Schedule 2, for:</w:t>
      </w:r>
    </w:p>
    <w:p w:rsidR="00171EF3" w:rsidRDefault="00171EF3">
      <w:pPr>
        <w:rPr>
          <w:sz w:val="24"/>
        </w:rPr>
      </w:pPr>
    </w:p>
    <w:p w:rsidR="00171EF3" w:rsidRDefault="00171EF3" w:rsidP="00171EF3">
      <w:pPr>
        <w:ind w:firstLine="720"/>
        <w:rPr>
          <w:sz w:val="24"/>
        </w:rPr>
      </w:pPr>
      <w:r>
        <w:rPr>
          <w:noProof/>
        </w:rPr>
        <w:drawing>
          <wp:inline distT="0" distB="0" distL="0" distR="0" wp14:anchorId="214974A2" wp14:editId="547FD89B">
            <wp:extent cx="40195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171EF3" w:rsidRDefault="00171EF3" w:rsidP="00171EF3">
      <w:pPr>
        <w:rPr>
          <w:sz w:val="24"/>
        </w:rPr>
      </w:pPr>
    </w:p>
    <w:p w:rsidR="00171EF3" w:rsidRDefault="00171EF3" w:rsidP="00171EF3">
      <w:pPr>
        <w:rPr>
          <w:sz w:val="24"/>
        </w:rPr>
      </w:pPr>
      <w:r>
        <w:rPr>
          <w:sz w:val="24"/>
        </w:rPr>
        <w:t>substitute:</w:t>
      </w:r>
    </w:p>
    <w:p w:rsidR="00171EF3" w:rsidRDefault="00171EF3" w:rsidP="00171EF3">
      <w:pPr>
        <w:rPr>
          <w:sz w:val="24"/>
        </w:rPr>
      </w:pPr>
    </w:p>
    <w:p w:rsidR="00171EF3" w:rsidRDefault="00171EF3" w:rsidP="00171EF3">
      <w:pPr>
        <w:rPr>
          <w:sz w:val="24"/>
        </w:rPr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3DA92ECB" wp14:editId="3064047F">
            <wp:extent cx="40290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EF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</w:docVars>
  <w:rsids>
    <w:rsidRoot w:val="0087318A"/>
    <w:rsid w:val="000E7DCF"/>
    <w:rsid w:val="0011031A"/>
    <w:rsid w:val="00171EF3"/>
    <w:rsid w:val="003D6D76"/>
    <w:rsid w:val="004D5066"/>
    <w:rsid w:val="006C0CF8"/>
    <w:rsid w:val="006F7FDB"/>
    <w:rsid w:val="0085032A"/>
    <w:rsid w:val="0087318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2022-11-22T01:09:00Z</dcterms:created>
  <dcterms:modified xsi:type="dcterms:W3CDTF">2022-11-22T04:01:00Z</dcterms:modified>
  <cp:category>LDMS</cp:category>
</cp:coreProperties>
</file>